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hAnsi="Times New Roman" w:cs="Times New Roman"/>
          <w:lang w:val="hr-HR"/>
        </w:rPr>
        <w:id w:val="-906064084"/>
        <w:docPartObj>
          <w:docPartGallery w:val="Cover Pages"/>
          <w:docPartUnique/>
        </w:docPartObj>
      </w:sdtPr>
      <w:sdtEndPr>
        <w:rPr>
          <w:rFonts w:eastAsia="Calibri"/>
          <w:b/>
          <w:bCs/>
          <w:sz w:val="48"/>
          <w:szCs w:val="48"/>
        </w:rPr>
      </w:sdtEndPr>
      <w:sdtContent>
        <w:p w14:paraId="66D79D8F" w14:textId="633205C3" w:rsidR="00991A71" w:rsidRPr="009C5C0E" w:rsidRDefault="00991A71">
          <w:pPr>
            <w:rPr>
              <w:rFonts w:ascii="Times New Roman" w:hAnsi="Times New Roman" w:cs="Times New Roman"/>
              <w:lang w:val="hr-HR"/>
            </w:rPr>
          </w:pPr>
          <w:r w:rsidRPr="009C5C0E">
            <w:rPr>
              <w:rFonts w:ascii="Times New Roman" w:hAnsi="Times New Roman" w:cs="Times New Roman"/>
              <w:noProof/>
              <w:lang w:val="hr-HR" w:eastAsia="hr-HR"/>
            </w:rPr>
            <mc:AlternateContent>
              <mc:Choice Requires="wps">
                <w:drawing>
                  <wp:anchor distT="0" distB="0" distL="114300" distR="114300" simplePos="0" relativeHeight="251639808" behindDoc="0" locked="0" layoutInCell="1" allowOverlap="1" wp14:anchorId="6FD68E49" wp14:editId="0C835D95">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BAC1C3" w14:textId="20CFBDFB" w:rsidR="008807D9" w:rsidRPr="00004BA5" w:rsidRDefault="008807D9">
                                <w:pPr>
                                  <w:jc w:val="right"/>
                                  <w:rPr>
                                    <w:rFonts w:ascii="Times New Roman" w:hAnsi="Times New Roman" w:cs="Times New Roman"/>
                                    <w:sz w:val="64"/>
                                    <w:szCs w:val="64"/>
                                    <w:lang w:val="de-DE"/>
                                  </w:rPr>
                                </w:pPr>
                                <w:r w:rsidRPr="00004BA5">
                                  <w:rPr>
                                    <w:rFonts w:ascii="Times New Roman" w:hAnsi="Times New Roman" w:cs="Times New Roman"/>
                                    <w:caps/>
                                    <w:sz w:val="64"/>
                                    <w:szCs w:val="64"/>
                                    <w:lang w:val="de-DE"/>
                                  </w:rPr>
                                  <w:t>PLAN ZA INDUSTRIJSKU TRANZICIJU PANONSKE HRVATSKE</w:t>
                                </w:r>
                              </w:p>
                              <w:sdt>
                                <w:sdtPr>
                                  <w:rPr>
                                    <w:rFonts w:ascii="Times New Roman" w:hAnsi="Times New Roman" w:cs="Times New Roman"/>
                                    <w:color w:val="404040" w:themeColor="text1" w:themeTint="BF"/>
                                    <w:sz w:val="36"/>
                                    <w:szCs w:val="36"/>
                                    <w:lang w:val="hr-HR"/>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6BA8422F" w14:textId="774ECECF" w:rsidR="008807D9" w:rsidRPr="00004BA5" w:rsidRDefault="003C0E82">
                                    <w:pPr>
                                      <w:jc w:val="right"/>
                                      <w:rPr>
                                        <w:rFonts w:ascii="Times New Roman" w:hAnsi="Times New Roman" w:cs="Times New Roman"/>
                                        <w:smallCaps/>
                                        <w:color w:val="404040" w:themeColor="text1" w:themeTint="BF"/>
                                        <w:sz w:val="36"/>
                                        <w:szCs w:val="36"/>
                                      </w:rPr>
                                    </w:pPr>
                                    <w:r>
                                      <w:rPr>
                                        <w:rFonts w:ascii="Times New Roman" w:hAnsi="Times New Roman" w:cs="Times New Roman"/>
                                        <w:color w:val="404040" w:themeColor="text1" w:themeTint="BF"/>
                                        <w:sz w:val="36"/>
                                        <w:szCs w:val="36"/>
                                        <w:lang w:val="hr-HR"/>
                                      </w:rPr>
                                      <w:t>Prosinac</w:t>
                                    </w:r>
                                    <w:r w:rsidRPr="00004BA5">
                                      <w:rPr>
                                        <w:rFonts w:ascii="Times New Roman" w:hAnsi="Times New Roman" w:cs="Times New Roman"/>
                                        <w:color w:val="404040" w:themeColor="text1" w:themeTint="BF"/>
                                        <w:sz w:val="36"/>
                                        <w:szCs w:val="36"/>
                                        <w:lang w:val="hr-HR"/>
                                      </w:rPr>
                                      <w:t xml:space="preserve"> 202</w:t>
                                    </w:r>
                                    <w:r>
                                      <w:rPr>
                                        <w:rFonts w:ascii="Times New Roman" w:hAnsi="Times New Roman" w:cs="Times New Roman"/>
                                        <w:color w:val="404040" w:themeColor="text1" w:themeTint="BF"/>
                                        <w:sz w:val="36"/>
                                        <w:szCs w:val="36"/>
                                        <w:lang w:val="hr-HR"/>
                                      </w:rPr>
                                      <w:t>2</w:t>
                                    </w:r>
                                    <w:r w:rsidRPr="00004BA5">
                                      <w:rPr>
                                        <w:rFonts w:ascii="Times New Roman" w:hAnsi="Times New Roman" w:cs="Times New Roman"/>
                                        <w:color w:val="404040" w:themeColor="text1" w:themeTint="BF"/>
                                        <w:sz w:val="36"/>
                                        <w:szCs w:val="36"/>
                                        <w:lang w:val="hr-HR"/>
                                      </w:rPr>
                                      <w:t>.</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6FD68E49" id="_x0000_t202" coordsize="21600,21600" o:spt="202" path="m,l,21600r21600,l21600,xe">
                    <v:stroke joinstyle="miter"/>
                    <v:path gradientshapeok="t" o:connecttype="rect"/>
                  </v:shapetype>
                  <v:shape id="Text Box 154" o:spid="_x0000_s1026" type="#_x0000_t202" style="position:absolute;margin-left:0;margin-top:0;width:8in;height:286.5pt;z-index:251639808;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" filled="f" stroked="f" strokeweight=".5pt">
                    <v:textbox inset="126pt,0,54pt,0">
                      <w:txbxContent>
                        <w:p w14:paraId="64BAC1C3" w14:textId="20CFBDFB" w:rsidR="008807D9" w:rsidRPr="00004BA5" w:rsidRDefault="008807D9">
                          <w:pPr>
                            <w:jc w:val="right"/>
                            <w:rPr>
                              <w:rFonts w:ascii="Times New Roman" w:hAnsi="Times New Roman" w:cs="Times New Roman"/>
                              <w:sz w:val="64"/>
                              <w:szCs w:val="64"/>
                              <w:lang w:val="de-DE"/>
                            </w:rPr>
                          </w:pPr>
                          <w:r w:rsidRPr="00004BA5">
                            <w:rPr>
                              <w:rFonts w:ascii="Times New Roman" w:hAnsi="Times New Roman" w:cs="Times New Roman"/>
                              <w:caps/>
                              <w:sz w:val="64"/>
                              <w:szCs w:val="64"/>
                              <w:lang w:val="de-DE"/>
                            </w:rPr>
                            <w:t>PLAN ZA INDUSTRIJSKU TRANZICIJU PANONSKE HRVATSKE</w:t>
                          </w:r>
                        </w:p>
                        <w:sdt>
                          <w:sdtPr>
                            <w:rPr>
                              <w:rFonts w:ascii="Times New Roman" w:hAnsi="Times New Roman" w:cs="Times New Roman"/>
                              <w:color w:val="404040" w:themeColor="text1" w:themeTint="BF"/>
                              <w:sz w:val="36"/>
                              <w:szCs w:val="36"/>
                              <w:lang w:val="hr-HR"/>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6BA8422F" w14:textId="774ECECF" w:rsidR="008807D9" w:rsidRPr="00004BA5" w:rsidRDefault="003C0E82">
                              <w:pPr>
                                <w:jc w:val="right"/>
                                <w:rPr>
                                  <w:rFonts w:ascii="Times New Roman" w:hAnsi="Times New Roman" w:cs="Times New Roman"/>
                                  <w:smallCaps/>
                                  <w:color w:val="404040" w:themeColor="text1" w:themeTint="BF"/>
                                  <w:sz w:val="36"/>
                                  <w:szCs w:val="36"/>
                                </w:rPr>
                              </w:pPr>
                              <w:r>
                                <w:rPr>
                                  <w:rFonts w:ascii="Times New Roman" w:hAnsi="Times New Roman" w:cs="Times New Roman"/>
                                  <w:color w:val="404040" w:themeColor="text1" w:themeTint="BF"/>
                                  <w:sz w:val="36"/>
                                  <w:szCs w:val="36"/>
                                  <w:lang w:val="hr-HR"/>
                                </w:rPr>
                                <w:t>Prosinac</w:t>
                              </w:r>
                              <w:r w:rsidRPr="00004BA5">
                                <w:rPr>
                                  <w:rFonts w:ascii="Times New Roman" w:hAnsi="Times New Roman" w:cs="Times New Roman"/>
                                  <w:color w:val="404040" w:themeColor="text1" w:themeTint="BF"/>
                                  <w:sz w:val="36"/>
                                  <w:szCs w:val="36"/>
                                  <w:lang w:val="hr-HR"/>
                                </w:rPr>
                                <w:t xml:space="preserve"> 202</w:t>
                              </w:r>
                              <w:r>
                                <w:rPr>
                                  <w:rFonts w:ascii="Times New Roman" w:hAnsi="Times New Roman" w:cs="Times New Roman"/>
                                  <w:color w:val="404040" w:themeColor="text1" w:themeTint="BF"/>
                                  <w:sz w:val="36"/>
                                  <w:szCs w:val="36"/>
                                  <w:lang w:val="hr-HR"/>
                                </w:rPr>
                                <w:t>2</w:t>
                              </w:r>
                              <w:r w:rsidRPr="00004BA5">
                                <w:rPr>
                                  <w:rFonts w:ascii="Times New Roman" w:hAnsi="Times New Roman" w:cs="Times New Roman"/>
                                  <w:color w:val="404040" w:themeColor="text1" w:themeTint="BF"/>
                                  <w:sz w:val="36"/>
                                  <w:szCs w:val="36"/>
                                  <w:lang w:val="hr-HR"/>
                                </w:rPr>
                                <w:t>.</w:t>
                              </w:r>
                            </w:p>
                          </w:sdtContent>
                        </w:sdt>
                      </w:txbxContent>
                    </v:textbox>
                    <w10:wrap type="square" anchorx="page" anchory="page"/>
                  </v:shape>
                </w:pict>
              </mc:Fallback>
            </mc:AlternateContent>
          </w:r>
        </w:p>
        <w:p w14:paraId="66CA904E" w14:textId="24DB062A" w:rsidR="00991A71" w:rsidRPr="009C5C0E" w:rsidRDefault="00991A71">
          <w:pPr>
            <w:rPr>
              <w:rFonts w:ascii="Times New Roman" w:eastAsia="Calibri" w:hAnsi="Times New Roman" w:cs="Times New Roman"/>
              <w:b/>
              <w:bCs/>
              <w:sz w:val="48"/>
              <w:szCs w:val="48"/>
              <w:lang w:val="hr-HR"/>
            </w:rPr>
          </w:pPr>
          <w:r w:rsidRPr="009C5C0E">
            <w:rPr>
              <w:rFonts w:ascii="Times New Roman" w:eastAsia="Calibri" w:hAnsi="Times New Roman" w:cs="Times New Roman"/>
              <w:b/>
              <w:bCs/>
              <w:sz w:val="48"/>
              <w:szCs w:val="48"/>
              <w:lang w:val="hr-HR"/>
            </w:rPr>
            <w:br w:type="page"/>
          </w:r>
        </w:p>
      </w:sdtContent>
    </w:sdt>
    <w:sdt>
      <w:sdtPr>
        <w:rPr>
          <w:rFonts w:ascii="Times New Roman" w:eastAsiaTheme="minorHAnsi" w:hAnsi="Times New Roman" w:cs="Times New Roman"/>
          <w:color w:val="auto"/>
          <w:sz w:val="24"/>
          <w:szCs w:val="24"/>
          <w:lang w:val="hr-HR"/>
        </w:rPr>
        <w:id w:val="1034627942"/>
        <w:docPartObj>
          <w:docPartGallery w:val="Table of Contents"/>
          <w:docPartUnique/>
        </w:docPartObj>
      </w:sdtPr>
      <w:sdtEndPr>
        <w:rPr>
          <w:b/>
          <w:bCs/>
          <w:sz w:val="22"/>
          <w:szCs w:val="22"/>
        </w:rPr>
      </w:sdtEndPr>
      <w:sdtContent>
        <w:p w14:paraId="7E3D219A" w14:textId="6C0F7562" w:rsidR="003375D6" w:rsidRPr="009C5C0E" w:rsidRDefault="00CC0D1D" w:rsidP="00D1221B">
          <w:pPr>
            <w:pStyle w:val="TOCHeading"/>
            <w:spacing w:line="276" w:lineRule="auto"/>
            <w:rPr>
              <w:rFonts w:ascii="Times New Roman" w:hAnsi="Times New Roman" w:cs="Times New Roman"/>
              <w:color w:val="auto"/>
              <w:sz w:val="24"/>
              <w:szCs w:val="24"/>
              <w:lang w:val="hr-HR"/>
            </w:rPr>
          </w:pPr>
          <w:r w:rsidRPr="009C5C0E">
            <w:rPr>
              <w:rFonts w:ascii="Times New Roman" w:hAnsi="Times New Roman" w:cs="Times New Roman"/>
              <w:color w:val="auto"/>
              <w:sz w:val="24"/>
              <w:szCs w:val="24"/>
              <w:lang w:val="hr-HR"/>
            </w:rPr>
            <w:t>SADRŽAJ</w:t>
          </w:r>
        </w:p>
        <w:p w14:paraId="5E9D95EA" w14:textId="77777777" w:rsidR="005D5A5E" w:rsidRPr="009C5C0E" w:rsidRDefault="005D5A5E" w:rsidP="00D1221B">
          <w:pPr>
            <w:spacing w:line="276" w:lineRule="auto"/>
            <w:rPr>
              <w:rFonts w:ascii="Times New Roman" w:hAnsi="Times New Roman" w:cs="Times New Roman"/>
              <w:sz w:val="24"/>
              <w:szCs w:val="24"/>
              <w:lang w:val="hr-HR"/>
            </w:rPr>
          </w:pPr>
        </w:p>
        <w:p w14:paraId="057CD35C" w14:textId="6522FF3C" w:rsidR="00CC0D1D" w:rsidRPr="009C5C0E" w:rsidRDefault="003375D6" w:rsidP="00D1221B">
          <w:pPr>
            <w:spacing w:line="276" w:lineRule="auto"/>
            <w:rPr>
              <w:rFonts w:ascii="Times New Roman" w:hAnsi="Times New Roman" w:cs="Times New Roman"/>
              <w:sz w:val="24"/>
              <w:szCs w:val="24"/>
              <w:lang w:val="hr-HR"/>
            </w:rPr>
          </w:pPr>
          <w:r w:rsidRPr="009C5C0E">
            <w:rPr>
              <w:rFonts w:ascii="Times New Roman" w:hAnsi="Times New Roman" w:cs="Times New Roman"/>
              <w:sz w:val="24"/>
              <w:szCs w:val="24"/>
              <w:lang w:val="hr-HR"/>
            </w:rPr>
            <w:t>KRATICE I POJMOVNIK ……………………………………………………………</w:t>
          </w:r>
          <w:r w:rsidR="000279E5"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w:t>
          </w:r>
          <w:r w:rsidR="00C52F23"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2</w:t>
          </w:r>
        </w:p>
        <w:p w14:paraId="1572620E" w14:textId="640AC803" w:rsidR="00261F06" w:rsidRPr="009C5C0E" w:rsidRDefault="00CC0D1D">
          <w:pPr>
            <w:pStyle w:val="TOC1"/>
            <w:rPr>
              <w:rFonts w:ascii="Times New Roman" w:eastAsiaTheme="minorEastAsia" w:hAnsi="Times New Roman" w:cs="Times New Roman"/>
              <w:noProof/>
              <w:sz w:val="24"/>
              <w:szCs w:val="24"/>
              <w:lang w:val="hr-HR" w:eastAsia="hr-HR"/>
            </w:rPr>
          </w:pPr>
          <w:r w:rsidRPr="009C5C0E">
            <w:rPr>
              <w:rFonts w:ascii="Times New Roman" w:hAnsi="Times New Roman" w:cs="Times New Roman"/>
              <w:sz w:val="24"/>
              <w:szCs w:val="24"/>
              <w:lang w:val="hr-HR"/>
            </w:rPr>
            <w:fldChar w:fldCharType="begin"/>
          </w:r>
          <w:r w:rsidRPr="009C5C0E">
            <w:rPr>
              <w:rFonts w:ascii="Times New Roman" w:hAnsi="Times New Roman" w:cs="Times New Roman"/>
              <w:sz w:val="24"/>
              <w:szCs w:val="24"/>
              <w:lang w:val="hr-HR"/>
            </w:rPr>
            <w:instrText xml:space="preserve"> TOC \o "1-3" \h \z \u </w:instrText>
          </w:r>
          <w:r w:rsidRPr="009C5C0E">
            <w:rPr>
              <w:rFonts w:ascii="Times New Roman" w:hAnsi="Times New Roman" w:cs="Times New Roman"/>
              <w:sz w:val="24"/>
              <w:szCs w:val="24"/>
              <w:lang w:val="hr-HR"/>
            </w:rPr>
            <w:fldChar w:fldCharType="separate"/>
          </w:r>
          <w:hyperlink w:anchor="_Toc119070139" w:history="1">
            <w:r w:rsidR="00261F06" w:rsidRPr="009C5C0E">
              <w:rPr>
                <w:rStyle w:val="Hyperlink"/>
                <w:rFonts w:ascii="Times New Roman" w:hAnsi="Times New Roman" w:cs="Times New Roman"/>
                <w:noProof/>
                <w:sz w:val="24"/>
                <w:szCs w:val="24"/>
                <w:lang w:val="hr-HR"/>
              </w:rPr>
              <w:t>1.</w:t>
            </w:r>
            <w:r w:rsidR="00261F06" w:rsidRPr="009C5C0E">
              <w:rPr>
                <w:rFonts w:ascii="Times New Roman" w:eastAsiaTheme="minorEastAsia" w:hAnsi="Times New Roman" w:cs="Times New Roman"/>
                <w:noProof/>
                <w:sz w:val="24"/>
                <w:szCs w:val="24"/>
                <w:lang w:val="hr-HR" w:eastAsia="hr-HR"/>
              </w:rPr>
              <w:tab/>
            </w:r>
            <w:r w:rsidR="00261F06" w:rsidRPr="009C5C0E">
              <w:rPr>
                <w:rStyle w:val="Hyperlink"/>
                <w:rFonts w:ascii="Times New Roman" w:hAnsi="Times New Roman" w:cs="Times New Roman"/>
                <w:noProof/>
                <w:sz w:val="24"/>
                <w:szCs w:val="24"/>
                <w:lang w:val="hr-HR"/>
              </w:rPr>
              <w:t>UVOD</w:t>
            </w:r>
            <w:r w:rsidR="00261F06" w:rsidRPr="009C5C0E">
              <w:rPr>
                <w:rFonts w:ascii="Times New Roman" w:hAnsi="Times New Roman" w:cs="Times New Roman"/>
                <w:noProof/>
                <w:webHidden/>
                <w:sz w:val="24"/>
                <w:szCs w:val="24"/>
              </w:rPr>
              <w:tab/>
            </w:r>
            <w:r w:rsidR="00261F06" w:rsidRPr="009C5C0E">
              <w:rPr>
                <w:rFonts w:ascii="Times New Roman" w:hAnsi="Times New Roman" w:cs="Times New Roman"/>
                <w:noProof/>
                <w:webHidden/>
                <w:sz w:val="24"/>
                <w:szCs w:val="24"/>
              </w:rPr>
              <w:fldChar w:fldCharType="begin"/>
            </w:r>
            <w:r w:rsidR="00261F06" w:rsidRPr="009C5C0E">
              <w:rPr>
                <w:rFonts w:ascii="Times New Roman" w:hAnsi="Times New Roman" w:cs="Times New Roman"/>
                <w:noProof/>
                <w:webHidden/>
                <w:sz w:val="24"/>
                <w:szCs w:val="24"/>
              </w:rPr>
              <w:instrText xml:space="preserve"> PAGEREF _Toc119070139 \h </w:instrText>
            </w:r>
            <w:r w:rsidR="00261F06" w:rsidRPr="009C5C0E">
              <w:rPr>
                <w:rFonts w:ascii="Times New Roman" w:hAnsi="Times New Roman" w:cs="Times New Roman"/>
                <w:noProof/>
                <w:webHidden/>
                <w:sz w:val="24"/>
                <w:szCs w:val="24"/>
              </w:rPr>
            </w:r>
            <w:r w:rsidR="00261F06" w:rsidRPr="009C5C0E">
              <w:rPr>
                <w:rFonts w:ascii="Times New Roman" w:hAnsi="Times New Roman" w:cs="Times New Roman"/>
                <w:noProof/>
                <w:webHidden/>
                <w:sz w:val="24"/>
                <w:szCs w:val="24"/>
              </w:rPr>
              <w:fldChar w:fldCharType="separate"/>
            </w:r>
            <w:r w:rsidR="00306A32">
              <w:rPr>
                <w:rFonts w:ascii="Times New Roman" w:hAnsi="Times New Roman" w:cs="Times New Roman"/>
                <w:noProof/>
                <w:webHidden/>
                <w:sz w:val="24"/>
                <w:szCs w:val="24"/>
              </w:rPr>
              <w:t>9</w:t>
            </w:r>
            <w:r w:rsidR="00261F06" w:rsidRPr="009C5C0E">
              <w:rPr>
                <w:rFonts w:ascii="Times New Roman" w:hAnsi="Times New Roman" w:cs="Times New Roman"/>
                <w:noProof/>
                <w:webHidden/>
                <w:sz w:val="24"/>
                <w:szCs w:val="24"/>
              </w:rPr>
              <w:fldChar w:fldCharType="end"/>
            </w:r>
          </w:hyperlink>
        </w:p>
        <w:p w14:paraId="60286942" w14:textId="412F1308" w:rsidR="00261F06" w:rsidRPr="009C5C0E" w:rsidRDefault="00000000">
          <w:pPr>
            <w:pStyle w:val="TOC2"/>
            <w:rPr>
              <w:rFonts w:ascii="Times New Roman" w:eastAsiaTheme="minorEastAsia" w:hAnsi="Times New Roman" w:cs="Times New Roman"/>
              <w:noProof/>
              <w:sz w:val="24"/>
              <w:szCs w:val="24"/>
              <w:lang w:val="hr-HR" w:eastAsia="hr-HR"/>
            </w:rPr>
          </w:pPr>
          <w:hyperlink w:anchor="_Toc119070140" w:history="1">
            <w:r w:rsidR="00261F06" w:rsidRPr="009C5C0E">
              <w:rPr>
                <w:rStyle w:val="Hyperlink"/>
                <w:rFonts w:ascii="Times New Roman" w:hAnsi="Times New Roman" w:cs="Times New Roman"/>
                <w:noProof/>
                <w:sz w:val="24"/>
                <w:szCs w:val="24"/>
                <w:lang w:val="hr-HR"/>
              </w:rPr>
              <w:t>1.1.</w:t>
            </w:r>
            <w:r w:rsidR="00261F06" w:rsidRPr="009C5C0E">
              <w:rPr>
                <w:rFonts w:ascii="Times New Roman" w:eastAsiaTheme="minorEastAsia" w:hAnsi="Times New Roman" w:cs="Times New Roman"/>
                <w:noProof/>
                <w:sz w:val="24"/>
                <w:szCs w:val="24"/>
                <w:lang w:val="hr-HR" w:eastAsia="hr-HR"/>
              </w:rPr>
              <w:tab/>
            </w:r>
            <w:r w:rsidR="00261F06" w:rsidRPr="009C5C0E">
              <w:rPr>
                <w:rStyle w:val="Hyperlink"/>
                <w:rFonts w:ascii="Times New Roman" w:hAnsi="Times New Roman" w:cs="Times New Roman"/>
                <w:noProof/>
                <w:sz w:val="24"/>
                <w:szCs w:val="24"/>
                <w:lang w:val="hr-HR"/>
              </w:rPr>
              <w:t>SVRHA I PROCES IZRADE PLANA ZA INDUSTRIJSKU TRANZICIJU PANONSKE HRVATSKE</w:t>
            </w:r>
            <w:r w:rsidR="00261F06" w:rsidRPr="009C5C0E">
              <w:rPr>
                <w:rFonts w:ascii="Times New Roman" w:hAnsi="Times New Roman" w:cs="Times New Roman"/>
                <w:noProof/>
                <w:webHidden/>
                <w:sz w:val="24"/>
                <w:szCs w:val="24"/>
              </w:rPr>
              <w:tab/>
            </w:r>
            <w:r w:rsidR="00261F06" w:rsidRPr="009C5C0E">
              <w:rPr>
                <w:rFonts w:ascii="Times New Roman" w:hAnsi="Times New Roman" w:cs="Times New Roman"/>
                <w:noProof/>
                <w:webHidden/>
                <w:sz w:val="24"/>
                <w:szCs w:val="24"/>
              </w:rPr>
              <w:fldChar w:fldCharType="begin"/>
            </w:r>
            <w:r w:rsidR="00261F06" w:rsidRPr="009C5C0E">
              <w:rPr>
                <w:rFonts w:ascii="Times New Roman" w:hAnsi="Times New Roman" w:cs="Times New Roman"/>
                <w:noProof/>
                <w:webHidden/>
                <w:sz w:val="24"/>
                <w:szCs w:val="24"/>
              </w:rPr>
              <w:instrText xml:space="preserve"> PAGEREF _Toc119070140 \h </w:instrText>
            </w:r>
            <w:r w:rsidR="00261F06" w:rsidRPr="009C5C0E">
              <w:rPr>
                <w:rFonts w:ascii="Times New Roman" w:hAnsi="Times New Roman" w:cs="Times New Roman"/>
                <w:noProof/>
                <w:webHidden/>
                <w:sz w:val="24"/>
                <w:szCs w:val="24"/>
              </w:rPr>
            </w:r>
            <w:r w:rsidR="00261F06" w:rsidRPr="009C5C0E">
              <w:rPr>
                <w:rFonts w:ascii="Times New Roman" w:hAnsi="Times New Roman" w:cs="Times New Roman"/>
                <w:noProof/>
                <w:webHidden/>
                <w:sz w:val="24"/>
                <w:szCs w:val="24"/>
              </w:rPr>
              <w:fldChar w:fldCharType="separate"/>
            </w:r>
            <w:r w:rsidR="00306A32">
              <w:rPr>
                <w:rFonts w:ascii="Times New Roman" w:hAnsi="Times New Roman" w:cs="Times New Roman"/>
                <w:noProof/>
                <w:webHidden/>
                <w:sz w:val="24"/>
                <w:szCs w:val="24"/>
              </w:rPr>
              <w:t>9</w:t>
            </w:r>
            <w:r w:rsidR="00261F06" w:rsidRPr="009C5C0E">
              <w:rPr>
                <w:rFonts w:ascii="Times New Roman" w:hAnsi="Times New Roman" w:cs="Times New Roman"/>
                <w:noProof/>
                <w:webHidden/>
                <w:sz w:val="24"/>
                <w:szCs w:val="24"/>
              </w:rPr>
              <w:fldChar w:fldCharType="end"/>
            </w:r>
          </w:hyperlink>
        </w:p>
        <w:p w14:paraId="095AEF55" w14:textId="0AEEA965" w:rsidR="00261F06" w:rsidRPr="009C5C0E" w:rsidRDefault="00000000">
          <w:pPr>
            <w:pStyle w:val="TOC2"/>
            <w:rPr>
              <w:rFonts w:ascii="Times New Roman" w:eastAsiaTheme="minorEastAsia" w:hAnsi="Times New Roman" w:cs="Times New Roman"/>
              <w:noProof/>
              <w:sz w:val="24"/>
              <w:szCs w:val="24"/>
              <w:lang w:val="hr-HR" w:eastAsia="hr-HR"/>
            </w:rPr>
          </w:pPr>
          <w:hyperlink w:anchor="_Toc119070141" w:history="1">
            <w:r w:rsidR="00261F06" w:rsidRPr="009C5C0E">
              <w:rPr>
                <w:rStyle w:val="Hyperlink"/>
                <w:rFonts w:ascii="Times New Roman" w:hAnsi="Times New Roman" w:cs="Times New Roman"/>
                <w:noProof/>
                <w:sz w:val="24"/>
                <w:szCs w:val="24"/>
                <w:lang w:val="hr-HR"/>
              </w:rPr>
              <w:t>1.2.</w:t>
            </w:r>
            <w:r w:rsidR="00261F06" w:rsidRPr="009C5C0E">
              <w:rPr>
                <w:rFonts w:ascii="Times New Roman" w:eastAsiaTheme="minorEastAsia" w:hAnsi="Times New Roman" w:cs="Times New Roman"/>
                <w:noProof/>
                <w:sz w:val="24"/>
                <w:szCs w:val="24"/>
                <w:lang w:val="hr-HR" w:eastAsia="hr-HR"/>
              </w:rPr>
              <w:tab/>
            </w:r>
            <w:r w:rsidR="00261F06" w:rsidRPr="009C5C0E">
              <w:rPr>
                <w:rStyle w:val="Hyperlink"/>
                <w:rFonts w:ascii="Times New Roman" w:hAnsi="Times New Roman" w:cs="Times New Roman"/>
                <w:noProof/>
                <w:sz w:val="24"/>
                <w:szCs w:val="24"/>
                <w:lang w:val="hr-HR"/>
              </w:rPr>
              <w:t>TERITORIJALNA POKRIVENOST</w:t>
            </w:r>
            <w:r w:rsidR="00261F06" w:rsidRPr="009C5C0E">
              <w:rPr>
                <w:rFonts w:ascii="Times New Roman" w:hAnsi="Times New Roman" w:cs="Times New Roman"/>
                <w:noProof/>
                <w:webHidden/>
                <w:sz w:val="24"/>
                <w:szCs w:val="24"/>
              </w:rPr>
              <w:tab/>
            </w:r>
            <w:r w:rsidR="00261F06" w:rsidRPr="009C5C0E">
              <w:rPr>
                <w:rFonts w:ascii="Times New Roman" w:hAnsi="Times New Roman" w:cs="Times New Roman"/>
                <w:noProof/>
                <w:webHidden/>
                <w:sz w:val="24"/>
                <w:szCs w:val="24"/>
              </w:rPr>
              <w:fldChar w:fldCharType="begin"/>
            </w:r>
            <w:r w:rsidR="00261F06" w:rsidRPr="009C5C0E">
              <w:rPr>
                <w:rFonts w:ascii="Times New Roman" w:hAnsi="Times New Roman" w:cs="Times New Roman"/>
                <w:noProof/>
                <w:webHidden/>
                <w:sz w:val="24"/>
                <w:szCs w:val="24"/>
              </w:rPr>
              <w:instrText xml:space="preserve"> PAGEREF _Toc119070141 \h </w:instrText>
            </w:r>
            <w:r w:rsidR="00261F06" w:rsidRPr="009C5C0E">
              <w:rPr>
                <w:rFonts w:ascii="Times New Roman" w:hAnsi="Times New Roman" w:cs="Times New Roman"/>
                <w:noProof/>
                <w:webHidden/>
                <w:sz w:val="24"/>
                <w:szCs w:val="24"/>
              </w:rPr>
            </w:r>
            <w:r w:rsidR="00261F06" w:rsidRPr="009C5C0E">
              <w:rPr>
                <w:rFonts w:ascii="Times New Roman" w:hAnsi="Times New Roman" w:cs="Times New Roman"/>
                <w:noProof/>
                <w:webHidden/>
                <w:sz w:val="24"/>
                <w:szCs w:val="24"/>
              </w:rPr>
              <w:fldChar w:fldCharType="separate"/>
            </w:r>
            <w:r w:rsidR="00306A32">
              <w:rPr>
                <w:rFonts w:ascii="Times New Roman" w:hAnsi="Times New Roman" w:cs="Times New Roman"/>
                <w:noProof/>
                <w:webHidden/>
                <w:sz w:val="24"/>
                <w:szCs w:val="24"/>
              </w:rPr>
              <w:t>16</w:t>
            </w:r>
            <w:r w:rsidR="00261F06" w:rsidRPr="009C5C0E">
              <w:rPr>
                <w:rFonts w:ascii="Times New Roman" w:hAnsi="Times New Roman" w:cs="Times New Roman"/>
                <w:noProof/>
                <w:webHidden/>
                <w:sz w:val="24"/>
                <w:szCs w:val="24"/>
              </w:rPr>
              <w:fldChar w:fldCharType="end"/>
            </w:r>
          </w:hyperlink>
        </w:p>
        <w:p w14:paraId="009C4801" w14:textId="3FEAA776" w:rsidR="00261F06" w:rsidRPr="009C5C0E" w:rsidRDefault="00000000">
          <w:pPr>
            <w:pStyle w:val="TOC2"/>
            <w:rPr>
              <w:rFonts w:ascii="Times New Roman" w:eastAsiaTheme="minorEastAsia" w:hAnsi="Times New Roman" w:cs="Times New Roman"/>
              <w:noProof/>
              <w:sz w:val="24"/>
              <w:szCs w:val="24"/>
              <w:lang w:val="hr-HR" w:eastAsia="hr-HR"/>
            </w:rPr>
          </w:pPr>
          <w:hyperlink w:anchor="_Toc119070142" w:history="1">
            <w:r w:rsidR="00261F06" w:rsidRPr="009C5C0E">
              <w:rPr>
                <w:rStyle w:val="Hyperlink"/>
                <w:rFonts w:ascii="Times New Roman" w:hAnsi="Times New Roman" w:cs="Times New Roman"/>
                <w:noProof/>
                <w:sz w:val="24"/>
                <w:szCs w:val="24"/>
                <w:lang w:val="hr-HR"/>
              </w:rPr>
              <w:t>1.3.</w:t>
            </w:r>
            <w:r w:rsidR="00261F06" w:rsidRPr="009C5C0E">
              <w:rPr>
                <w:rFonts w:ascii="Times New Roman" w:eastAsiaTheme="minorEastAsia" w:hAnsi="Times New Roman" w:cs="Times New Roman"/>
                <w:noProof/>
                <w:sz w:val="24"/>
                <w:szCs w:val="24"/>
                <w:lang w:val="hr-HR" w:eastAsia="hr-HR"/>
              </w:rPr>
              <w:tab/>
            </w:r>
            <w:r w:rsidR="00261F06" w:rsidRPr="009C5C0E">
              <w:rPr>
                <w:rStyle w:val="Hyperlink"/>
                <w:rFonts w:ascii="Times New Roman" w:hAnsi="Times New Roman" w:cs="Times New Roman"/>
                <w:noProof/>
                <w:sz w:val="24"/>
                <w:szCs w:val="24"/>
                <w:lang w:val="hr-HR"/>
              </w:rPr>
              <w:t>POVEZANOST S NACIONALNOM RAZVOJNOM STRATEGIJOM DO 2030. I PLANOVIMA RAZVOJA ŽUPANIJA</w:t>
            </w:r>
            <w:r w:rsidR="00261F06" w:rsidRPr="009C5C0E">
              <w:rPr>
                <w:rFonts w:ascii="Times New Roman" w:hAnsi="Times New Roman" w:cs="Times New Roman"/>
                <w:noProof/>
                <w:webHidden/>
                <w:sz w:val="24"/>
                <w:szCs w:val="24"/>
              </w:rPr>
              <w:tab/>
            </w:r>
            <w:r w:rsidR="00261F06" w:rsidRPr="009C5C0E">
              <w:rPr>
                <w:rFonts w:ascii="Times New Roman" w:hAnsi="Times New Roman" w:cs="Times New Roman"/>
                <w:noProof/>
                <w:webHidden/>
                <w:sz w:val="24"/>
                <w:szCs w:val="24"/>
              </w:rPr>
              <w:fldChar w:fldCharType="begin"/>
            </w:r>
            <w:r w:rsidR="00261F06" w:rsidRPr="009C5C0E">
              <w:rPr>
                <w:rFonts w:ascii="Times New Roman" w:hAnsi="Times New Roman" w:cs="Times New Roman"/>
                <w:noProof/>
                <w:webHidden/>
                <w:sz w:val="24"/>
                <w:szCs w:val="24"/>
              </w:rPr>
              <w:instrText xml:space="preserve"> PAGEREF _Toc119070142 \h </w:instrText>
            </w:r>
            <w:r w:rsidR="00261F06" w:rsidRPr="009C5C0E">
              <w:rPr>
                <w:rFonts w:ascii="Times New Roman" w:hAnsi="Times New Roman" w:cs="Times New Roman"/>
                <w:noProof/>
                <w:webHidden/>
                <w:sz w:val="24"/>
                <w:szCs w:val="24"/>
              </w:rPr>
            </w:r>
            <w:r w:rsidR="00261F06" w:rsidRPr="009C5C0E">
              <w:rPr>
                <w:rFonts w:ascii="Times New Roman" w:hAnsi="Times New Roman" w:cs="Times New Roman"/>
                <w:noProof/>
                <w:webHidden/>
                <w:sz w:val="24"/>
                <w:szCs w:val="24"/>
              </w:rPr>
              <w:fldChar w:fldCharType="separate"/>
            </w:r>
            <w:r w:rsidR="00306A32">
              <w:rPr>
                <w:rFonts w:ascii="Times New Roman" w:hAnsi="Times New Roman" w:cs="Times New Roman"/>
                <w:noProof/>
                <w:webHidden/>
                <w:sz w:val="24"/>
                <w:szCs w:val="24"/>
              </w:rPr>
              <w:t>17</w:t>
            </w:r>
            <w:r w:rsidR="00261F06" w:rsidRPr="009C5C0E">
              <w:rPr>
                <w:rFonts w:ascii="Times New Roman" w:hAnsi="Times New Roman" w:cs="Times New Roman"/>
                <w:noProof/>
                <w:webHidden/>
                <w:sz w:val="24"/>
                <w:szCs w:val="24"/>
              </w:rPr>
              <w:fldChar w:fldCharType="end"/>
            </w:r>
          </w:hyperlink>
        </w:p>
        <w:p w14:paraId="068303B7" w14:textId="3C020CFA" w:rsidR="00261F06" w:rsidRPr="009C5C0E" w:rsidRDefault="00000000">
          <w:pPr>
            <w:pStyle w:val="TOC1"/>
            <w:rPr>
              <w:rFonts w:ascii="Times New Roman" w:eastAsiaTheme="minorEastAsia" w:hAnsi="Times New Roman" w:cs="Times New Roman"/>
              <w:noProof/>
              <w:sz w:val="24"/>
              <w:szCs w:val="24"/>
              <w:lang w:val="hr-HR" w:eastAsia="hr-HR"/>
            </w:rPr>
          </w:pPr>
          <w:hyperlink w:anchor="_Toc119070143" w:history="1">
            <w:r w:rsidR="00261F06" w:rsidRPr="009C5C0E">
              <w:rPr>
                <w:rStyle w:val="Hyperlink"/>
                <w:rFonts w:ascii="Times New Roman" w:hAnsi="Times New Roman" w:cs="Times New Roman"/>
                <w:noProof/>
                <w:sz w:val="24"/>
                <w:szCs w:val="24"/>
                <w:lang w:val="hr-HR"/>
              </w:rPr>
              <w:t>2.</w:t>
            </w:r>
            <w:r w:rsidR="00261F06" w:rsidRPr="009C5C0E">
              <w:rPr>
                <w:rFonts w:ascii="Times New Roman" w:eastAsiaTheme="minorEastAsia" w:hAnsi="Times New Roman" w:cs="Times New Roman"/>
                <w:noProof/>
                <w:sz w:val="24"/>
                <w:szCs w:val="24"/>
                <w:lang w:val="hr-HR" w:eastAsia="hr-HR"/>
              </w:rPr>
              <w:tab/>
            </w:r>
            <w:r w:rsidR="00261F06" w:rsidRPr="009C5C0E">
              <w:rPr>
                <w:rStyle w:val="Hyperlink"/>
                <w:rFonts w:ascii="Times New Roman" w:hAnsi="Times New Roman" w:cs="Times New Roman"/>
                <w:noProof/>
                <w:sz w:val="24"/>
                <w:szCs w:val="24"/>
                <w:lang w:val="hr-HR"/>
              </w:rPr>
              <w:t>REGIONALNA DIJAGNOSTIKA I ANALIZA RAZVOJNIH IZAZOVA I POTENCIJALA ZA INDUSTRIJSKU TRANZICIJU PANONSKE HRVATSKE</w:t>
            </w:r>
            <w:r w:rsidR="00261F06" w:rsidRPr="009C5C0E">
              <w:rPr>
                <w:rFonts w:ascii="Times New Roman" w:hAnsi="Times New Roman" w:cs="Times New Roman"/>
                <w:noProof/>
                <w:webHidden/>
                <w:sz w:val="24"/>
                <w:szCs w:val="24"/>
              </w:rPr>
              <w:tab/>
            </w:r>
            <w:r w:rsidR="00261F06" w:rsidRPr="009C5C0E">
              <w:rPr>
                <w:rFonts w:ascii="Times New Roman" w:hAnsi="Times New Roman" w:cs="Times New Roman"/>
                <w:noProof/>
                <w:webHidden/>
                <w:sz w:val="24"/>
                <w:szCs w:val="24"/>
              </w:rPr>
              <w:fldChar w:fldCharType="begin"/>
            </w:r>
            <w:r w:rsidR="00261F06" w:rsidRPr="009C5C0E">
              <w:rPr>
                <w:rFonts w:ascii="Times New Roman" w:hAnsi="Times New Roman" w:cs="Times New Roman"/>
                <w:noProof/>
                <w:webHidden/>
                <w:sz w:val="24"/>
                <w:szCs w:val="24"/>
              </w:rPr>
              <w:instrText xml:space="preserve"> PAGEREF _Toc119070143 \h </w:instrText>
            </w:r>
            <w:r w:rsidR="00261F06" w:rsidRPr="009C5C0E">
              <w:rPr>
                <w:rFonts w:ascii="Times New Roman" w:hAnsi="Times New Roman" w:cs="Times New Roman"/>
                <w:noProof/>
                <w:webHidden/>
                <w:sz w:val="24"/>
                <w:szCs w:val="24"/>
              </w:rPr>
            </w:r>
            <w:r w:rsidR="00261F06" w:rsidRPr="009C5C0E">
              <w:rPr>
                <w:rFonts w:ascii="Times New Roman" w:hAnsi="Times New Roman" w:cs="Times New Roman"/>
                <w:noProof/>
                <w:webHidden/>
                <w:sz w:val="24"/>
                <w:szCs w:val="24"/>
              </w:rPr>
              <w:fldChar w:fldCharType="separate"/>
            </w:r>
            <w:r w:rsidR="00306A32">
              <w:rPr>
                <w:rFonts w:ascii="Times New Roman" w:hAnsi="Times New Roman" w:cs="Times New Roman"/>
                <w:noProof/>
                <w:webHidden/>
                <w:sz w:val="24"/>
                <w:szCs w:val="24"/>
              </w:rPr>
              <w:t>18</w:t>
            </w:r>
            <w:r w:rsidR="00261F06" w:rsidRPr="009C5C0E">
              <w:rPr>
                <w:rFonts w:ascii="Times New Roman" w:hAnsi="Times New Roman" w:cs="Times New Roman"/>
                <w:noProof/>
                <w:webHidden/>
                <w:sz w:val="24"/>
                <w:szCs w:val="24"/>
              </w:rPr>
              <w:fldChar w:fldCharType="end"/>
            </w:r>
          </w:hyperlink>
        </w:p>
        <w:p w14:paraId="6B32438B" w14:textId="0F62B64C" w:rsidR="00261F06" w:rsidRPr="009C5C0E" w:rsidRDefault="00000000">
          <w:pPr>
            <w:pStyle w:val="TOC2"/>
            <w:rPr>
              <w:rFonts w:ascii="Times New Roman" w:eastAsiaTheme="minorEastAsia" w:hAnsi="Times New Roman" w:cs="Times New Roman"/>
              <w:noProof/>
              <w:sz w:val="24"/>
              <w:szCs w:val="24"/>
              <w:lang w:val="hr-HR" w:eastAsia="hr-HR"/>
            </w:rPr>
          </w:pPr>
          <w:hyperlink w:anchor="_Toc119070144" w:history="1">
            <w:r w:rsidR="00261F06" w:rsidRPr="009C5C0E">
              <w:rPr>
                <w:rStyle w:val="Hyperlink"/>
                <w:rFonts w:ascii="Times New Roman" w:hAnsi="Times New Roman" w:cs="Times New Roman"/>
                <w:noProof/>
                <w:sz w:val="24"/>
                <w:szCs w:val="24"/>
                <w:lang w:val="hr-HR"/>
              </w:rPr>
              <w:t>2.1.</w:t>
            </w:r>
            <w:r w:rsidR="00261F06" w:rsidRPr="009C5C0E">
              <w:rPr>
                <w:rFonts w:ascii="Times New Roman" w:eastAsiaTheme="minorEastAsia" w:hAnsi="Times New Roman" w:cs="Times New Roman"/>
                <w:noProof/>
                <w:sz w:val="24"/>
                <w:szCs w:val="24"/>
                <w:lang w:val="hr-HR" w:eastAsia="hr-HR"/>
              </w:rPr>
              <w:tab/>
            </w:r>
            <w:r w:rsidR="00261F06" w:rsidRPr="009C5C0E">
              <w:rPr>
                <w:rStyle w:val="Hyperlink"/>
                <w:rFonts w:ascii="Times New Roman" w:hAnsi="Times New Roman" w:cs="Times New Roman"/>
                <w:noProof/>
                <w:sz w:val="24"/>
                <w:szCs w:val="24"/>
                <w:lang w:val="hr-HR"/>
              </w:rPr>
              <w:t>ANALIZA STANJA I KLJUČNI POKAZATELJI KONKURENTNOSTI REGIONALNOG GOSPODARSTVA</w:t>
            </w:r>
            <w:r w:rsidR="00261F06" w:rsidRPr="009C5C0E">
              <w:rPr>
                <w:rFonts w:ascii="Times New Roman" w:hAnsi="Times New Roman" w:cs="Times New Roman"/>
                <w:noProof/>
                <w:webHidden/>
                <w:sz w:val="24"/>
                <w:szCs w:val="24"/>
              </w:rPr>
              <w:tab/>
            </w:r>
            <w:r w:rsidR="00261F06" w:rsidRPr="009C5C0E">
              <w:rPr>
                <w:rFonts w:ascii="Times New Roman" w:hAnsi="Times New Roman" w:cs="Times New Roman"/>
                <w:noProof/>
                <w:webHidden/>
                <w:sz w:val="24"/>
                <w:szCs w:val="24"/>
              </w:rPr>
              <w:fldChar w:fldCharType="begin"/>
            </w:r>
            <w:r w:rsidR="00261F06" w:rsidRPr="009C5C0E">
              <w:rPr>
                <w:rFonts w:ascii="Times New Roman" w:hAnsi="Times New Roman" w:cs="Times New Roman"/>
                <w:noProof/>
                <w:webHidden/>
                <w:sz w:val="24"/>
                <w:szCs w:val="24"/>
              </w:rPr>
              <w:instrText xml:space="preserve"> PAGEREF _Toc119070144 \h </w:instrText>
            </w:r>
            <w:r w:rsidR="00261F06" w:rsidRPr="009C5C0E">
              <w:rPr>
                <w:rFonts w:ascii="Times New Roman" w:hAnsi="Times New Roman" w:cs="Times New Roman"/>
                <w:noProof/>
                <w:webHidden/>
                <w:sz w:val="24"/>
                <w:szCs w:val="24"/>
              </w:rPr>
            </w:r>
            <w:r w:rsidR="00261F06" w:rsidRPr="009C5C0E">
              <w:rPr>
                <w:rFonts w:ascii="Times New Roman" w:hAnsi="Times New Roman" w:cs="Times New Roman"/>
                <w:noProof/>
                <w:webHidden/>
                <w:sz w:val="24"/>
                <w:szCs w:val="24"/>
              </w:rPr>
              <w:fldChar w:fldCharType="separate"/>
            </w:r>
            <w:r w:rsidR="00306A32">
              <w:rPr>
                <w:rFonts w:ascii="Times New Roman" w:hAnsi="Times New Roman" w:cs="Times New Roman"/>
                <w:noProof/>
                <w:webHidden/>
                <w:sz w:val="24"/>
                <w:szCs w:val="24"/>
              </w:rPr>
              <w:t>18</w:t>
            </w:r>
            <w:r w:rsidR="00261F06" w:rsidRPr="009C5C0E">
              <w:rPr>
                <w:rFonts w:ascii="Times New Roman" w:hAnsi="Times New Roman" w:cs="Times New Roman"/>
                <w:noProof/>
                <w:webHidden/>
                <w:sz w:val="24"/>
                <w:szCs w:val="24"/>
              </w:rPr>
              <w:fldChar w:fldCharType="end"/>
            </w:r>
          </w:hyperlink>
        </w:p>
        <w:p w14:paraId="02561C73" w14:textId="2365E330" w:rsidR="00261F06" w:rsidRPr="009C5C0E" w:rsidRDefault="00000000">
          <w:pPr>
            <w:pStyle w:val="TOC2"/>
            <w:rPr>
              <w:rFonts w:ascii="Times New Roman" w:eastAsiaTheme="minorEastAsia" w:hAnsi="Times New Roman" w:cs="Times New Roman"/>
              <w:noProof/>
              <w:sz w:val="24"/>
              <w:szCs w:val="24"/>
              <w:lang w:val="hr-HR" w:eastAsia="hr-HR"/>
            </w:rPr>
          </w:pPr>
          <w:hyperlink w:anchor="_Toc119070145" w:history="1">
            <w:r w:rsidR="00261F06" w:rsidRPr="009C5C0E">
              <w:rPr>
                <w:rStyle w:val="Hyperlink"/>
                <w:rFonts w:ascii="Times New Roman" w:hAnsi="Times New Roman" w:cs="Times New Roman"/>
                <w:noProof/>
                <w:sz w:val="24"/>
                <w:szCs w:val="24"/>
                <w:lang w:val="hr-HR"/>
              </w:rPr>
              <w:t>2.2.</w:t>
            </w:r>
            <w:r w:rsidR="00261F06" w:rsidRPr="009C5C0E">
              <w:rPr>
                <w:rFonts w:ascii="Times New Roman" w:eastAsiaTheme="minorEastAsia" w:hAnsi="Times New Roman" w:cs="Times New Roman"/>
                <w:noProof/>
                <w:sz w:val="24"/>
                <w:szCs w:val="24"/>
                <w:lang w:val="hr-HR" w:eastAsia="hr-HR"/>
              </w:rPr>
              <w:tab/>
            </w:r>
            <w:r w:rsidR="00261F06" w:rsidRPr="009C5C0E">
              <w:rPr>
                <w:rStyle w:val="Hyperlink"/>
                <w:rFonts w:ascii="Times New Roman" w:hAnsi="Times New Roman" w:cs="Times New Roman"/>
                <w:noProof/>
                <w:sz w:val="24"/>
                <w:szCs w:val="24"/>
                <w:lang w:val="hr-HR"/>
              </w:rPr>
              <w:t>GLOBALNI TRENDOVI I RAZVOJNI IZAZOVI</w:t>
            </w:r>
            <w:r w:rsidR="00261F06" w:rsidRPr="009C5C0E">
              <w:rPr>
                <w:rFonts w:ascii="Times New Roman" w:hAnsi="Times New Roman" w:cs="Times New Roman"/>
                <w:noProof/>
                <w:webHidden/>
                <w:sz w:val="24"/>
                <w:szCs w:val="24"/>
              </w:rPr>
              <w:tab/>
            </w:r>
            <w:r w:rsidR="00261F06" w:rsidRPr="009C5C0E">
              <w:rPr>
                <w:rFonts w:ascii="Times New Roman" w:hAnsi="Times New Roman" w:cs="Times New Roman"/>
                <w:noProof/>
                <w:webHidden/>
                <w:sz w:val="24"/>
                <w:szCs w:val="24"/>
              </w:rPr>
              <w:fldChar w:fldCharType="begin"/>
            </w:r>
            <w:r w:rsidR="00261F06" w:rsidRPr="009C5C0E">
              <w:rPr>
                <w:rFonts w:ascii="Times New Roman" w:hAnsi="Times New Roman" w:cs="Times New Roman"/>
                <w:noProof/>
                <w:webHidden/>
                <w:sz w:val="24"/>
                <w:szCs w:val="24"/>
              </w:rPr>
              <w:instrText xml:space="preserve"> PAGEREF _Toc119070145 \h </w:instrText>
            </w:r>
            <w:r w:rsidR="00261F06" w:rsidRPr="009C5C0E">
              <w:rPr>
                <w:rFonts w:ascii="Times New Roman" w:hAnsi="Times New Roman" w:cs="Times New Roman"/>
                <w:noProof/>
                <w:webHidden/>
                <w:sz w:val="24"/>
                <w:szCs w:val="24"/>
              </w:rPr>
            </w:r>
            <w:r w:rsidR="00261F06" w:rsidRPr="009C5C0E">
              <w:rPr>
                <w:rFonts w:ascii="Times New Roman" w:hAnsi="Times New Roman" w:cs="Times New Roman"/>
                <w:noProof/>
                <w:webHidden/>
                <w:sz w:val="24"/>
                <w:szCs w:val="24"/>
              </w:rPr>
              <w:fldChar w:fldCharType="separate"/>
            </w:r>
            <w:r w:rsidR="00306A32">
              <w:rPr>
                <w:rFonts w:ascii="Times New Roman" w:hAnsi="Times New Roman" w:cs="Times New Roman"/>
                <w:noProof/>
                <w:webHidden/>
                <w:sz w:val="24"/>
                <w:szCs w:val="24"/>
              </w:rPr>
              <w:t>22</w:t>
            </w:r>
            <w:r w:rsidR="00261F06" w:rsidRPr="009C5C0E">
              <w:rPr>
                <w:rFonts w:ascii="Times New Roman" w:hAnsi="Times New Roman" w:cs="Times New Roman"/>
                <w:noProof/>
                <w:webHidden/>
                <w:sz w:val="24"/>
                <w:szCs w:val="24"/>
              </w:rPr>
              <w:fldChar w:fldCharType="end"/>
            </w:r>
          </w:hyperlink>
        </w:p>
        <w:p w14:paraId="3C8E200D" w14:textId="024AE0FB" w:rsidR="00261F06" w:rsidRPr="009C5C0E" w:rsidRDefault="00000000">
          <w:pPr>
            <w:pStyle w:val="TOC2"/>
            <w:rPr>
              <w:rFonts w:ascii="Times New Roman" w:eastAsiaTheme="minorEastAsia" w:hAnsi="Times New Roman" w:cs="Times New Roman"/>
              <w:noProof/>
              <w:sz w:val="24"/>
              <w:szCs w:val="24"/>
              <w:lang w:val="hr-HR" w:eastAsia="hr-HR"/>
            </w:rPr>
          </w:pPr>
          <w:hyperlink w:anchor="_Toc119070146" w:history="1">
            <w:r w:rsidR="00261F06" w:rsidRPr="009C5C0E">
              <w:rPr>
                <w:rStyle w:val="Hyperlink"/>
                <w:rFonts w:ascii="Times New Roman" w:hAnsi="Times New Roman" w:cs="Times New Roman"/>
                <w:noProof/>
                <w:sz w:val="24"/>
                <w:szCs w:val="24"/>
                <w:lang w:val="hr-HR"/>
              </w:rPr>
              <w:t>2.3.</w:t>
            </w:r>
            <w:r w:rsidR="00261F06" w:rsidRPr="009C5C0E">
              <w:rPr>
                <w:rFonts w:ascii="Times New Roman" w:eastAsiaTheme="minorEastAsia" w:hAnsi="Times New Roman" w:cs="Times New Roman"/>
                <w:noProof/>
                <w:sz w:val="24"/>
                <w:szCs w:val="24"/>
                <w:lang w:val="hr-HR" w:eastAsia="hr-HR"/>
              </w:rPr>
              <w:tab/>
            </w:r>
            <w:r w:rsidR="00261F06" w:rsidRPr="009C5C0E">
              <w:rPr>
                <w:rStyle w:val="Hyperlink"/>
                <w:rFonts w:ascii="Times New Roman" w:hAnsi="Times New Roman" w:cs="Times New Roman"/>
                <w:noProof/>
                <w:sz w:val="24"/>
                <w:szCs w:val="24"/>
                <w:lang w:val="hr-HR"/>
              </w:rPr>
              <w:t>OPIS RAZVOJNIH POTREBA I POTENCIJALA U PRIORITETNIM SEKTORIMA PANONSKE HRVATSKE</w:t>
            </w:r>
            <w:r w:rsidR="00261F06" w:rsidRPr="009C5C0E">
              <w:rPr>
                <w:rFonts w:ascii="Times New Roman" w:hAnsi="Times New Roman" w:cs="Times New Roman"/>
                <w:noProof/>
                <w:webHidden/>
                <w:sz w:val="24"/>
                <w:szCs w:val="24"/>
              </w:rPr>
              <w:tab/>
            </w:r>
            <w:r w:rsidR="00261F06" w:rsidRPr="009C5C0E">
              <w:rPr>
                <w:rFonts w:ascii="Times New Roman" w:hAnsi="Times New Roman" w:cs="Times New Roman"/>
                <w:noProof/>
                <w:webHidden/>
                <w:sz w:val="24"/>
                <w:szCs w:val="24"/>
              </w:rPr>
              <w:fldChar w:fldCharType="begin"/>
            </w:r>
            <w:r w:rsidR="00261F06" w:rsidRPr="009C5C0E">
              <w:rPr>
                <w:rFonts w:ascii="Times New Roman" w:hAnsi="Times New Roman" w:cs="Times New Roman"/>
                <w:noProof/>
                <w:webHidden/>
                <w:sz w:val="24"/>
                <w:szCs w:val="24"/>
              </w:rPr>
              <w:instrText xml:space="preserve"> PAGEREF _Toc119070146 \h </w:instrText>
            </w:r>
            <w:r w:rsidR="00261F06" w:rsidRPr="009C5C0E">
              <w:rPr>
                <w:rFonts w:ascii="Times New Roman" w:hAnsi="Times New Roman" w:cs="Times New Roman"/>
                <w:noProof/>
                <w:webHidden/>
                <w:sz w:val="24"/>
                <w:szCs w:val="24"/>
              </w:rPr>
            </w:r>
            <w:r w:rsidR="00261F06" w:rsidRPr="009C5C0E">
              <w:rPr>
                <w:rFonts w:ascii="Times New Roman" w:hAnsi="Times New Roman" w:cs="Times New Roman"/>
                <w:noProof/>
                <w:webHidden/>
                <w:sz w:val="24"/>
                <w:szCs w:val="24"/>
              </w:rPr>
              <w:fldChar w:fldCharType="separate"/>
            </w:r>
            <w:r w:rsidR="00306A32">
              <w:rPr>
                <w:rFonts w:ascii="Times New Roman" w:hAnsi="Times New Roman" w:cs="Times New Roman"/>
                <w:noProof/>
                <w:webHidden/>
                <w:sz w:val="24"/>
                <w:szCs w:val="24"/>
              </w:rPr>
              <w:t>25</w:t>
            </w:r>
            <w:r w:rsidR="00261F06" w:rsidRPr="009C5C0E">
              <w:rPr>
                <w:rFonts w:ascii="Times New Roman" w:hAnsi="Times New Roman" w:cs="Times New Roman"/>
                <w:noProof/>
                <w:webHidden/>
                <w:sz w:val="24"/>
                <w:szCs w:val="24"/>
              </w:rPr>
              <w:fldChar w:fldCharType="end"/>
            </w:r>
          </w:hyperlink>
        </w:p>
        <w:p w14:paraId="33705603" w14:textId="088E45E9" w:rsidR="00261F06" w:rsidRPr="009C5C0E" w:rsidRDefault="00000000" w:rsidP="00D1221B">
          <w:pPr>
            <w:pStyle w:val="TOC3"/>
            <w:rPr>
              <w:rFonts w:ascii="Times New Roman" w:eastAsiaTheme="minorEastAsia" w:hAnsi="Times New Roman" w:cs="Times New Roman"/>
              <w:noProof/>
              <w:lang w:val="hr-HR" w:eastAsia="hr-HR"/>
            </w:rPr>
          </w:pPr>
          <w:hyperlink w:anchor="_Toc119070147" w:history="1">
            <w:r w:rsidR="00261F06" w:rsidRPr="009C5C0E">
              <w:rPr>
                <w:rStyle w:val="Hyperlink"/>
                <w:rFonts w:ascii="Times New Roman" w:hAnsi="Times New Roman" w:cs="Times New Roman"/>
                <w:noProof/>
                <w:sz w:val="24"/>
                <w:szCs w:val="24"/>
                <w:lang w:val="hr-HR"/>
              </w:rPr>
              <w:t>2.3.1.</w:t>
            </w:r>
            <w:r w:rsidR="00261F06" w:rsidRPr="009C5C0E">
              <w:rPr>
                <w:rFonts w:ascii="Times New Roman" w:eastAsiaTheme="minorEastAsia" w:hAnsi="Times New Roman" w:cs="Times New Roman"/>
                <w:noProof/>
                <w:lang w:val="hr-HR" w:eastAsia="hr-HR"/>
              </w:rPr>
              <w:t xml:space="preserve"> </w:t>
            </w:r>
            <w:r w:rsidR="00261F06" w:rsidRPr="009C5C0E">
              <w:rPr>
                <w:rStyle w:val="Hyperlink"/>
                <w:rFonts w:ascii="Times New Roman" w:hAnsi="Times New Roman" w:cs="Times New Roman"/>
                <w:noProof/>
                <w:sz w:val="24"/>
                <w:szCs w:val="24"/>
                <w:lang w:val="hr-HR"/>
              </w:rPr>
              <w:t>Prehrambeno-prerađivačka industrija</w:t>
            </w:r>
            <w:r w:rsidR="00261F06" w:rsidRPr="009C5C0E">
              <w:rPr>
                <w:rFonts w:ascii="Times New Roman" w:hAnsi="Times New Roman" w:cs="Times New Roman"/>
                <w:noProof/>
                <w:webHidden/>
              </w:rPr>
              <w:tab/>
            </w:r>
            <w:r w:rsidR="00261F06" w:rsidRPr="009C5C0E">
              <w:rPr>
                <w:rFonts w:ascii="Times New Roman" w:hAnsi="Times New Roman" w:cs="Times New Roman"/>
                <w:noProof/>
                <w:webHidden/>
              </w:rPr>
              <w:fldChar w:fldCharType="begin"/>
            </w:r>
            <w:r w:rsidR="00261F06" w:rsidRPr="009C5C0E">
              <w:rPr>
                <w:rFonts w:ascii="Times New Roman" w:hAnsi="Times New Roman" w:cs="Times New Roman"/>
                <w:noProof/>
                <w:webHidden/>
              </w:rPr>
              <w:instrText xml:space="preserve"> PAGEREF _Toc119070147 \h </w:instrText>
            </w:r>
            <w:r w:rsidR="00261F06" w:rsidRPr="009C5C0E">
              <w:rPr>
                <w:rFonts w:ascii="Times New Roman" w:hAnsi="Times New Roman" w:cs="Times New Roman"/>
                <w:noProof/>
                <w:webHidden/>
              </w:rPr>
            </w:r>
            <w:r w:rsidR="00261F06" w:rsidRPr="009C5C0E">
              <w:rPr>
                <w:rFonts w:ascii="Times New Roman" w:hAnsi="Times New Roman" w:cs="Times New Roman"/>
                <w:noProof/>
                <w:webHidden/>
              </w:rPr>
              <w:fldChar w:fldCharType="separate"/>
            </w:r>
            <w:r w:rsidR="00306A32">
              <w:rPr>
                <w:rFonts w:ascii="Times New Roman" w:hAnsi="Times New Roman" w:cs="Times New Roman"/>
                <w:noProof/>
                <w:webHidden/>
              </w:rPr>
              <w:t>29</w:t>
            </w:r>
            <w:r w:rsidR="00261F06" w:rsidRPr="009C5C0E">
              <w:rPr>
                <w:rFonts w:ascii="Times New Roman" w:hAnsi="Times New Roman" w:cs="Times New Roman"/>
                <w:noProof/>
                <w:webHidden/>
              </w:rPr>
              <w:fldChar w:fldCharType="end"/>
            </w:r>
          </w:hyperlink>
        </w:p>
        <w:p w14:paraId="77A07FE9" w14:textId="2909B5F0" w:rsidR="00261F06" w:rsidRPr="009C5C0E" w:rsidRDefault="00000000" w:rsidP="00D1221B">
          <w:pPr>
            <w:pStyle w:val="TOC3"/>
            <w:rPr>
              <w:rFonts w:ascii="Times New Roman" w:eastAsiaTheme="minorEastAsia" w:hAnsi="Times New Roman" w:cs="Times New Roman"/>
              <w:noProof/>
              <w:lang w:val="hr-HR" w:eastAsia="hr-HR"/>
            </w:rPr>
          </w:pPr>
          <w:hyperlink w:anchor="_Toc119070148" w:history="1">
            <w:r w:rsidR="00261F06" w:rsidRPr="009C5C0E">
              <w:rPr>
                <w:rStyle w:val="Hyperlink"/>
                <w:rFonts w:ascii="Times New Roman" w:hAnsi="Times New Roman" w:cs="Times New Roman"/>
                <w:noProof/>
                <w:sz w:val="24"/>
                <w:szCs w:val="24"/>
                <w:lang w:val="hr-HR"/>
              </w:rPr>
              <w:t>2.3.2. Drvno-prerađivačka industrija</w:t>
            </w:r>
            <w:r w:rsidR="00261F06" w:rsidRPr="009C5C0E">
              <w:rPr>
                <w:rFonts w:ascii="Times New Roman" w:hAnsi="Times New Roman" w:cs="Times New Roman"/>
                <w:noProof/>
                <w:webHidden/>
              </w:rPr>
              <w:tab/>
            </w:r>
            <w:r w:rsidR="00261F06" w:rsidRPr="009C5C0E">
              <w:rPr>
                <w:rFonts w:ascii="Times New Roman" w:hAnsi="Times New Roman" w:cs="Times New Roman"/>
                <w:noProof/>
                <w:webHidden/>
              </w:rPr>
              <w:fldChar w:fldCharType="begin"/>
            </w:r>
            <w:r w:rsidR="00261F06" w:rsidRPr="009C5C0E">
              <w:rPr>
                <w:rFonts w:ascii="Times New Roman" w:hAnsi="Times New Roman" w:cs="Times New Roman"/>
                <w:noProof/>
                <w:webHidden/>
              </w:rPr>
              <w:instrText xml:space="preserve"> PAGEREF _Toc119070148 \h </w:instrText>
            </w:r>
            <w:r w:rsidR="00261F06" w:rsidRPr="009C5C0E">
              <w:rPr>
                <w:rFonts w:ascii="Times New Roman" w:hAnsi="Times New Roman" w:cs="Times New Roman"/>
                <w:noProof/>
                <w:webHidden/>
              </w:rPr>
            </w:r>
            <w:r w:rsidR="00261F06" w:rsidRPr="009C5C0E">
              <w:rPr>
                <w:rFonts w:ascii="Times New Roman" w:hAnsi="Times New Roman" w:cs="Times New Roman"/>
                <w:noProof/>
                <w:webHidden/>
              </w:rPr>
              <w:fldChar w:fldCharType="separate"/>
            </w:r>
            <w:r w:rsidR="00306A32">
              <w:rPr>
                <w:rFonts w:ascii="Times New Roman" w:hAnsi="Times New Roman" w:cs="Times New Roman"/>
                <w:noProof/>
                <w:webHidden/>
              </w:rPr>
              <w:t>33</w:t>
            </w:r>
            <w:r w:rsidR="00261F06" w:rsidRPr="009C5C0E">
              <w:rPr>
                <w:rFonts w:ascii="Times New Roman" w:hAnsi="Times New Roman" w:cs="Times New Roman"/>
                <w:noProof/>
                <w:webHidden/>
              </w:rPr>
              <w:fldChar w:fldCharType="end"/>
            </w:r>
          </w:hyperlink>
        </w:p>
        <w:p w14:paraId="63581124" w14:textId="368A0022" w:rsidR="00261F06" w:rsidRPr="009C5C0E" w:rsidRDefault="00000000" w:rsidP="00D1221B">
          <w:pPr>
            <w:pStyle w:val="TOC3"/>
            <w:rPr>
              <w:rFonts w:ascii="Times New Roman" w:eastAsiaTheme="minorEastAsia" w:hAnsi="Times New Roman" w:cs="Times New Roman"/>
              <w:noProof/>
              <w:lang w:val="hr-HR" w:eastAsia="hr-HR"/>
            </w:rPr>
          </w:pPr>
          <w:hyperlink w:anchor="_Toc119070149" w:history="1">
            <w:r w:rsidR="00261F06" w:rsidRPr="009C5C0E">
              <w:rPr>
                <w:rStyle w:val="Hyperlink"/>
                <w:rFonts w:ascii="Times New Roman" w:hAnsi="Times New Roman" w:cs="Times New Roman"/>
                <w:noProof/>
                <w:sz w:val="24"/>
                <w:szCs w:val="24"/>
                <w:lang w:val="hr-HR"/>
              </w:rPr>
              <w:t>2.3.3. Metaloprerađivačka industrija</w:t>
            </w:r>
            <w:r w:rsidR="00261F06" w:rsidRPr="009C5C0E">
              <w:rPr>
                <w:rFonts w:ascii="Times New Roman" w:hAnsi="Times New Roman" w:cs="Times New Roman"/>
                <w:noProof/>
                <w:webHidden/>
              </w:rPr>
              <w:tab/>
            </w:r>
            <w:r w:rsidR="00261F06" w:rsidRPr="009C5C0E">
              <w:rPr>
                <w:rFonts w:ascii="Times New Roman" w:hAnsi="Times New Roman" w:cs="Times New Roman"/>
                <w:noProof/>
                <w:webHidden/>
              </w:rPr>
              <w:fldChar w:fldCharType="begin"/>
            </w:r>
            <w:r w:rsidR="00261F06" w:rsidRPr="009C5C0E">
              <w:rPr>
                <w:rFonts w:ascii="Times New Roman" w:hAnsi="Times New Roman" w:cs="Times New Roman"/>
                <w:noProof/>
                <w:webHidden/>
              </w:rPr>
              <w:instrText xml:space="preserve"> PAGEREF _Toc119070149 \h </w:instrText>
            </w:r>
            <w:r w:rsidR="00261F06" w:rsidRPr="009C5C0E">
              <w:rPr>
                <w:rFonts w:ascii="Times New Roman" w:hAnsi="Times New Roman" w:cs="Times New Roman"/>
                <w:noProof/>
                <w:webHidden/>
              </w:rPr>
            </w:r>
            <w:r w:rsidR="00261F06" w:rsidRPr="009C5C0E">
              <w:rPr>
                <w:rFonts w:ascii="Times New Roman" w:hAnsi="Times New Roman" w:cs="Times New Roman"/>
                <w:noProof/>
                <w:webHidden/>
              </w:rPr>
              <w:fldChar w:fldCharType="separate"/>
            </w:r>
            <w:r w:rsidR="00306A32">
              <w:rPr>
                <w:rFonts w:ascii="Times New Roman" w:hAnsi="Times New Roman" w:cs="Times New Roman"/>
                <w:noProof/>
                <w:webHidden/>
              </w:rPr>
              <w:t>36</w:t>
            </w:r>
            <w:r w:rsidR="00261F06" w:rsidRPr="009C5C0E">
              <w:rPr>
                <w:rFonts w:ascii="Times New Roman" w:hAnsi="Times New Roman" w:cs="Times New Roman"/>
                <w:noProof/>
                <w:webHidden/>
              </w:rPr>
              <w:fldChar w:fldCharType="end"/>
            </w:r>
          </w:hyperlink>
        </w:p>
        <w:p w14:paraId="449689E3" w14:textId="51F12E56" w:rsidR="00261F06" w:rsidRPr="009C5C0E" w:rsidRDefault="00000000" w:rsidP="00D1221B">
          <w:pPr>
            <w:pStyle w:val="TOC3"/>
            <w:rPr>
              <w:rFonts w:ascii="Times New Roman" w:eastAsiaTheme="minorEastAsia" w:hAnsi="Times New Roman" w:cs="Times New Roman"/>
              <w:noProof/>
              <w:lang w:val="hr-HR" w:eastAsia="hr-HR"/>
            </w:rPr>
          </w:pPr>
          <w:hyperlink w:anchor="_Toc119070150" w:history="1">
            <w:r w:rsidR="00261F06" w:rsidRPr="009C5C0E">
              <w:rPr>
                <w:rStyle w:val="Hyperlink"/>
                <w:rFonts w:ascii="Times New Roman" w:hAnsi="Times New Roman" w:cs="Times New Roman"/>
                <w:noProof/>
                <w:sz w:val="24"/>
                <w:szCs w:val="24"/>
                <w:lang w:val="hr-HR"/>
              </w:rPr>
              <w:t>2.3.4. IKT sektor</w:t>
            </w:r>
            <w:r w:rsidR="00261F06" w:rsidRPr="009C5C0E">
              <w:rPr>
                <w:rFonts w:ascii="Times New Roman" w:hAnsi="Times New Roman" w:cs="Times New Roman"/>
                <w:noProof/>
                <w:webHidden/>
              </w:rPr>
              <w:tab/>
            </w:r>
            <w:r w:rsidR="00261F06" w:rsidRPr="009C5C0E">
              <w:rPr>
                <w:rFonts w:ascii="Times New Roman" w:hAnsi="Times New Roman" w:cs="Times New Roman"/>
                <w:noProof/>
                <w:webHidden/>
              </w:rPr>
              <w:fldChar w:fldCharType="begin"/>
            </w:r>
            <w:r w:rsidR="00261F06" w:rsidRPr="009C5C0E">
              <w:rPr>
                <w:rFonts w:ascii="Times New Roman" w:hAnsi="Times New Roman" w:cs="Times New Roman"/>
                <w:noProof/>
                <w:webHidden/>
              </w:rPr>
              <w:instrText xml:space="preserve"> PAGEREF _Toc119070150 \h </w:instrText>
            </w:r>
            <w:r w:rsidR="00261F06" w:rsidRPr="009C5C0E">
              <w:rPr>
                <w:rFonts w:ascii="Times New Roman" w:hAnsi="Times New Roman" w:cs="Times New Roman"/>
                <w:noProof/>
                <w:webHidden/>
              </w:rPr>
            </w:r>
            <w:r w:rsidR="00261F06" w:rsidRPr="009C5C0E">
              <w:rPr>
                <w:rFonts w:ascii="Times New Roman" w:hAnsi="Times New Roman" w:cs="Times New Roman"/>
                <w:noProof/>
                <w:webHidden/>
              </w:rPr>
              <w:fldChar w:fldCharType="separate"/>
            </w:r>
            <w:r w:rsidR="00306A32">
              <w:rPr>
                <w:rFonts w:ascii="Times New Roman" w:hAnsi="Times New Roman" w:cs="Times New Roman"/>
                <w:noProof/>
                <w:webHidden/>
              </w:rPr>
              <w:t>39</w:t>
            </w:r>
            <w:r w:rsidR="00261F06" w:rsidRPr="009C5C0E">
              <w:rPr>
                <w:rFonts w:ascii="Times New Roman" w:hAnsi="Times New Roman" w:cs="Times New Roman"/>
                <w:noProof/>
                <w:webHidden/>
              </w:rPr>
              <w:fldChar w:fldCharType="end"/>
            </w:r>
          </w:hyperlink>
        </w:p>
        <w:p w14:paraId="5E34B450" w14:textId="558A20A7" w:rsidR="00261F06" w:rsidRPr="009C5C0E" w:rsidRDefault="00000000" w:rsidP="00D1221B">
          <w:pPr>
            <w:pStyle w:val="TOC3"/>
            <w:rPr>
              <w:rFonts w:ascii="Times New Roman" w:eastAsiaTheme="minorEastAsia" w:hAnsi="Times New Roman" w:cs="Times New Roman"/>
              <w:noProof/>
              <w:lang w:val="hr-HR" w:eastAsia="hr-HR"/>
            </w:rPr>
          </w:pPr>
          <w:hyperlink w:anchor="_Toc119070151" w:history="1">
            <w:r w:rsidR="00261F06" w:rsidRPr="009C5C0E">
              <w:rPr>
                <w:rStyle w:val="Hyperlink"/>
                <w:rFonts w:ascii="Times New Roman" w:hAnsi="Times New Roman" w:cs="Times New Roman"/>
                <w:bCs/>
                <w:noProof/>
                <w:sz w:val="24"/>
                <w:szCs w:val="24"/>
                <w:lang w:val="hr-HR"/>
              </w:rPr>
              <w:t>2.3.5. Sektor turizma</w:t>
            </w:r>
            <w:r w:rsidR="00261F06" w:rsidRPr="009C5C0E">
              <w:rPr>
                <w:rFonts w:ascii="Times New Roman" w:hAnsi="Times New Roman" w:cs="Times New Roman"/>
                <w:noProof/>
                <w:webHidden/>
              </w:rPr>
              <w:tab/>
            </w:r>
            <w:r w:rsidR="00261F06" w:rsidRPr="009C5C0E">
              <w:rPr>
                <w:rFonts w:ascii="Times New Roman" w:hAnsi="Times New Roman" w:cs="Times New Roman"/>
                <w:noProof/>
                <w:webHidden/>
              </w:rPr>
              <w:fldChar w:fldCharType="begin"/>
            </w:r>
            <w:r w:rsidR="00261F06" w:rsidRPr="009C5C0E">
              <w:rPr>
                <w:rFonts w:ascii="Times New Roman" w:hAnsi="Times New Roman" w:cs="Times New Roman"/>
                <w:noProof/>
                <w:webHidden/>
              </w:rPr>
              <w:instrText xml:space="preserve"> PAGEREF _Toc119070151 \h </w:instrText>
            </w:r>
            <w:r w:rsidR="00261F06" w:rsidRPr="009C5C0E">
              <w:rPr>
                <w:rFonts w:ascii="Times New Roman" w:hAnsi="Times New Roman" w:cs="Times New Roman"/>
                <w:noProof/>
                <w:webHidden/>
              </w:rPr>
            </w:r>
            <w:r w:rsidR="00261F06" w:rsidRPr="009C5C0E">
              <w:rPr>
                <w:rFonts w:ascii="Times New Roman" w:hAnsi="Times New Roman" w:cs="Times New Roman"/>
                <w:noProof/>
                <w:webHidden/>
              </w:rPr>
              <w:fldChar w:fldCharType="separate"/>
            </w:r>
            <w:r w:rsidR="00306A32">
              <w:rPr>
                <w:rFonts w:ascii="Times New Roman" w:hAnsi="Times New Roman" w:cs="Times New Roman"/>
                <w:noProof/>
                <w:webHidden/>
              </w:rPr>
              <w:t>43</w:t>
            </w:r>
            <w:r w:rsidR="00261F06" w:rsidRPr="009C5C0E">
              <w:rPr>
                <w:rFonts w:ascii="Times New Roman" w:hAnsi="Times New Roman" w:cs="Times New Roman"/>
                <w:noProof/>
                <w:webHidden/>
              </w:rPr>
              <w:fldChar w:fldCharType="end"/>
            </w:r>
          </w:hyperlink>
        </w:p>
        <w:p w14:paraId="26F63BA7" w14:textId="7348D56B" w:rsidR="00261F06" w:rsidRPr="009C5C0E" w:rsidRDefault="00000000">
          <w:pPr>
            <w:pStyle w:val="TOC1"/>
            <w:rPr>
              <w:rFonts w:ascii="Times New Roman" w:eastAsiaTheme="minorEastAsia" w:hAnsi="Times New Roman" w:cs="Times New Roman"/>
              <w:noProof/>
              <w:sz w:val="24"/>
              <w:szCs w:val="24"/>
              <w:lang w:val="hr-HR" w:eastAsia="hr-HR"/>
            </w:rPr>
          </w:pPr>
          <w:hyperlink w:anchor="_Toc119070152" w:history="1">
            <w:r w:rsidR="00261F06" w:rsidRPr="009C5C0E">
              <w:rPr>
                <w:rStyle w:val="Hyperlink"/>
                <w:rFonts w:ascii="Times New Roman" w:hAnsi="Times New Roman" w:cs="Times New Roman"/>
                <w:noProof/>
                <w:sz w:val="24"/>
                <w:szCs w:val="24"/>
                <w:lang w:val="hr-HR"/>
              </w:rPr>
              <w:t>3.</w:t>
            </w:r>
            <w:r w:rsidR="00261F06" w:rsidRPr="009C5C0E">
              <w:rPr>
                <w:rFonts w:ascii="Times New Roman" w:eastAsiaTheme="minorEastAsia" w:hAnsi="Times New Roman" w:cs="Times New Roman"/>
                <w:noProof/>
                <w:sz w:val="24"/>
                <w:szCs w:val="24"/>
                <w:lang w:val="hr-HR" w:eastAsia="hr-HR"/>
              </w:rPr>
              <w:tab/>
            </w:r>
            <w:r w:rsidR="00261F06" w:rsidRPr="009C5C0E">
              <w:rPr>
                <w:rStyle w:val="Hyperlink"/>
                <w:rFonts w:ascii="Times New Roman" w:hAnsi="Times New Roman" w:cs="Times New Roman"/>
                <w:noProof/>
                <w:sz w:val="24"/>
                <w:szCs w:val="24"/>
                <w:lang w:val="hr-HR"/>
              </w:rPr>
              <w:t>STRATEŠKI OKVIR</w:t>
            </w:r>
            <w:r w:rsidR="00261F06" w:rsidRPr="009C5C0E">
              <w:rPr>
                <w:rFonts w:ascii="Times New Roman" w:hAnsi="Times New Roman" w:cs="Times New Roman"/>
                <w:noProof/>
                <w:webHidden/>
                <w:sz w:val="24"/>
                <w:szCs w:val="24"/>
              </w:rPr>
              <w:tab/>
            </w:r>
            <w:r w:rsidR="00261F06" w:rsidRPr="009C5C0E">
              <w:rPr>
                <w:rFonts w:ascii="Times New Roman" w:hAnsi="Times New Roman" w:cs="Times New Roman"/>
                <w:noProof/>
                <w:webHidden/>
                <w:sz w:val="24"/>
                <w:szCs w:val="24"/>
              </w:rPr>
              <w:fldChar w:fldCharType="begin"/>
            </w:r>
            <w:r w:rsidR="00261F06" w:rsidRPr="009C5C0E">
              <w:rPr>
                <w:rFonts w:ascii="Times New Roman" w:hAnsi="Times New Roman" w:cs="Times New Roman"/>
                <w:noProof/>
                <w:webHidden/>
                <w:sz w:val="24"/>
                <w:szCs w:val="24"/>
              </w:rPr>
              <w:instrText xml:space="preserve"> PAGEREF _Toc119070152 \h </w:instrText>
            </w:r>
            <w:r w:rsidR="00261F06" w:rsidRPr="009C5C0E">
              <w:rPr>
                <w:rFonts w:ascii="Times New Roman" w:hAnsi="Times New Roman" w:cs="Times New Roman"/>
                <w:noProof/>
                <w:webHidden/>
                <w:sz w:val="24"/>
                <w:szCs w:val="24"/>
              </w:rPr>
            </w:r>
            <w:r w:rsidR="00261F06" w:rsidRPr="009C5C0E">
              <w:rPr>
                <w:rFonts w:ascii="Times New Roman" w:hAnsi="Times New Roman" w:cs="Times New Roman"/>
                <w:noProof/>
                <w:webHidden/>
                <w:sz w:val="24"/>
                <w:szCs w:val="24"/>
              </w:rPr>
              <w:fldChar w:fldCharType="separate"/>
            </w:r>
            <w:r w:rsidR="00306A32">
              <w:rPr>
                <w:rFonts w:ascii="Times New Roman" w:hAnsi="Times New Roman" w:cs="Times New Roman"/>
                <w:noProof/>
                <w:webHidden/>
                <w:sz w:val="24"/>
                <w:szCs w:val="24"/>
              </w:rPr>
              <w:t>46</w:t>
            </w:r>
            <w:r w:rsidR="00261F06" w:rsidRPr="009C5C0E">
              <w:rPr>
                <w:rFonts w:ascii="Times New Roman" w:hAnsi="Times New Roman" w:cs="Times New Roman"/>
                <w:noProof/>
                <w:webHidden/>
                <w:sz w:val="24"/>
                <w:szCs w:val="24"/>
              </w:rPr>
              <w:fldChar w:fldCharType="end"/>
            </w:r>
          </w:hyperlink>
        </w:p>
        <w:p w14:paraId="4F5B404C" w14:textId="328FCA87" w:rsidR="00261F06" w:rsidRPr="009C5C0E" w:rsidRDefault="00000000">
          <w:pPr>
            <w:pStyle w:val="TOC2"/>
            <w:rPr>
              <w:rFonts w:ascii="Times New Roman" w:eastAsiaTheme="minorEastAsia" w:hAnsi="Times New Roman" w:cs="Times New Roman"/>
              <w:noProof/>
              <w:sz w:val="24"/>
              <w:szCs w:val="24"/>
              <w:lang w:val="hr-HR" w:eastAsia="hr-HR"/>
            </w:rPr>
          </w:pPr>
          <w:hyperlink w:anchor="_Toc119070153" w:history="1">
            <w:r w:rsidR="00261F06" w:rsidRPr="009C5C0E">
              <w:rPr>
                <w:rStyle w:val="Hyperlink"/>
                <w:rFonts w:ascii="Times New Roman" w:hAnsi="Times New Roman" w:cs="Times New Roman"/>
                <w:noProof/>
                <w:sz w:val="24"/>
                <w:szCs w:val="24"/>
                <w:lang w:val="hr-HR"/>
              </w:rPr>
              <w:t>3.1.</w:t>
            </w:r>
            <w:r w:rsidR="00261F06" w:rsidRPr="009C5C0E">
              <w:rPr>
                <w:rFonts w:ascii="Times New Roman" w:eastAsiaTheme="minorEastAsia" w:hAnsi="Times New Roman" w:cs="Times New Roman"/>
                <w:noProof/>
                <w:sz w:val="24"/>
                <w:szCs w:val="24"/>
                <w:lang w:val="hr-HR" w:eastAsia="hr-HR"/>
              </w:rPr>
              <w:tab/>
            </w:r>
            <w:r w:rsidR="00261F06" w:rsidRPr="009C5C0E">
              <w:rPr>
                <w:rStyle w:val="Hyperlink"/>
                <w:rFonts w:ascii="Times New Roman" w:hAnsi="Times New Roman" w:cs="Times New Roman"/>
                <w:noProof/>
                <w:sz w:val="24"/>
                <w:szCs w:val="24"/>
                <w:lang w:val="hr-HR"/>
              </w:rPr>
              <w:t>SMJEROVI PROMJENA</w:t>
            </w:r>
            <w:r w:rsidR="00261F06" w:rsidRPr="009C5C0E">
              <w:rPr>
                <w:rFonts w:ascii="Times New Roman" w:hAnsi="Times New Roman" w:cs="Times New Roman"/>
                <w:noProof/>
                <w:webHidden/>
                <w:sz w:val="24"/>
                <w:szCs w:val="24"/>
              </w:rPr>
              <w:tab/>
            </w:r>
            <w:r w:rsidR="00261F06" w:rsidRPr="009C5C0E">
              <w:rPr>
                <w:rFonts w:ascii="Times New Roman" w:hAnsi="Times New Roman" w:cs="Times New Roman"/>
                <w:noProof/>
                <w:webHidden/>
                <w:sz w:val="24"/>
                <w:szCs w:val="24"/>
              </w:rPr>
              <w:fldChar w:fldCharType="begin"/>
            </w:r>
            <w:r w:rsidR="00261F06" w:rsidRPr="009C5C0E">
              <w:rPr>
                <w:rFonts w:ascii="Times New Roman" w:hAnsi="Times New Roman" w:cs="Times New Roman"/>
                <w:noProof/>
                <w:webHidden/>
                <w:sz w:val="24"/>
                <w:szCs w:val="24"/>
              </w:rPr>
              <w:instrText xml:space="preserve"> PAGEREF _Toc119070153 \h </w:instrText>
            </w:r>
            <w:r w:rsidR="00261F06" w:rsidRPr="009C5C0E">
              <w:rPr>
                <w:rFonts w:ascii="Times New Roman" w:hAnsi="Times New Roman" w:cs="Times New Roman"/>
                <w:noProof/>
                <w:webHidden/>
                <w:sz w:val="24"/>
                <w:szCs w:val="24"/>
              </w:rPr>
            </w:r>
            <w:r w:rsidR="00261F06" w:rsidRPr="009C5C0E">
              <w:rPr>
                <w:rFonts w:ascii="Times New Roman" w:hAnsi="Times New Roman" w:cs="Times New Roman"/>
                <w:noProof/>
                <w:webHidden/>
                <w:sz w:val="24"/>
                <w:szCs w:val="24"/>
              </w:rPr>
              <w:fldChar w:fldCharType="separate"/>
            </w:r>
            <w:r w:rsidR="00306A32">
              <w:rPr>
                <w:rFonts w:ascii="Times New Roman" w:hAnsi="Times New Roman" w:cs="Times New Roman"/>
                <w:noProof/>
                <w:webHidden/>
                <w:sz w:val="24"/>
                <w:szCs w:val="24"/>
              </w:rPr>
              <w:t>46</w:t>
            </w:r>
            <w:r w:rsidR="00261F06" w:rsidRPr="009C5C0E">
              <w:rPr>
                <w:rFonts w:ascii="Times New Roman" w:hAnsi="Times New Roman" w:cs="Times New Roman"/>
                <w:noProof/>
                <w:webHidden/>
                <w:sz w:val="24"/>
                <w:szCs w:val="24"/>
              </w:rPr>
              <w:fldChar w:fldCharType="end"/>
            </w:r>
          </w:hyperlink>
        </w:p>
        <w:p w14:paraId="7ABE7A26" w14:textId="223C323D" w:rsidR="00261F06" w:rsidRPr="009C5C0E" w:rsidRDefault="00000000">
          <w:pPr>
            <w:pStyle w:val="TOC2"/>
            <w:rPr>
              <w:rFonts w:ascii="Times New Roman" w:eastAsiaTheme="minorEastAsia" w:hAnsi="Times New Roman" w:cs="Times New Roman"/>
              <w:noProof/>
              <w:sz w:val="24"/>
              <w:szCs w:val="24"/>
              <w:lang w:val="hr-HR" w:eastAsia="hr-HR"/>
            </w:rPr>
          </w:pPr>
          <w:hyperlink w:anchor="_Toc119070158" w:history="1">
            <w:r w:rsidR="00261F06" w:rsidRPr="009C5C0E">
              <w:rPr>
                <w:rStyle w:val="Hyperlink"/>
                <w:rFonts w:ascii="Times New Roman" w:hAnsi="Times New Roman" w:cs="Times New Roman"/>
                <w:noProof/>
                <w:sz w:val="24"/>
                <w:szCs w:val="24"/>
                <w:lang w:val="hr-HR"/>
              </w:rPr>
              <w:t>3.2.</w:t>
            </w:r>
            <w:r w:rsidR="00261F06" w:rsidRPr="009C5C0E">
              <w:rPr>
                <w:rFonts w:ascii="Times New Roman" w:eastAsiaTheme="minorEastAsia" w:hAnsi="Times New Roman" w:cs="Times New Roman"/>
                <w:noProof/>
                <w:sz w:val="24"/>
                <w:szCs w:val="24"/>
                <w:lang w:val="hr-HR" w:eastAsia="hr-HR"/>
              </w:rPr>
              <w:tab/>
            </w:r>
            <w:r w:rsidR="00261F06" w:rsidRPr="009C5C0E">
              <w:rPr>
                <w:rStyle w:val="Hyperlink"/>
                <w:rFonts w:ascii="Times New Roman" w:hAnsi="Times New Roman" w:cs="Times New Roman"/>
                <w:noProof/>
                <w:sz w:val="24"/>
                <w:szCs w:val="24"/>
                <w:lang w:val="hr-HR"/>
              </w:rPr>
              <w:t>CILJEVI JAVNIH POLITIKA ZA INDUSTRIJSKU TRANZICIJU</w:t>
            </w:r>
            <w:r w:rsidR="00261F06" w:rsidRPr="009C5C0E">
              <w:rPr>
                <w:rFonts w:ascii="Times New Roman" w:hAnsi="Times New Roman" w:cs="Times New Roman"/>
                <w:noProof/>
                <w:webHidden/>
                <w:sz w:val="24"/>
                <w:szCs w:val="24"/>
              </w:rPr>
              <w:tab/>
            </w:r>
            <w:r w:rsidR="00261F06" w:rsidRPr="009C5C0E">
              <w:rPr>
                <w:rFonts w:ascii="Times New Roman" w:hAnsi="Times New Roman" w:cs="Times New Roman"/>
                <w:noProof/>
                <w:webHidden/>
                <w:sz w:val="24"/>
                <w:szCs w:val="24"/>
              </w:rPr>
              <w:fldChar w:fldCharType="begin"/>
            </w:r>
            <w:r w:rsidR="00261F06" w:rsidRPr="009C5C0E">
              <w:rPr>
                <w:rFonts w:ascii="Times New Roman" w:hAnsi="Times New Roman" w:cs="Times New Roman"/>
                <w:noProof/>
                <w:webHidden/>
                <w:sz w:val="24"/>
                <w:szCs w:val="24"/>
              </w:rPr>
              <w:instrText xml:space="preserve"> PAGEREF _Toc119070158 \h </w:instrText>
            </w:r>
            <w:r w:rsidR="00261F06" w:rsidRPr="009C5C0E">
              <w:rPr>
                <w:rFonts w:ascii="Times New Roman" w:hAnsi="Times New Roman" w:cs="Times New Roman"/>
                <w:noProof/>
                <w:webHidden/>
                <w:sz w:val="24"/>
                <w:szCs w:val="24"/>
              </w:rPr>
            </w:r>
            <w:r w:rsidR="00261F06" w:rsidRPr="009C5C0E">
              <w:rPr>
                <w:rFonts w:ascii="Times New Roman" w:hAnsi="Times New Roman" w:cs="Times New Roman"/>
                <w:noProof/>
                <w:webHidden/>
                <w:sz w:val="24"/>
                <w:szCs w:val="24"/>
              </w:rPr>
              <w:fldChar w:fldCharType="separate"/>
            </w:r>
            <w:r w:rsidR="00306A32">
              <w:rPr>
                <w:rFonts w:ascii="Times New Roman" w:hAnsi="Times New Roman" w:cs="Times New Roman"/>
                <w:noProof/>
                <w:webHidden/>
                <w:sz w:val="24"/>
                <w:szCs w:val="24"/>
              </w:rPr>
              <w:t>54</w:t>
            </w:r>
            <w:r w:rsidR="00261F06" w:rsidRPr="009C5C0E">
              <w:rPr>
                <w:rFonts w:ascii="Times New Roman" w:hAnsi="Times New Roman" w:cs="Times New Roman"/>
                <w:noProof/>
                <w:webHidden/>
                <w:sz w:val="24"/>
                <w:szCs w:val="24"/>
              </w:rPr>
              <w:fldChar w:fldCharType="end"/>
            </w:r>
          </w:hyperlink>
        </w:p>
        <w:p w14:paraId="7860FC23" w14:textId="1996015A" w:rsidR="00261F06" w:rsidRPr="009C5C0E" w:rsidRDefault="00000000">
          <w:pPr>
            <w:pStyle w:val="TOC2"/>
            <w:rPr>
              <w:rFonts w:ascii="Times New Roman" w:eastAsiaTheme="minorEastAsia" w:hAnsi="Times New Roman" w:cs="Times New Roman"/>
              <w:noProof/>
              <w:sz w:val="24"/>
              <w:szCs w:val="24"/>
              <w:lang w:val="hr-HR" w:eastAsia="hr-HR"/>
            </w:rPr>
          </w:pPr>
          <w:hyperlink w:anchor="_Toc119070159" w:history="1">
            <w:r w:rsidR="00261F06" w:rsidRPr="009C5C0E">
              <w:rPr>
                <w:rStyle w:val="Hyperlink"/>
                <w:rFonts w:ascii="Times New Roman" w:hAnsi="Times New Roman" w:cs="Times New Roman"/>
                <w:noProof/>
                <w:sz w:val="24"/>
                <w:szCs w:val="24"/>
                <w:lang w:val="hr-HR"/>
              </w:rPr>
              <w:t>3.3.</w:t>
            </w:r>
            <w:r w:rsidR="00261F06" w:rsidRPr="009C5C0E">
              <w:rPr>
                <w:rFonts w:ascii="Times New Roman" w:eastAsiaTheme="minorEastAsia" w:hAnsi="Times New Roman" w:cs="Times New Roman"/>
                <w:noProof/>
                <w:sz w:val="24"/>
                <w:szCs w:val="24"/>
                <w:lang w:val="hr-HR" w:eastAsia="hr-HR"/>
              </w:rPr>
              <w:tab/>
            </w:r>
            <w:r w:rsidR="00261F06" w:rsidRPr="009C5C0E">
              <w:rPr>
                <w:rStyle w:val="Hyperlink"/>
                <w:rFonts w:ascii="Times New Roman" w:hAnsi="Times New Roman" w:cs="Times New Roman"/>
                <w:noProof/>
                <w:sz w:val="24"/>
                <w:szCs w:val="24"/>
                <w:lang w:val="hr-HR"/>
              </w:rPr>
              <w:t>PRIORITETNE NIŠE I REGIONALNI LANCI VRIJEDNOSTI</w:t>
            </w:r>
            <w:r w:rsidR="00261F06" w:rsidRPr="009C5C0E">
              <w:rPr>
                <w:rFonts w:ascii="Times New Roman" w:hAnsi="Times New Roman" w:cs="Times New Roman"/>
                <w:noProof/>
                <w:webHidden/>
                <w:sz w:val="24"/>
                <w:szCs w:val="24"/>
              </w:rPr>
              <w:tab/>
            </w:r>
            <w:r w:rsidR="00261F06" w:rsidRPr="009C5C0E">
              <w:rPr>
                <w:rFonts w:ascii="Times New Roman" w:hAnsi="Times New Roman" w:cs="Times New Roman"/>
                <w:noProof/>
                <w:webHidden/>
                <w:sz w:val="24"/>
                <w:szCs w:val="24"/>
              </w:rPr>
              <w:fldChar w:fldCharType="begin"/>
            </w:r>
            <w:r w:rsidR="00261F06" w:rsidRPr="009C5C0E">
              <w:rPr>
                <w:rFonts w:ascii="Times New Roman" w:hAnsi="Times New Roman" w:cs="Times New Roman"/>
                <w:noProof/>
                <w:webHidden/>
                <w:sz w:val="24"/>
                <w:szCs w:val="24"/>
              </w:rPr>
              <w:instrText xml:space="preserve"> PAGEREF _Toc119070159 \h </w:instrText>
            </w:r>
            <w:r w:rsidR="00261F06" w:rsidRPr="009C5C0E">
              <w:rPr>
                <w:rFonts w:ascii="Times New Roman" w:hAnsi="Times New Roman" w:cs="Times New Roman"/>
                <w:noProof/>
                <w:webHidden/>
                <w:sz w:val="24"/>
                <w:szCs w:val="24"/>
              </w:rPr>
            </w:r>
            <w:r w:rsidR="00261F06" w:rsidRPr="009C5C0E">
              <w:rPr>
                <w:rFonts w:ascii="Times New Roman" w:hAnsi="Times New Roman" w:cs="Times New Roman"/>
                <w:noProof/>
                <w:webHidden/>
                <w:sz w:val="24"/>
                <w:szCs w:val="24"/>
              </w:rPr>
              <w:fldChar w:fldCharType="separate"/>
            </w:r>
            <w:r w:rsidR="00306A32">
              <w:rPr>
                <w:rFonts w:ascii="Times New Roman" w:hAnsi="Times New Roman" w:cs="Times New Roman"/>
                <w:noProof/>
                <w:webHidden/>
                <w:sz w:val="24"/>
                <w:szCs w:val="24"/>
              </w:rPr>
              <w:t>56</w:t>
            </w:r>
            <w:r w:rsidR="00261F06" w:rsidRPr="009C5C0E">
              <w:rPr>
                <w:rFonts w:ascii="Times New Roman" w:hAnsi="Times New Roman" w:cs="Times New Roman"/>
                <w:noProof/>
                <w:webHidden/>
                <w:sz w:val="24"/>
                <w:szCs w:val="24"/>
              </w:rPr>
              <w:fldChar w:fldCharType="end"/>
            </w:r>
          </w:hyperlink>
        </w:p>
        <w:p w14:paraId="3BB5C021" w14:textId="18C52688" w:rsidR="00261F06" w:rsidRPr="009C5C0E" w:rsidRDefault="00000000">
          <w:pPr>
            <w:pStyle w:val="TOC1"/>
            <w:rPr>
              <w:rFonts w:ascii="Times New Roman" w:eastAsiaTheme="minorEastAsia" w:hAnsi="Times New Roman" w:cs="Times New Roman"/>
              <w:noProof/>
              <w:sz w:val="24"/>
              <w:szCs w:val="24"/>
              <w:lang w:val="hr-HR" w:eastAsia="hr-HR"/>
            </w:rPr>
          </w:pPr>
          <w:hyperlink w:anchor="_Toc119070160" w:history="1">
            <w:r w:rsidR="00261F06" w:rsidRPr="009C5C0E">
              <w:rPr>
                <w:rStyle w:val="Hyperlink"/>
                <w:rFonts w:ascii="Times New Roman" w:hAnsi="Times New Roman" w:cs="Times New Roman"/>
                <w:noProof/>
                <w:sz w:val="24"/>
                <w:szCs w:val="24"/>
                <w:lang w:val="hr-HR"/>
              </w:rPr>
              <w:t>4.</w:t>
            </w:r>
            <w:r w:rsidR="00261F06" w:rsidRPr="009C5C0E">
              <w:rPr>
                <w:rFonts w:ascii="Times New Roman" w:eastAsiaTheme="minorEastAsia" w:hAnsi="Times New Roman" w:cs="Times New Roman"/>
                <w:noProof/>
                <w:sz w:val="24"/>
                <w:szCs w:val="24"/>
                <w:lang w:val="hr-HR" w:eastAsia="hr-HR"/>
              </w:rPr>
              <w:tab/>
            </w:r>
            <w:r w:rsidR="00261F06" w:rsidRPr="009C5C0E">
              <w:rPr>
                <w:rStyle w:val="Hyperlink"/>
                <w:rFonts w:ascii="Times New Roman" w:hAnsi="Times New Roman" w:cs="Times New Roman"/>
                <w:noProof/>
                <w:sz w:val="24"/>
                <w:szCs w:val="24"/>
                <w:lang w:val="hr-HR"/>
              </w:rPr>
              <w:t>TRANSFORMACIJSKI ROADMAP</w:t>
            </w:r>
            <w:r w:rsidR="00261F06" w:rsidRPr="009C5C0E">
              <w:rPr>
                <w:rFonts w:ascii="Times New Roman" w:hAnsi="Times New Roman" w:cs="Times New Roman"/>
                <w:noProof/>
                <w:webHidden/>
                <w:sz w:val="24"/>
                <w:szCs w:val="24"/>
              </w:rPr>
              <w:tab/>
            </w:r>
            <w:r w:rsidR="00261F06" w:rsidRPr="009C5C0E">
              <w:rPr>
                <w:rFonts w:ascii="Times New Roman" w:hAnsi="Times New Roman" w:cs="Times New Roman"/>
                <w:noProof/>
                <w:webHidden/>
                <w:sz w:val="24"/>
                <w:szCs w:val="24"/>
              </w:rPr>
              <w:fldChar w:fldCharType="begin"/>
            </w:r>
            <w:r w:rsidR="00261F06" w:rsidRPr="009C5C0E">
              <w:rPr>
                <w:rFonts w:ascii="Times New Roman" w:hAnsi="Times New Roman" w:cs="Times New Roman"/>
                <w:noProof/>
                <w:webHidden/>
                <w:sz w:val="24"/>
                <w:szCs w:val="24"/>
              </w:rPr>
              <w:instrText xml:space="preserve"> PAGEREF _Toc119070160 \h </w:instrText>
            </w:r>
            <w:r w:rsidR="00261F06" w:rsidRPr="009C5C0E">
              <w:rPr>
                <w:rFonts w:ascii="Times New Roman" w:hAnsi="Times New Roman" w:cs="Times New Roman"/>
                <w:noProof/>
                <w:webHidden/>
                <w:sz w:val="24"/>
                <w:szCs w:val="24"/>
              </w:rPr>
            </w:r>
            <w:r w:rsidR="00261F06" w:rsidRPr="009C5C0E">
              <w:rPr>
                <w:rFonts w:ascii="Times New Roman" w:hAnsi="Times New Roman" w:cs="Times New Roman"/>
                <w:noProof/>
                <w:webHidden/>
                <w:sz w:val="24"/>
                <w:szCs w:val="24"/>
              </w:rPr>
              <w:fldChar w:fldCharType="separate"/>
            </w:r>
            <w:r w:rsidR="00306A32">
              <w:rPr>
                <w:rFonts w:ascii="Times New Roman" w:hAnsi="Times New Roman" w:cs="Times New Roman"/>
                <w:noProof/>
                <w:webHidden/>
                <w:sz w:val="24"/>
                <w:szCs w:val="24"/>
              </w:rPr>
              <w:t>60</w:t>
            </w:r>
            <w:r w:rsidR="00261F06" w:rsidRPr="009C5C0E">
              <w:rPr>
                <w:rFonts w:ascii="Times New Roman" w:hAnsi="Times New Roman" w:cs="Times New Roman"/>
                <w:noProof/>
                <w:webHidden/>
                <w:sz w:val="24"/>
                <w:szCs w:val="24"/>
              </w:rPr>
              <w:fldChar w:fldCharType="end"/>
            </w:r>
          </w:hyperlink>
        </w:p>
        <w:p w14:paraId="46987DBE" w14:textId="5FCE59B3" w:rsidR="00261F06" w:rsidRPr="009C5C0E" w:rsidRDefault="00000000">
          <w:pPr>
            <w:pStyle w:val="TOC1"/>
            <w:rPr>
              <w:rFonts w:ascii="Times New Roman" w:eastAsiaTheme="minorEastAsia" w:hAnsi="Times New Roman" w:cs="Times New Roman"/>
              <w:noProof/>
              <w:sz w:val="24"/>
              <w:szCs w:val="24"/>
              <w:lang w:val="hr-HR" w:eastAsia="hr-HR"/>
            </w:rPr>
          </w:pPr>
          <w:hyperlink w:anchor="_Toc119070161" w:history="1">
            <w:r w:rsidR="00261F06" w:rsidRPr="009C5C0E">
              <w:rPr>
                <w:rStyle w:val="Hyperlink"/>
                <w:rFonts w:ascii="Times New Roman" w:hAnsi="Times New Roman" w:cs="Times New Roman"/>
                <w:noProof/>
                <w:sz w:val="24"/>
                <w:szCs w:val="24"/>
                <w:lang w:val="hr-HR"/>
              </w:rPr>
              <w:t>5.</w:t>
            </w:r>
            <w:r w:rsidR="00261F06" w:rsidRPr="009C5C0E">
              <w:rPr>
                <w:rFonts w:ascii="Times New Roman" w:eastAsiaTheme="minorEastAsia" w:hAnsi="Times New Roman" w:cs="Times New Roman"/>
                <w:noProof/>
                <w:sz w:val="24"/>
                <w:szCs w:val="24"/>
                <w:lang w:val="hr-HR" w:eastAsia="hr-HR"/>
              </w:rPr>
              <w:tab/>
            </w:r>
            <w:r w:rsidR="00261F06" w:rsidRPr="009C5C0E">
              <w:rPr>
                <w:rStyle w:val="Hyperlink"/>
                <w:rFonts w:ascii="Times New Roman" w:hAnsi="Times New Roman" w:cs="Times New Roman"/>
                <w:noProof/>
                <w:sz w:val="24"/>
                <w:szCs w:val="24"/>
                <w:lang w:val="hr-HR"/>
              </w:rPr>
              <w:t>UPRAVLJANJE INDUSTRIJSKOM TRANZICIJOM PANONSKE HRVATSKE I OKVIR ZA PRAĆENJE I VREDNOVANJE</w:t>
            </w:r>
            <w:r w:rsidR="00261F06" w:rsidRPr="009C5C0E">
              <w:rPr>
                <w:rFonts w:ascii="Times New Roman" w:hAnsi="Times New Roman" w:cs="Times New Roman"/>
                <w:noProof/>
                <w:webHidden/>
                <w:sz w:val="24"/>
                <w:szCs w:val="24"/>
              </w:rPr>
              <w:tab/>
            </w:r>
            <w:r w:rsidR="00261F06" w:rsidRPr="009C5C0E">
              <w:rPr>
                <w:rFonts w:ascii="Times New Roman" w:hAnsi="Times New Roman" w:cs="Times New Roman"/>
                <w:noProof/>
                <w:webHidden/>
                <w:sz w:val="24"/>
                <w:szCs w:val="24"/>
              </w:rPr>
              <w:fldChar w:fldCharType="begin"/>
            </w:r>
            <w:r w:rsidR="00261F06" w:rsidRPr="009C5C0E">
              <w:rPr>
                <w:rFonts w:ascii="Times New Roman" w:hAnsi="Times New Roman" w:cs="Times New Roman"/>
                <w:noProof/>
                <w:webHidden/>
                <w:sz w:val="24"/>
                <w:szCs w:val="24"/>
              </w:rPr>
              <w:instrText xml:space="preserve"> PAGEREF _Toc119070161 \h </w:instrText>
            </w:r>
            <w:r w:rsidR="00261F06" w:rsidRPr="009C5C0E">
              <w:rPr>
                <w:rFonts w:ascii="Times New Roman" w:hAnsi="Times New Roman" w:cs="Times New Roman"/>
                <w:noProof/>
                <w:webHidden/>
                <w:sz w:val="24"/>
                <w:szCs w:val="24"/>
              </w:rPr>
            </w:r>
            <w:r w:rsidR="00261F06" w:rsidRPr="009C5C0E">
              <w:rPr>
                <w:rFonts w:ascii="Times New Roman" w:hAnsi="Times New Roman" w:cs="Times New Roman"/>
                <w:noProof/>
                <w:webHidden/>
                <w:sz w:val="24"/>
                <w:szCs w:val="24"/>
              </w:rPr>
              <w:fldChar w:fldCharType="separate"/>
            </w:r>
            <w:r w:rsidR="00306A32">
              <w:rPr>
                <w:rFonts w:ascii="Times New Roman" w:hAnsi="Times New Roman" w:cs="Times New Roman"/>
                <w:noProof/>
                <w:webHidden/>
                <w:sz w:val="24"/>
                <w:szCs w:val="24"/>
              </w:rPr>
              <w:t>73</w:t>
            </w:r>
            <w:r w:rsidR="00261F06" w:rsidRPr="009C5C0E">
              <w:rPr>
                <w:rFonts w:ascii="Times New Roman" w:hAnsi="Times New Roman" w:cs="Times New Roman"/>
                <w:noProof/>
                <w:webHidden/>
                <w:sz w:val="24"/>
                <w:szCs w:val="24"/>
              </w:rPr>
              <w:fldChar w:fldCharType="end"/>
            </w:r>
          </w:hyperlink>
        </w:p>
        <w:p w14:paraId="631CAE00" w14:textId="4935FEB9" w:rsidR="00261F06" w:rsidRPr="009C5C0E" w:rsidRDefault="00000000">
          <w:pPr>
            <w:pStyle w:val="TOC1"/>
            <w:rPr>
              <w:rFonts w:ascii="Times New Roman" w:eastAsiaTheme="minorEastAsia" w:hAnsi="Times New Roman" w:cs="Times New Roman"/>
              <w:noProof/>
              <w:sz w:val="24"/>
              <w:szCs w:val="24"/>
              <w:lang w:val="hr-HR" w:eastAsia="hr-HR"/>
            </w:rPr>
          </w:pPr>
          <w:hyperlink w:anchor="_Toc119070162" w:history="1">
            <w:r w:rsidR="00261F06" w:rsidRPr="009C5C0E">
              <w:rPr>
                <w:rStyle w:val="Hyperlink"/>
                <w:rFonts w:ascii="Times New Roman" w:hAnsi="Times New Roman" w:cs="Times New Roman"/>
                <w:noProof/>
                <w:sz w:val="24"/>
                <w:szCs w:val="24"/>
                <w:lang w:val="hr-HR"/>
              </w:rPr>
              <w:t>6.</w:t>
            </w:r>
            <w:r w:rsidR="00261F06" w:rsidRPr="009C5C0E">
              <w:rPr>
                <w:rFonts w:ascii="Times New Roman" w:eastAsiaTheme="minorEastAsia" w:hAnsi="Times New Roman" w:cs="Times New Roman"/>
                <w:noProof/>
                <w:sz w:val="24"/>
                <w:szCs w:val="24"/>
                <w:lang w:val="hr-HR" w:eastAsia="hr-HR"/>
              </w:rPr>
              <w:tab/>
            </w:r>
            <w:r w:rsidR="00261F06" w:rsidRPr="009C5C0E">
              <w:rPr>
                <w:rStyle w:val="Hyperlink"/>
                <w:rFonts w:ascii="Times New Roman" w:hAnsi="Times New Roman" w:cs="Times New Roman"/>
                <w:noProof/>
                <w:sz w:val="24"/>
                <w:szCs w:val="24"/>
                <w:lang w:val="hr-HR"/>
              </w:rPr>
              <w:t>INDIKATIVNI FINANCIJSKI OKVIR</w:t>
            </w:r>
            <w:r w:rsidR="00261F06" w:rsidRPr="009C5C0E">
              <w:rPr>
                <w:rFonts w:ascii="Times New Roman" w:hAnsi="Times New Roman" w:cs="Times New Roman"/>
                <w:noProof/>
                <w:webHidden/>
                <w:sz w:val="24"/>
                <w:szCs w:val="24"/>
              </w:rPr>
              <w:tab/>
            </w:r>
            <w:r w:rsidR="00261F06" w:rsidRPr="009C5C0E">
              <w:rPr>
                <w:rFonts w:ascii="Times New Roman" w:hAnsi="Times New Roman" w:cs="Times New Roman"/>
                <w:noProof/>
                <w:webHidden/>
                <w:sz w:val="24"/>
                <w:szCs w:val="24"/>
              </w:rPr>
              <w:fldChar w:fldCharType="begin"/>
            </w:r>
            <w:r w:rsidR="00261F06" w:rsidRPr="009C5C0E">
              <w:rPr>
                <w:rFonts w:ascii="Times New Roman" w:hAnsi="Times New Roman" w:cs="Times New Roman"/>
                <w:noProof/>
                <w:webHidden/>
                <w:sz w:val="24"/>
                <w:szCs w:val="24"/>
              </w:rPr>
              <w:instrText xml:space="preserve"> PAGEREF _Toc119070162 \h </w:instrText>
            </w:r>
            <w:r w:rsidR="00261F06" w:rsidRPr="009C5C0E">
              <w:rPr>
                <w:rFonts w:ascii="Times New Roman" w:hAnsi="Times New Roman" w:cs="Times New Roman"/>
                <w:noProof/>
                <w:webHidden/>
                <w:sz w:val="24"/>
                <w:szCs w:val="24"/>
              </w:rPr>
            </w:r>
            <w:r w:rsidR="00261F06" w:rsidRPr="009C5C0E">
              <w:rPr>
                <w:rFonts w:ascii="Times New Roman" w:hAnsi="Times New Roman" w:cs="Times New Roman"/>
                <w:noProof/>
                <w:webHidden/>
                <w:sz w:val="24"/>
                <w:szCs w:val="24"/>
              </w:rPr>
              <w:fldChar w:fldCharType="separate"/>
            </w:r>
            <w:r w:rsidR="00306A32">
              <w:rPr>
                <w:rFonts w:ascii="Times New Roman" w:hAnsi="Times New Roman" w:cs="Times New Roman"/>
                <w:noProof/>
                <w:webHidden/>
                <w:sz w:val="24"/>
                <w:szCs w:val="24"/>
              </w:rPr>
              <w:t>83</w:t>
            </w:r>
            <w:r w:rsidR="00261F06" w:rsidRPr="009C5C0E">
              <w:rPr>
                <w:rFonts w:ascii="Times New Roman" w:hAnsi="Times New Roman" w:cs="Times New Roman"/>
                <w:noProof/>
                <w:webHidden/>
                <w:sz w:val="24"/>
                <w:szCs w:val="24"/>
              </w:rPr>
              <w:fldChar w:fldCharType="end"/>
            </w:r>
          </w:hyperlink>
        </w:p>
        <w:p w14:paraId="5E4C16E1" w14:textId="3027A9E8" w:rsidR="00261F06" w:rsidRPr="009C5C0E" w:rsidRDefault="00000000">
          <w:pPr>
            <w:pStyle w:val="TOC2"/>
            <w:rPr>
              <w:rFonts w:ascii="Times New Roman" w:eastAsiaTheme="minorEastAsia" w:hAnsi="Times New Roman" w:cs="Times New Roman"/>
              <w:noProof/>
              <w:sz w:val="24"/>
              <w:szCs w:val="24"/>
              <w:lang w:val="hr-HR" w:eastAsia="hr-HR"/>
            </w:rPr>
          </w:pPr>
          <w:hyperlink w:anchor="_Toc119070163" w:history="1">
            <w:r w:rsidR="00261F06" w:rsidRPr="009C5C0E">
              <w:rPr>
                <w:rStyle w:val="Hyperlink"/>
                <w:rFonts w:ascii="Times New Roman" w:hAnsi="Times New Roman" w:cs="Times New Roman"/>
                <w:noProof/>
                <w:sz w:val="24"/>
                <w:szCs w:val="24"/>
                <w:lang w:val="hr-HR"/>
              </w:rPr>
              <w:t>PRILOG 1. Opis primjene načela partnerstva i uključivanja ključnih dionika u proces izrade plana za industrijsku tranziciju</w:t>
            </w:r>
            <w:r w:rsidR="00261F06" w:rsidRPr="009C5C0E">
              <w:rPr>
                <w:rFonts w:ascii="Times New Roman" w:hAnsi="Times New Roman" w:cs="Times New Roman"/>
                <w:noProof/>
                <w:webHidden/>
                <w:sz w:val="24"/>
                <w:szCs w:val="24"/>
              </w:rPr>
              <w:tab/>
            </w:r>
            <w:r w:rsidR="00261F06" w:rsidRPr="009C5C0E">
              <w:rPr>
                <w:rFonts w:ascii="Times New Roman" w:hAnsi="Times New Roman" w:cs="Times New Roman"/>
                <w:noProof/>
                <w:webHidden/>
                <w:sz w:val="24"/>
                <w:szCs w:val="24"/>
              </w:rPr>
              <w:fldChar w:fldCharType="begin"/>
            </w:r>
            <w:r w:rsidR="00261F06" w:rsidRPr="009C5C0E">
              <w:rPr>
                <w:rFonts w:ascii="Times New Roman" w:hAnsi="Times New Roman" w:cs="Times New Roman"/>
                <w:noProof/>
                <w:webHidden/>
                <w:sz w:val="24"/>
                <w:szCs w:val="24"/>
              </w:rPr>
              <w:instrText xml:space="preserve"> PAGEREF _Toc119070163 \h </w:instrText>
            </w:r>
            <w:r w:rsidR="00261F06" w:rsidRPr="009C5C0E">
              <w:rPr>
                <w:rFonts w:ascii="Times New Roman" w:hAnsi="Times New Roman" w:cs="Times New Roman"/>
                <w:noProof/>
                <w:webHidden/>
                <w:sz w:val="24"/>
                <w:szCs w:val="24"/>
              </w:rPr>
            </w:r>
            <w:r w:rsidR="00261F06" w:rsidRPr="009C5C0E">
              <w:rPr>
                <w:rFonts w:ascii="Times New Roman" w:hAnsi="Times New Roman" w:cs="Times New Roman"/>
                <w:noProof/>
                <w:webHidden/>
                <w:sz w:val="24"/>
                <w:szCs w:val="24"/>
              </w:rPr>
              <w:fldChar w:fldCharType="separate"/>
            </w:r>
            <w:r w:rsidR="00306A32">
              <w:rPr>
                <w:rFonts w:ascii="Times New Roman" w:hAnsi="Times New Roman" w:cs="Times New Roman"/>
                <w:noProof/>
                <w:webHidden/>
                <w:sz w:val="24"/>
                <w:szCs w:val="24"/>
              </w:rPr>
              <w:t>86</w:t>
            </w:r>
            <w:r w:rsidR="00261F06" w:rsidRPr="009C5C0E">
              <w:rPr>
                <w:rFonts w:ascii="Times New Roman" w:hAnsi="Times New Roman" w:cs="Times New Roman"/>
                <w:noProof/>
                <w:webHidden/>
                <w:sz w:val="24"/>
                <w:szCs w:val="24"/>
              </w:rPr>
              <w:fldChar w:fldCharType="end"/>
            </w:r>
          </w:hyperlink>
        </w:p>
        <w:p w14:paraId="2816B09F" w14:textId="67BB26C7" w:rsidR="00261F06" w:rsidRPr="009C5C0E" w:rsidRDefault="00000000">
          <w:pPr>
            <w:pStyle w:val="TOC2"/>
            <w:rPr>
              <w:rFonts w:ascii="Times New Roman" w:eastAsiaTheme="minorEastAsia" w:hAnsi="Times New Roman" w:cs="Times New Roman"/>
              <w:noProof/>
              <w:sz w:val="24"/>
              <w:szCs w:val="24"/>
              <w:lang w:val="hr-HR" w:eastAsia="hr-HR"/>
            </w:rPr>
          </w:pPr>
          <w:hyperlink w:anchor="_Toc119070164" w:history="1">
            <w:r w:rsidR="00261F06" w:rsidRPr="009C5C0E">
              <w:rPr>
                <w:rStyle w:val="Hyperlink"/>
                <w:rFonts w:ascii="Times New Roman" w:hAnsi="Times New Roman" w:cs="Times New Roman"/>
                <w:noProof/>
                <w:sz w:val="24"/>
                <w:szCs w:val="24"/>
                <w:lang w:val="hr-HR"/>
              </w:rPr>
              <w:t>PRILOG 2. Poveznica regionalnih lanaca vrijednosti Panonske Hrvatske s tematskim prioritetnim područjima S3</w:t>
            </w:r>
            <w:r w:rsidR="00261F06" w:rsidRPr="009C5C0E">
              <w:rPr>
                <w:rFonts w:ascii="Times New Roman" w:hAnsi="Times New Roman" w:cs="Times New Roman"/>
                <w:noProof/>
                <w:webHidden/>
                <w:sz w:val="24"/>
                <w:szCs w:val="24"/>
              </w:rPr>
              <w:tab/>
            </w:r>
            <w:r w:rsidR="00261F06" w:rsidRPr="009C5C0E">
              <w:rPr>
                <w:rFonts w:ascii="Times New Roman" w:hAnsi="Times New Roman" w:cs="Times New Roman"/>
                <w:noProof/>
                <w:webHidden/>
                <w:sz w:val="24"/>
                <w:szCs w:val="24"/>
              </w:rPr>
              <w:fldChar w:fldCharType="begin"/>
            </w:r>
            <w:r w:rsidR="00261F06" w:rsidRPr="009C5C0E">
              <w:rPr>
                <w:rFonts w:ascii="Times New Roman" w:hAnsi="Times New Roman" w:cs="Times New Roman"/>
                <w:noProof/>
                <w:webHidden/>
                <w:sz w:val="24"/>
                <w:szCs w:val="24"/>
              </w:rPr>
              <w:instrText xml:space="preserve"> PAGEREF _Toc119070164 \h </w:instrText>
            </w:r>
            <w:r w:rsidR="00261F06" w:rsidRPr="009C5C0E">
              <w:rPr>
                <w:rFonts w:ascii="Times New Roman" w:hAnsi="Times New Roman" w:cs="Times New Roman"/>
                <w:noProof/>
                <w:webHidden/>
                <w:sz w:val="24"/>
                <w:szCs w:val="24"/>
              </w:rPr>
            </w:r>
            <w:r w:rsidR="00261F06" w:rsidRPr="009C5C0E">
              <w:rPr>
                <w:rFonts w:ascii="Times New Roman" w:hAnsi="Times New Roman" w:cs="Times New Roman"/>
                <w:noProof/>
                <w:webHidden/>
                <w:sz w:val="24"/>
                <w:szCs w:val="24"/>
              </w:rPr>
              <w:fldChar w:fldCharType="separate"/>
            </w:r>
            <w:r w:rsidR="00306A32">
              <w:rPr>
                <w:rFonts w:ascii="Times New Roman" w:hAnsi="Times New Roman" w:cs="Times New Roman"/>
                <w:noProof/>
                <w:webHidden/>
                <w:sz w:val="24"/>
                <w:szCs w:val="24"/>
              </w:rPr>
              <w:t>92</w:t>
            </w:r>
            <w:r w:rsidR="00261F06" w:rsidRPr="009C5C0E">
              <w:rPr>
                <w:rFonts w:ascii="Times New Roman" w:hAnsi="Times New Roman" w:cs="Times New Roman"/>
                <w:noProof/>
                <w:webHidden/>
                <w:sz w:val="24"/>
                <w:szCs w:val="24"/>
              </w:rPr>
              <w:fldChar w:fldCharType="end"/>
            </w:r>
          </w:hyperlink>
        </w:p>
        <w:p w14:paraId="254667DB" w14:textId="2B397A78" w:rsidR="005D5A5E" w:rsidRPr="009C5C0E" w:rsidRDefault="00CC0D1D" w:rsidP="00D1221B">
          <w:pPr>
            <w:spacing w:line="276" w:lineRule="auto"/>
            <w:rPr>
              <w:rFonts w:ascii="Times New Roman" w:hAnsi="Times New Roman" w:cs="Times New Roman"/>
              <w:b/>
              <w:bCs/>
              <w:lang w:val="hr-HR"/>
            </w:rPr>
          </w:pPr>
          <w:r w:rsidRPr="009C5C0E">
            <w:rPr>
              <w:rFonts w:ascii="Times New Roman" w:hAnsi="Times New Roman" w:cs="Times New Roman"/>
              <w:sz w:val="24"/>
              <w:szCs w:val="24"/>
              <w:lang w:val="hr-HR"/>
            </w:rPr>
            <w:fldChar w:fldCharType="end"/>
          </w:r>
        </w:p>
      </w:sdtContent>
    </w:sdt>
    <w:p w14:paraId="409AB7B4" w14:textId="5810B77F" w:rsidR="004647AA" w:rsidRPr="009C5C0E" w:rsidRDefault="003375D6">
      <w:pPr>
        <w:rPr>
          <w:rFonts w:ascii="Times New Roman" w:hAnsi="Times New Roman" w:cs="Times New Roman"/>
          <w:b/>
          <w:bCs/>
          <w:lang w:val="hr-HR"/>
        </w:rPr>
      </w:pPr>
      <w:r w:rsidRPr="009C5C0E">
        <w:rPr>
          <w:rFonts w:ascii="Times New Roman" w:eastAsiaTheme="majorEastAsia" w:hAnsi="Times New Roman" w:cs="Times New Roman"/>
          <w:b/>
          <w:sz w:val="32"/>
          <w:szCs w:val="32"/>
          <w:lang w:val="hr-HR"/>
        </w:rPr>
        <w:lastRenderedPageBreak/>
        <w:t>KRATICE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831"/>
      </w:tblGrid>
      <w:tr w:rsidR="003375D6" w:rsidRPr="009C5C0E" w14:paraId="724B93AD" w14:textId="77777777" w:rsidTr="00D1221B">
        <w:tc>
          <w:tcPr>
            <w:tcW w:w="1519" w:type="dxa"/>
            <w:vAlign w:val="center"/>
          </w:tcPr>
          <w:p w14:paraId="4F02F974"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BDP</w:t>
            </w:r>
          </w:p>
        </w:tc>
        <w:tc>
          <w:tcPr>
            <w:tcW w:w="7831" w:type="dxa"/>
            <w:vAlign w:val="center"/>
          </w:tcPr>
          <w:p w14:paraId="4028A4EB"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Bruto domaći proizvod</w:t>
            </w:r>
          </w:p>
        </w:tc>
      </w:tr>
      <w:tr w:rsidR="003375D6" w:rsidRPr="009C5C0E" w14:paraId="5A7A5635" w14:textId="77777777" w:rsidTr="00D1221B">
        <w:tc>
          <w:tcPr>
            <w:tcW w:w="1519" w:type="dxa"/>
            <w:vAlign w:val="center"/>
          </w:tcPr>
          <w:p w14:paraId="586D388D"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BERD</w:t>
            </w:r>
          </w:p>
        </w:tc>
        <w:tc>
          <w:tcPr>
            <w:tcW w:w="7831" w:type="dxa"/>
            <w:vAlign w:val="center"/>
          </w:tcPr>
          <w:p w14:paraId="711F57DB"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 xml:space="preserve">Izdaci za istraživanje i razvoj u poslovnom sektoru (eng. </w:t>
            </w:r>
            <w:r w:rsidRPr="009C5C0E">
              <w:rPr>
                <w:rFonts w:ascii="Times New Roman" w:eastAsia="Times New Roman" w:hAnsi="Times New Roman" w:cs="Times New Roman"/>
                <w:i/>
                <w:sz w:val="24"/>
                <w:szCs w:val="24"/>
                <w:lang w:val="hr-HR" w:eastAsia="hr-HR"/>
              </w:rPr>
              <w:t>Business enterprise R&amp;D expenditure</w:t>
            </w:r>
            <w:r w:rsidRPr="009C5C0E">
              <w:rPr>
                <w:rFonts w:ascii="Times New Roman" w:eastAsia="Times New Roman" w:hAnsi="Times New Roman" w:cs="Times New Roman"/>
                <w:sz w:val="24"/>
                <w:szCs w:val="24"/>
                <w:lang w:val="hr-HR" w:eastAsia="hr-HR"/>
              </w:rPr>
              <w:t>)</w:t>
            </w:r>
          </w:p>
        </w:tc>
      </w:tr>
      <w:tr w:rsidR="003375D6" w:rsidRPr="009C5C0E" w14:paraId="38DBAE9C" w14:textId="77777777" w:rsidTr="00D1221B">
        <w:tc>
          <w:tcPr>
            <w:tcW w:w="1519" w:type="dxa"/>
            <w:vAlign w:val="center"/>
          </w:tcPr>
          <w:p w14:paraId="3D64F53C"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CEKOM</w:t>
            </w:r>
          </w:p>
        </w:tc>
        <w:tc>
          <w:tcPr>
            <w:tcW w:w="7831" w:type="dxa"/>
            <w:vAlign w:val="center"/>
          </w:tcPr>
          <w:p w14:paraId="6520DD6E"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Centar kompetencija</w:t>
            </w:r>
          </w:p>
        </w:tc>
      </w:tr>
      <w:tr w:rsidR="003375D6" w:rsidRPr="009C5C0E" w14:paraId="672DE4BF" w14:textId="77777777" w:rsidTr="00D1221B">
        <w:tc>
          <w:tcPr>
            <w:tcW w:w="1519" w:type="dxa"/>
            <w:vAlign w:val="center"/>
          </w:tcPr>
          <w:p w14:paraId="5736F1FE"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DZS</w:t>
            </w:r>
          </w:p>
        </w:tc>
        <w:tc>
          <w:tcPr>
            <w:tcW w:w="7831" w:type="dxa"/>
            <w:vAlign w:val="center"/>
          </w:tcPr>
          <w:p w14:paraId="71EE89EB"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Državni zavod za statistiku</w:t>
            </w:r>
          </w:p>
        </w:tc>
      </w:tr>
      <w:tr w:rsidR="003375D6" w:rsidRPr="0040218B" w14:paraId="2E09CBE2" w14:textId="77777777" w:rsidTr="00D1221B">
        <w:tc>
          <w:tcPr>
            <w:tcW w:w="1519" w:type="dxa"/>
            <w:vAlign w:val="center"/>
          </w:tcPr>
          <w:p w14:paraId="66AD4E46"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EBITDA</w:t>
            </w:r>
          </w:p>
        </w:tc>
        <w:tc>
          <w:tcPr>
            <w:tcW w:w="7831" w:type="dxa"/>
            <w:vAlign w:val="center"/>
          </w:tcPr>
          <w:p w14:paraId="21A0B9EF"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Dobit prije kamata, poreza i amortizacije</w:t>
            </w:r>
          </w:p>
        </w:tc>
      </w:tr>
      <w:tr w:rsidR="003375D6" w:rsidRPr="009C5C0E" w14:paraId="5D86B463" w14:textId="77777777" w:rsidTr="00D1221B">
        <w:tc>
          <w:tcPr>
            <w:tcW w:w="1519" w:type="dxa"/>
            <w:vAlign w:val="center"/>
          </w:tcPr>
          <w:p w14:paraId="48DF7092"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EDP</w:t>
            </w:r>
          </w:p>
        </w:tc>
        <w:tc>
          <w:tcPr>
            <w:tcW w:w="7831" w:type="dxa"/>
            <w:vAlign w:val="center"/>
          </w:tcPr>
          <w:p w14:paraId="3EEE7837"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 xml:space="preserve">Proces poduzetničkog otkrivanja (eng. </w:t>
            </w:r>
            <w:r w:rsidRPr="009C5C0E">
              <w:rPr>
                <w:rFonts w:ascii="Times New Roman" w:eastAsia="Times New Roman" w:hAnsi="Times New Roman" w:cs="Times New Roman"/>
                <w:i/>
                <w:sz w:val="24"/>
                <w:szCs w:val="24"/>
                <w:lang w:val="hr-HR" w:eastAsia="hr-HR"/>
              </w:rPr>
              <w:t>Entrepreneurial Discovery Process</w:t>
            </w:r>
            <w:r w:rsidRPr="009C5C0E">
              <w:rPr>
                <w:rFonts w:ascii="Times New Roman" w:eastAsia="Times New Roman" w:hAnsi="Times New Roman" w:cs="Times New Roman"/>
                <w:sz w:val="24"/>
                <w:szCs w:val="24"/>
                <w:lang w:val="hr-HR" w:eastAsia="hr-HR"/>
              </w:rPr>
              <w:t>)</w:t>
            </w:r>
          </w:p>
        </w:tc>
      </w:tr>
      <w:tr w:rsidR="003375D6" w:rsidRPr="0040218B" w14:paraId="6E6FD711" w14:textId="77777777" w:rsidTr="00D1221B">
        <w:tc>
          <w:tcPr>
            <w:tcW w:w="1519" w:type="dxa"/>
            <w:vAlign w:val="center"/>
          </w:tcPr>
          <w:p w14:paraId="13C33513"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EFRR</w:t>
            </w:r>
          </w:p>
        </w:tc>
        <w:tc>
          <w:tcPr>
            <w:tcW w:w="7831" w:type="dxa"/>
            <w:vAlign w:val="center"/>
          </w:tcPr>
          <w:p w14:paraId="42D7DE16"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Europski fond za regionalni razvoj</w:t>
            </w:r>
          </w:p>
        </w:tc>
      </w:tr>
      <w:tr w:rsidR="003375D6" w:rsidRPr="009C5C0E" w14:paraId="40E09D2D" w14:textId="77777777" w:rsidTr="00D1221B">
        <w:tc>
          <w:tcPr>
            <w:tcW w:w="1519" w:type="dxa"/>
            <w:vAlign w:val="center"/>
          </w:tcPr>
          <w:p w14:paraId="539AA8A7"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EK</w:t>
            </w:r>
          </w:p>
        </w:tc>
        <w:tc>
          <w:tcPr>
            <w:tcW w:w="7831" w:type="dxa"/>
            <w:vAlign w:val="center"/>
          </w:tcPr>
          <w:p w14:paraId="6F44E3B6"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Europska komisija</w:t>
            </w:r>
          </w:p>
        </w:tc>
      </w:tr>
      <w:tr w:rsidR="003375D6" w:rsidRPr="009C5C0E" w14:paraId="66B96AFF" w14:textId="77777777" w:rsidTr="00D1221B">
        <w:tc>
          <w:tcPr>
            <w:tcW w:w="1519" w:type="dxa"/>
            <w:vAlign w:val="center"/>
          </w:tcPr>
          <w:p w14:paraId="03FA9C18"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ESF</w:t>
            </w:r>
          </w:p>
        </w:tc>
        <w:tc>
          <w:tcPr>
            <w:tcW w:w="7831" w:type="dxa"/>
            <w:vAlign w:val="center"/>
          </w:tcPr>
          <w:p w14:paraId="404308E7"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Europski socijalni fond</w:t>
            </w:r>
          </w:p>
        </w:tc>
      </w:tr>
      <w:tr w:rsidR="00520D0B" w:rsidRPr="009C5C0E" w14:paraId="3F056D84" w14:textId="77777777" w:rsidTr="00D1221B">
        <w:tc>
          <w:tcPr>
            <w:tcW w:w="1519" w:type="dxa"/>
            <w:vAlign w:val="center"/>
          </w:tcPr>
          <w:p w14:paraId="57A03401" w14:textId="2D093CCB" w:rsidR="00520D0B" w:rsidRPr="009C5C0E" w:rsidRDefault="00520D0B"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ESF+</w:t>
            </w:r>
          </w:p>
        </w:tc>
        <w:tc>
          <w:tcPr>
            <w:tcW w:w="7831" w:type="dxa"/>
            <w:vAlign w:val="center"/>
          </w:tcPr>
          <w:p w14:paraId="37F7F882" w14:textId="1CEE4B0C" w:rsidR="00520D0B" w:rsidRPr="009C5C0E" w:rsidRDefault="00520D0B"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Europski socijalni fond plus</w:t>
            </w:r>
          </w:p>
        </w:tc>
      </w:tr>
      <w:tr w:rsidR="003375D6" w:rsidRPr="0040218B" w14:paraId="1E38A8E2" w14:textId="77777777" w:rsidTr="00D1221B">
        <w:tc>
          <w:tcPr>
            <w:tcW w:w="1519" w:type="dxa"/>
            <w:vAlign w:val="center"/>
          </w:tcPr>
          <w:p w14:paraId="724A93BF"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ESIF</w:t>
            </w:r>
          </w:p>
        </w:tc>
        <w:tc>
          <w:tcPr>
            <w:tcW w:w="7831" w:type="dxa"/>
            <w:vAlign w:val="center"/>
          </w:tcPr>
          <w:p w14:paraId="321301CB"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Europski strukturni i investicijski fondovi</w:t>
            </w:r>
          </w:p>
        </w:tc>
      </w:tr>
      <w:tr w:rsidR="00520D0B" w:rsidRPr="009C5C0E" w14:paraId="5D7711B5" w14:textId="77777777" w:rsidTr="00D1221B">
        <w:tc>
          <w:tcPr>
            <w:tcW w:w="1519" w:type="dxa"/>
            <w:vAlign w:val="center"/>
          </w:tcPr>
          <w:p w14:paraId="3DC9F95F" w14:textId="0DFAE27D" w:rsidR="00520D0B" w:rsidRPr="009C5C0E" w:rsidRDefault="00520D0B"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ETC</w:t>
            </w:r>
          </w:p>
        </w:tc>
        <w:tc>
          <w:tcPr>
            <w:tcW w:w="7831" w:type="dxa"/>
            <w:vAlign w:val="center"/>
          </w:tcPr>
          <w:p w14:paraId="0870764D" w14:textId="3063804D" w:rsidR="00520D0B" w:rsidRPr="009C5C0E" w:rsidRDefault="00520D0B"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 xml:space="preserve">Europska teritorijalna suradnja (eng. </w:t>
            </w:r>
            <w:r w:rsidRPr="009C5C0E">
              <w:rPr>
                <w:rFonts w:ascii="Times New Roman" w:eastAsia="Times New Roman" w:hAnsi="Times New Roman" w:cs="Times New Roman"/>
                <w:i/>
                <w:iCs/>
                <w:sz w:val="24"/>
                <w:szCs w:val="24"/>
                <w:lang w:val="hr-HR" w:eastAsia="hr-HR"/>
              </w:rPr>
              <w:t>European Territorial Cooperation</w:t>
            </w:r>
            <w:r w:rsidRPr="009C5C0E">
              <w:rPr>
                <w:rFonts w:ascii="Times New Roman" w:eastAsia="Times New Roman" w:hAnsi="Times New Roman" w:cs="Times New Roman"/>
                <w:sz w:val="24"/>
                <w:szCs w:val="24"/>
                <w:lang w:val="hr-HR" w:eastAsia="hr-HR"/>
              </w:rPr>
              <w:t>)</w:t>
            </w:r>
          </w:p>
        </w:tc>
      </w:tr>
      <w:tr w:rsidR="003375D6" w:rsidRPr="009C5C0E" w14:paraId="097E2626" w14:textId="77777777" w:rsidTr="00D1221B">
        <w:tc>
          <w:tcPr>
            <w:tcW w:w="1519" w:type="dxa"/>
            <w:vAlign w:val="center"/>
          </w:tcPr>
          <w:p w14:paraId="7084F006"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EU</w:t>
            </w:r>
          </w:p>
        </w:tc>
        <w:tc>
          <w:tcPr>
            <w:tcW w:w="7831" w:type="dxa"/>
            <w:vAlign w:val="center"/>
          </w:tcPr>
          <w:p w14:paraId="36F8FFE8"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Europska unija</w:t>
            </w:r>
          </w:p>
        </w:tc>
      </w:tr>
      <w:tr w:rsidR="003375D6" w:rsidRPr="009C5C0E" w14:paraId="25C0F036" w14:textId="77777777" w:rsidTr="00D1221B">
        <w:tc>
          <w:tcPr>
            <w:tcW w:w="1519" w:type="dxa"/>
            <w:vAlign w:val="center"/>
          </w:tcPr>
          <w:p w14:paraId="478A427E"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EUROSTAT</w:t>
            </w:r>
          </w:p>
        </w:tc>
        <w:tc>
          <w:tcPr>
            <w:tcW w:w="7831" w:type="dxa"/>
            <w:vAlign w:val="center"/>
          </w:tcPr>
          <w:p w14:paraId="1E25A894"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Statistički ured Europske unije</w:t>
            </w:r>
          </w:p>
        </w:tc>
      </w:tr>
      <w:tr w:rsidR="003375D6" w:rsidRPr="009C5C0E" w14:paraId="21FD5CD2" w14:textId="77777777" w:rsidTr="00D1221B">
        <w:tc>
          <w:tcPr>
            <w:tcW w:w="1519" w:type="dxa"/>
            <w:vAlign w:val="center"/>
          </w:tcPr>
          <w:p w14:paraId="75CC152A"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FDI</w:t>
            </w:r>
          </w:p>
        </w:tc>
        <w:tc>
          <w:tcPr>
            <w:tcW w:w="7831" w:type="dxa"/>
            <w:vAlign w:val="center"/>
          </w:tcPr>
          <w:p w14:paraId="3154EC63"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 xml:space="preserve">Strana izravna ulaganja (eng. </w:t>
            </w:r>
            <w:r w:rsidRPr="009C5C0E">
              <w:rPr>
                <w:rFonts w:ascii="Times New Roman" w:eastAsia="Times New Roman" w:hAnsi="Times New Roman" w:cs="Times New Roman"/>
                <w:i/>
                <w:sz w:val="24"/>
                <w:szCs w:val="24"/>
                <w:lang w:val="hr-HR" w:eastAsia="hr-HR"/>
              </w:rPr>
              <w:t>Foreign Direct Investments</w:t>
            </w:r>
            <w:r w:rsidRPr="009C5C0E">
              <w:rPr>
                <w:rFonts w:ascii="Times New Roman" w:eastAsia="Times New Roman" w:hAnsi="Times New Roman" w:cs="Times New Roman"/>
                <w:sz w:val="24"/>
                <w:szCs w:val="24"/>
                <w:lang w:val="hr-HR" w:eastAsia="hr-HR"/>
              </w:rPr>
              <w:t>)</w:t>
            </w:r>
          </w:p>
        </w:tc>
      </w:tr>
      <w:tr w:rsidR="003375D6" w:rsidRPr="009C5C0E" w14:paraId="6B849E11" w14:textId="77777777" w:rsidTr="00D1221B">
        <w:tc>
          <w:tcPr>
            <w:tcW w:w="1519" w:type="dxa"/>
            <w:vAlign w:val="center"/>
          </w:tcPr>
          <w:p w14:paraId="0FDEA960"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FINA</w:t>
            </w:r>
          </w:p>
        </w:tc>
        <w:tc>
          <w:tcPr>
            <w:tcW w:w="7831" w:type="dxa"/>
            <w:vAlign w:val="center"/>
          </w:tcPr>
          <w:p w14:paraId="6C148D7B"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Financijska agencija</w:t>
            </w:r>
          </w:p>
        </w:tc>
      </w:tr>
      <w:tr w:rsidR="006D0D5F" w:rsidRPr="009C5C0E" w14:paraId="01ADEC8B" w14:textId="77777777" w:rsidTr="006D0D5F">
        <w:tc>
          <w:tcPr>
            <w:tcW w:w="1519" w:type="dxa"/>
            <w:vAlign w:val="center"/>
          </w:tcPr>
          <w:p w14:paraId="45080288" w14:textId="58374B92" w:rsidR="006D0D5F" w:rsidRPr="009C5C0E" w:rsidRDefault="006D0D5F" w:rsidP="00CD73F7">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FPT</w:t>
            </w:r>
          </w:p>
        </w:tc>
        <w:tc>
          <w:tcPr>
            <w:tcW w:w="7831" w:type="dxa"/>
            <w:vAlign w:val="center"/>
          </w:tcPr>
          <w:p w14:paraId="5F560295" w14:textId="0968DAA1" w:rsidR="006D0D5F" w:rsidRPr="009C5C0E" w:rsidRDefault="006D0D5F" w:rsidP="00CD73F7">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 xml:space="preserve">Fond za pravednu tranziciju </w:t>
            </w:r>
          </w:p>
        </w:tc>
      </w:tr>
      <w:tr w:rsidR="003375D6" w:rsidRPr="009C5C0E" w14:paraId="66FCB057" w14:textId="77777777" w:rsidTr="00D1221B">
        <w:tc>
          <w:tcPr>
            <w:tcW w:w="1519" w:type="dxa"/>
            <w:shd w:val="clear" w:color="auto" w:fill="auto"/>
            <w:vAlign w:val="center"/>
          </w:tcPr>
          <w:p w14:paraId="59B0F214"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shd w:val="clear" w:color="auto" w:fill="FAFAFA"/>
                <w:lang w:val="hr-HR" w:eastAsia="hr-HR"/>
              </w:rPr>
              <w:t>GERD</w:t>
            </w:r>
          </w:p>
        </w:tc>
        <w:tc>
          <w:tcPr>
            <w:tcW w:w="7831" w:type="dxa"/>
            <w:shd w:val="clear" w:color="auto" w:fill="auto"/>
            <w:vAlign w:val="center"/>
          </w:tcPr>
          <w:p w14:paraId="7443C580"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shd w:val="clear" w:color="auto" w:fill="FAFAFA"/>
                <w:lang w:val="hr-HR" w:eastAsia="hr-HR"/>
              </w:rPr>
              <w:t xml:space="preserve">Bruto domaći izdaci za istraživanje i razvoj (eng. </w:t>
            </w:r>
            <w:r w:rsidRPr="009C5C0E">
              <w:rPr>
                <w:rFonts w:ascii="Times New Roman" w:eastAsia="Times New Roman" w:hAnsi="Times New Roman" w:cs="Times New Roman"/>
                <w:i/>
                <w:sz w:val="24"/>
                <w:szCs w:val="24"/>
                <w:shd w:val="clear" w:color="auto" w:fill="FAFAFA"/>
                <w:lang w:val="hr-HR" w:eastAsia="hr-HR"/>
              </w:rPr>
              <w:t>Gross domestic R&amp;D expenditure</w:t>
            </w:r>
            <w:r w:rsidRPr="009C5C0E">
              <w:rPr>
                <w:rFonts w:ascii="Times New Roman" w:eastAsia="Times New Roman" w:hAnsi="Times New Roman" w:cs="Times New Roman"/>
                <w:sz w:val="24"/>
                <w:szCs w:val="24"/>
                <w:shd w:val="clear" w:color="auto" w:fill="FAFAFA"/>
                <w:lang w:val="hr-HR" w:eastAsia="hr-HR"/>
              </w:rPr>
              <w:t>)</w:t>
            </w:r>
          </w:p>
        </w:tc>
      </w:tr>
      <w:tr w:rsidR="003375D6" w:rsidRPr="009C5C0E" w14:paraId="78AE3454" w14:textId="77777777" w:rsidTr="00D1221B">
        <w:tc>
          <w:tcPr>
            <w:tcW w:w="1519" w:type="dxa"/>
            <w:shd w:val="clear" w:color="auto" w:fill="auto"/>
            <w:vAlign w:val="center"/>
          </w:tcPr>
          <w:p w14:paraId="0705E8BA" w14:textId="77777777" w:rsidR="003375D6" w:rsidRPr="009C5C0E" w:rsidRDefault="003375D6" w:rsidP="003375D6">
            <w:pPr>
              <w:spacing w:before="20" w:after="20" w:line="240" w:lineRule="auto"/>
              <w:rPr>
                <w:rFonts w:ascii="Times New Roman" w:eastAsia="Times New Roman" w:hAnsi="Times New Roman" w:cs="Times New Roman"/>
                <w:sz w:val="24"/>
                <w:szCs w:val="24"/>
                <w:shd w:val="clear" w:color="auto" w:fill="FAFAFA"/>
                <w:lang w:val="hr-HR" w:eastAsia="hr-HR"/>
              </w:rPr>
            </w:pPr>
            <w:r w:rsidRPr="009C5C0E">
              <w:rPr>
                <w:rFonts w:ascii="Times New Roman" w:eastAsia="Times New Roman" w:hAnsi="Times New Roman" w:cs="Times New Roman"/>
                <w:sz w:val="24"/>
                <w:szCs w:val="24"/>
                <w:shd w:val="clear" w:color="auto" w:fill="FAFAFA"/>
                <w:lang w:val="hr-HR" w:eastAsia="hr-HR"/>
              </w:rPr>
              <w:t>GLV</w:t>
            </w:r>
          </w:p>
        </w:tc>
        <w:tc>
          <w:tcPr>
            <w:tcW w:w="7831" w:type="dxa"/>
            <w:shd w:val="clear" w:color="auto" w:fill="auto"/>
            <w:vAlign w:val="center"/>
          </w:tcPr>
          <w:p w14:paraId="08BDE95C" w14:textId="77777777" w:rsidR="003375D6" w:rsidRPr="009C5C0E" w:rsidRDefault="003375D6" w:rsidP="003375D6">
            <w:pPr>
              <w:spacing w:before="20" w:after="20" w:line="240" w:lineRule="auto"/>
              <w:rPr>
                <w:rFonts w:ascii="Times New Roman" w:eastAsia="Times New Roman" w:hAnsi="Times New Roman" w:cs="Times New Roman"/>
                <w:sz w:val="24"/>
                <w:szCs w:val="24"/>
                <w:shd w:val="clear" w:color="auto" w:fill="FAFAFA"/>
                <w:lang w:val="hr-HR" w:eastAsia="hr-HR"/>
              </w:rPr>
            </w:pPr>
            <w:r w:rsidRPr="009C5C0E">
              <w:rPr>
                <w:rFonts w:ascii="Times New Roman" w:eastAsia="Times New Roman" w:hAnsi="Times New Roman" w:cs="Times New Roman"/>
                <w:sz w:val="24"/>
                <w:szCs w:val="24"/>
                <w:shd w:val="clear" w:color="auto" w:fill="FAFAFA"/>
                <w:lang w:val="hr-HR" w:eastAsia="hr-HR"/>
              </w:rPr>
              <w:t xml:space="preserve">Globalni lanac vrijednosti (eng. </w:t>
            </w:r>
            <w:r w:rsidRPr="009C5C0E">
              <w:rPr>
                <w:rFonts w:ascii="Times New Roman" w:eastAsia="Times New Roman" w:hAnsi="Times New Roman" w:cs="Times New Roman"/>
                <w:i/>
                <w:sz w:val="24"/>
                <w:szCs w:val="24"/>
                <w:shd w:val="clear" w:color="auto" w:fill="FAFAFA"/>
                <w:lang w:val="hr-HR" w:eastAsia="hr-HR"/>
              </w:rPr>
              <w:t>Global Value Chain</w:t>
            </w:r>
            <w:r w:rsidRPr="009C5C0E">
              <w:rPr>
                <w:rFonts w:ascii="Times New Roman" w:eastAsia="Times New Roman" w:hAnsi="Times New Roman" w:cs="Times New Roman"/>
                <w:sz w:val="24"/>
                <w:szCs w:val="24"/>
                <w:shd w:val="clear" w:color="auto" w:fill="FAFAFA"/>
                <w:lang w:val="hr-HR" w:eastAsia="hr-HR"/>
              </w:rPr>
              <w:t>)</w:t>
            </w:r>
          </w:p>
        </w:tc>
      </w:tr>
      <w:tr w:rsidR="003375D6" w:rsidRPr="0040218B" w14:paraId="1FF6A6FA" w14:textId="77777777" w:rsidTr="00D1221B">
        <w:tc>
          <w:tcPr>
            <w:tcW w:w="1519" w:type="dxa"/>
            <w:shd w:val="clear" w:color="auto" w:fill="auto"/>
            <w:vAlign w:val="center"/>
          </w:tcPr>
          <w:p w14:paraId="4E1A6669" w14:textId="77777777" w:rsidR="003375D6" w:rsidRPr="009C5C0E" w:rsidRDefault="003375D6" w:rsidP="003375D6">
            <w:pPr>
              <w:spacing w:before="20" w:after="20" w:line="240" w:lineRule="auto"/>
              <w:rPr>
                <w:rFonts w:ascii="Times New Roman" w:eastAsia="Times New Roman" w:hAnsi="Times New Roman" w:cs="Times New Roman"/>
                <w:sz w:val="24"/>
                <w:szCs w:val="24"/>
                <w:shd w:val="clear" w:color="auto" w:fill="FAFAFA"/>
                <w:lang w:val="hr-HR" w:eastAsia="hr-HR"/>
              </w:rPr>
            </w:pPr>
            <w:r w:rsidRPr="009C5C0E">
              <w:rPr>
                <w:rFonts w:ascii="Times New Roman" w:eastAsia="Times New Roman" w:hAnsi="Times New Roman" w:cs="Times New Roman"/>
                <w:sz w:val="24"/>
                <w:szCs w:val="24"/>
                <w:shd w:val="clear" w:color="auto" w:fill="FAFAFA"/>
                <w:lang w:val="hr-HR" w:eastAsia="hr-HR"/>
              </w:rPr>
              <w:t>HAMAG-BICRO</w:t>
            </w:r>
          </w:p>
        </w:tc>
        <w:tc>
          <w:tcPr>
            <w:tcW w:w="7831" w:type="dxa"/>
            <w:shd w:val="clear" w:color="auto" w:fill="auto"/>
            <w:vAlign w:val="center"/>
          </w:tcPr>
          <w:p w14:paraId="65D7B990" w14:textId="77777777" w:rsidR="003375D6" w:rsidRPr="009C5C0E" w:rsidRDefault="003375D6" w:rsidP="003375D6">
            <w:pPr>
              <w:spacing w:before="20" w:after="20" w:line="240" w:lineRule="auto"/>
              <w:rPr>
                <w:rFonts w:ascii="Times New Roman" w:eastAsia="Times New Roman" w:hAnsi="Times New Roman" w:cs="Times New Roman"/>
                <w:sz w:val="24"/>
                <w:szCs w:val="24"/>
                <w:shd w:val="clear" w:color="auto" w:fill="FAFAFA"/>
                <w:lang w:val="hr-HR" w:eastAsia="hr-HR"/>
              </w:rPr>
            </w:pPr>
            <w:r w:rsidRPr="009C5C0E">
              <w:rPr>
                <w:rFonts w:ascii="Times New Roman" w:eastAsia="Times New Roman" w:hAnsi="Times New Roman" w:cs="Times New Roman"/>
                <w:sz w:val="24"/>
                <w:szCs w:val="24"/>
                <w:lang w:val="hr-HR" w:eastAsia="hr-HR"/>
              </w:rPr>
              <w:t>Hrvatska agencija za malo gospodarstvo, inovacije i investicije</w:t>
            </w:r>
          </w:p>
        </w:tc>
      </w:tr>
      <w:tr w:rsidR="003375D6" w:rsidRPr="009C5C0E" w14:paraId="368825DF" w14:textId="77777777" w:rsidTr="00D1221B">
        <w:tc>
          <w:tcPr>
            <w:tcW w:w="1519" w:type="dxa"/>
            <w:vAlign w:val="center"/>
          </w:tcPr>
          <w:p w14:paraId="5F705BE2"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HGK</w:t>
            </w:r>
          </w:p>
        </w:tc>
        <w:tc>
          <w:tcPr>
            <w:tcW w:w="7831" w:type="dxa"/>
            <w:vAlign w:val="center"/>
          </w:tcPr>
          <w:p w14:paraId="7481E702"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Hrvatska gospodarska komora</w:t>
            </w:r>
          </w:p>
        </w:tc>
      </w:tr>
      <w:tr w:rsidR="003375D6" w:rsidRPr="009C5C0E" w14:paraId="5567962A" w14:textId="77777777" w:rsidTr="00D1221B">
        <w:tc>
          <w:tcPr>
            <w:tcW w:w="1519" w:type="dxa"/>
            <w:vAlign w:val="center"/>
          </w:tcPr>
          <w:p w14:paraId="2021B674"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HNB</w:t>
            </w:r>
          </w:p>
        </w:tc>
        <w:tc>
          <w:tcPr>
            <w:tcW w:w="7831" w:type="dxa"/>
            <w:vAlign w:val="center"/>
          </w:tcPr>
          <w:p w14:paraId="48613CD5"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Hrvatska narodna banka</w:t>
            </w:r>
          </w:p>
        </w:tc>
      </w:tr>
      <w:tr w:rsidR="003375D6" w:rsidRPr="009C5C0E" w14:paraId="0F94FD6A" w14:textId="77777777" w:rsidTr="00D1221B">
        <w:tc>
          <w:tcPr>
            <w:tcW w:w="1519" w:type="dxa"/>
            <w:vAlign w:val="center"/>
          </w:tcPr>
          <w:p w14:paraId="295564A1" w14:textId="58AB3B7E"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I</w:t>
            </w:r>
            <w:r w:rsidR="00673356" w:rsidRPr="009C5C0E">
              <w:rPr>
                <w:rFonts w:ascii="Times New Roman" w:eastAsia="Times New Roman" w:hAnsi="Times New Roman" w:cs="Times New Roman"/>
                <w:sz w:val="24"/>
                <w:szCs w:val="24"/>
                <w:lang w:val="hr-HR" w:eastAsia="hr-HR"/>
              </w:rPr>
              <w:t>K</w:t>
            </w:r>
            <w:r w:rsidRPr="009C5C0E">
              <w:rPr>
                <w:rFonts w:ascii="Times New Roman" w:eastAsia="Times New Roman" w:hAnsi="Times New Roman" w:cs="Times New Roman"/>
                <w:sz w:val="24"/>
                <w:szCs w:val="24"/>
                <w:lang w:val="hr-HR" w:eastAsia="hr-HR"/>
              </w:rPr>
              <w:t>T</w:t>
            </w:r>
          </w:p>
        </w:tc>
        <w:tc>
          <w:tcPr>
            <w:tcW w:w="7831" w:type="dxa"/>
            <w:vAlign w:val="center"/>
          </w:tcPr>
          <w:p w14:paraId="4C024EC7"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 xml:space="preserve">Informacijske i komunikacijske tehnologije (eng. </w:t>
            </w:r>
            <w:r w:rsidRPr="009C5C0E">
              <w:rPr>
                <w:rFonts w:ascii="Times New Roman" w:eastAsia="Times New Roman" w:hAnsi="Times New Roman" w:cs="Times New Roman"/>
                <w:i/>
                <w:sz w:val="24"/>
                <w:szCs w:val="24"/>
                <w:lang w:val="hr-HR" w:eastAsia="hr-HR"/>
              </w:rPr>
              <w:t>Information and Communications technologies</w:t>
            </w:r>
            <w:r w:rsidRPr="009C5C0E">
              <w:rPr>
                <w:rFonts w:ascii="Times New Roman" w:eastAsia="Times New Roman" w:hAnsi="Times New Roman" w:cs="Times New Roman"/>
                <w:sz w:val="24"/>
                <w:szCs w:val="24"/>
                <w:lang w:val="hr-HR" w:eastAsia="hr-HR"/>
              </w:rPr>
              <w:t>)</w:t>
            </w:r>
          </w:p>
        </w:tc>
      </w:tr>
      <w:tr w:rsidR="003375D6" w:rsidRPr="009C5C0E" w14:paraId="0F90111C" w14:textId="77777777" w:rsidTr="00D1221B">
        <w:tc>
          <w:tcPr>
            <w:tcW w:w="1519" w:type="dxa"/>
            <w:vAlign w:val="center"/>
          </w:tcPr>
          <w:p w14:paraId="26F64A31"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IRI</w:t>
            </w:r>
          </w:p>
        </w:tc>
        <w:tc>
          <w:tcPr>
            <w:tcW w:w="7831" w:type="dxa"/>
            <w:vAlign w:val="center"/>
          </w:tcPr>
          <w:p w14:paraId="5188FE49"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Istraživanje, razvoj i inovacije</w:t>
            </w:r>
          </w:p>
        </w:tc>
      </w:tr>
      <w:tr w:rsidR="00520D0B" w:rsidRPr="009C5C0E" w14:paraId="296B6CB9" w14:textId="77777777" w:rsidTr="00D1221B">
        <w:tc>
          <w:tcPr>
            <w:tcW w:w="1519" w:type="dxa"/>
            <w:vAlign w:val="center"/>
          </w:tcPr>
          <w:p w14:paraId="5827F5D6" w14:textId="4B3C887D" w:rsidR="00520D0B" w:rsidRPr="009C5C0E" w:rsidRDefault="00520D0B"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ITP</w:t>
            </w:r>
          </w:p>
        </w:tc>
        <w:tc>
          <w:tcPr>
            <w:tcW w:w="7831" w:type="dxa"/>
            <w:vAlign w:val="center"/>
          </w:tcPr>
          <w:p w14:paraId="100EF8CC" w14:textId="5945781A" w:rsidR="00520D0B" w:rsidRPr="009C5C0E" w:rsidRDefault="00520D0B"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Integrirani teritorijalni program</w:t>
            </w:r>
            <w:r w:rsidR="00230D97">
              <w:rPr>
                <w:rFonts w:ascii="Times New Roman" w:eastAsia="Times New Roman" w:hAnsi="Times New Roman" w:cs="Times New Roman"/>
                <w:sz w:val="24"/>
                <w:szCs w:val="24"/>
                <w:lang w:val="hr-HR" w:eastAsia="hr-HR"/>
              </w:rPr>
              <w:t xml:space="preserve"> 2021. – 2027.</w:t>
            </w:r>
          </w:p>
        </w:tc>
      </w:tr>
      <w:tr w:rsidR="003375D6" w:rsidRPr="009C5C0E" w14:paraId="5CCAE2C6" w14:textId="77777777" w:rsidTr="00D1221B">
        <w:tc>
          <w:tcPr>
            <w:tcW w:w="1519" w:type="dxa"/>
            <w:vAlign w:val="center"/>
          </w:tcPr>
          <w:p w14:paraId="674F177F"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KET</w:t>
            </w:r>
          </w:p>
        </w:tc>
        <w:tc>
          <w:tcPr>
            <w:tcW w:w="7831" w:type="dxa"/>
            <w:vAlign w:val="center"/>
          </w:tcPr>
          <w:p w14:paraId="6045473D" w14:textId="195F5745"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 xml:space="preserve">Ključna </w:t>
            </w:r>
            <w:r w:rsidR="00ED3473" w:rsidRPr="009C5C0E">
              <w:rPr>
                <w:rFonts w:ascii="Times New Roman" w:eastAsia="Times New Roman" w:hAnsi="Times New Roman" w:cs="Times New Roman"/>
                <w:sz w:val="24"/>
                <w:szCs w:val="24"/>
                <w:lang w:val="hr-HR" w:eastAsia="hr-HR"/>
              </w:rPr>
              <w:t>napredna</w:t>
            </w:r>
            <w:r w:rsidRPr="009C5C0E">
              <w:rPr>
                <w:rFonts w:ascii="Times New Roman" w:eastAsia="Times New Roman" w:hAnsi="Times New Roman" w:cs="Times New Roman"/>
                <w:sz w:val="24"/>
                <w:szCs w:val="24"/>
                <w:lang w:val="hr-HR" w:eastAsia="hr-HR"/>
              </w:rPr>
              <w:t xml:space="preserve"> tehnologija (eng. </w:t>
            </w:r>
            <w:r w:rsidRPr="009C5C0E">
              <w:rPr>
                <w:rFonts w:ascii="Times New Roman" w:eastAsia="Times New Roman" w:hAnsi="Times New Roman" w:cs="Times New Roman"/>
                <w:i/>
                <w:sz w:val="24"/>
                <w:szCs w:val="24"/>
                <w:lang w:val="hr-HR" w:eastAsia="hr-HR"/>
              </w:rPr>
              <w:t>Key Enabling Technology</w:t>
            </w:r>
            <w:r w:rsidRPr="009C5C0E">
              <w:rPr>
                <w:rFonts w:ascii="Times New Roman" w:eastAsia="Times New Roman" w:hAnsi="Times New Roman" w:cs="Times New Roman"/>
                <w:sz w:val="24"/>
                <w:szCs w:val="24"/>
                <w:lang w:val="hr-HR" w:eastAsia="hr-HR"/>
              </w:rPr>
              <w:t>)</w:t>
            </w:r>
          </w:p>
        </w:tc>
      </w:tr>
      <w:tr w:rsidR="003375D6" w:rsidRPr="009C5C0E" w14:paraId="2CB6EE6E" w14:textId="77777777" w:rsidTr="00D1221B">
        <w:tc>
          <w:tcPr>
            <w:tcW w:w="1519" w:type="dxa"/>
            <w:vAlign w:val="center"/>
          </w:tcPr>
          <w:p w14:paraId="6E6AAA2E"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KF</w:t>
            </w:r>
          </w:p>
        </w:tc>
        <w:tc>
          <w:tcPr>
            <w:tcW w:w="7831" w:type="dxa"/>
            <w:vAlign w:val="center"/>
          </w:tcPr>
          <w:p w14:paraId="0D0FA844"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Kohezijski fond</w:t>
            </w:r>
          </w:p>
        </w:tc>
      </w:tr>
      <w:tr w:rsidR="003375D6" w:rsidRPr="009C5C0E" w14:paraId="675C8B10" w14:textId="77777777" w:rsidTr="00D1221B">
        <w:tc>
          <w:tcPr>
            <w:tcW w:w="1519" w:type="dxa"/>
            <w:vAlign w:val="center"/>
          </w:tcPr>
          <w:p w14:paraId="2D3315D1"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M&amp;E</w:t>
            </w:r>
          </w:p>
        </w:tc>
        <w:tc>
          <w:tcPr>
            <w:tcW w:w="7831" w:type="dxa"/>
            <w:vAlign w:val="center"/>
          </w:tcPr>
          <w:p w14:paraId="1BD8CDD1"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 xml:space="preserve">Praćenje i vrednovanje (eng. </w:t>
            </w:r>
            <w:r w:rsidRPr="009C5C0E">
              <w:rPr>
                <w:rFonts w:ascii="Times New Roman" w:eastAsia="Times New Roman" w:hAnsi="Times New Roman" w:cs="Times New Roman"/>
                <w:i/>
                <w:sz w:val="24"/>
                <w:szCs w:val="24"/>
                <w:lang w:val="hr-HR" w:eastAsia="hr-HR"/>
              </w:rPr>
              <w:t>Monitoring and Evaluation</w:t>
            </w:r>
            <w:r w:rsidRPr="009C5C0E">
              <w:rPr>
                <w:rFonts w:ascii="Times New Roman" w:eastAsia="Times New Roman" w:hAnsi="Times New Roman" w:cs="Times New Roman"/>
                <w:sz w:val="24"/>
                <w:szCs w:val="24"/>
                <w:lang w:val="hr-HR" w:eastAsia="hr-HR"/>
              </w:rPr>
              <w:t>)</w:t>
            </w:r>
          </w:p>
        </w:tc>
      </w:tr>
      <w:tr w:rsidR="00261F06" w:rsidRPr="0040218B" w14:paraId="463BD021" w14:textId="77777777" w:rsidTr="006D0D5F">
        <w:tc>
          <w:tcPr>
            <w:tcW w:w="1519" w:type="dxa"/>
            <w:vAlign w:val="center"/>
          </w:tcPr>
          <w:p w14:paraId="5EDA9B3F" w14:textId="56E38C7B" w:rsidR="00261F06" w:rsidRPr="009C5C0E" w:rsidRDefault="00261F06" w:rsidP="003375D6">
            <w:pPr>
              <w:spacing w:before="20" w:after="20" w:line="240" w:lineRule="auto"/>
              <w:rPr>
                <w:rFonts w:ascii="Times New Roman" w:eastAsia="Times New Roman" w:hAnsi="Times New Roman" w:cs="Times New Roman"/>
                <w:sz w:val="24"/>
                <w:szCs w:val="24"/>
                <w:lang w:val="hr-HR" w:eastAsia="hr-HR"/>
              </w:rPr>
            </w:pPr>
            <w:bookmarkStart w:id="0" w:name="_Hlk119070037"/>
            <w:r w:rsidRPr="009C5C0E">
              <w:rPr>
                <w:rFonts w:ascii="Times New Roman" w:eastAsia="Times New Roman" w:hAnsi="Times New Roman" w:cs="Times New Roman"/>
                <w:sz w:val="24"/>
                <w:szCs w:val="24"/>
                <w:lang w:val="hr-HR" w:eastAsia="hr-HR"/>
              </w:rPr>
              <w:t>MGOR</w:t>
            </w:r>
          </w:p>
        </w:tc>
        <w:tc>
          <w:tcPr>
            <w:tcW w:w="7831" w:type="dxa"/>
            <w:vAlign w:val="center"/>
          </w:tcPr>
          <w:p w14:paraId="0382A68B" w14:textId="33E16BC4" w:rsidR="00261F06" w:rsidRPr="009C5C0E" w:rsidRDefault="00261F0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Ministarstvo gospodarstva i održivog razvoja</w:t>
            </w:r>
          </w:p>
        </w:tc>
      </w:tr>
      <w:bookmarkEnd w:id="0"/>
      <w:tr w:rsidR="003375D6" w:rsidRPr="0040218B" w14:paraId="18799AEE" w14:textId="77777777" w:rsidTr="00D1221B">
        <w:tc>
          <w:tcPr>
            <w:tcW w:w="1519" w:type="dxa"/>
            <w:vAlign w:val="center"/>
          </w:tcPr>
          <w:p w14:paraId="7764EC6B"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MRRFEU</w:t>
            </w:r>
          </w:p>
        </w:tc>
        <w:tc>
          <w:tcPr>
            <w:tcW w:w="7831" w:type="dxa"/>
            <w:vAlign w:val="center"/>
          </w:tcPr>
          <w:p w14:paraId="75CEC572"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Ministarstvo regionalnoga razvoja i fondova Europske unije</w:t>
            </w:r>
          </w:p>
        </w:tc>
      </w:tr>
      <w:tr w:rsidR="003375D6" w:rsidRPr="009C5C0E" w14:paraId="02B876F3" w14:textId="77777777" w:rsidTr="00D1221B">
        <w:tc>
          <w:tcPr>
            <w:tcW w:w="1519" w:type="dxa"/>
            <w:vAlign w:val="center"/>
          </w:tcPr>
          <w:p w14:paraId="0C396153"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MSP</w:t>
            </w:r>
          </w:p>
        </w:tc>
        <w:tc>
          <w:tcPr>
            <w:tcW w:w="7831" w:type="dxa"/>
            <w:vAlign w:val="center"/>
          </w:tcPr>
          <w:p w14:paraId="10575DDC"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Malo i srednje poduzetništvo</w:t>
            </w:r>
          </w:p>
        </w:tc>
      </w:tr>
      <w:tr w:rsidR="00261F06" w:rsidRPr="009C5C0E" w14:paraId="17E684F0" w14:textId="77777777" w:rsidTr="006D0D5F">
        <w:tc>
          <w:tcPr>
            <w:tcW w:w="1519" w:type="dxa"/>
            <w:vAlign w:val="center"/>
          </w:tcPr>
          <w:p w14:paraId="354D3D27" w14:textId="7AA29946" w:rsidR="00261F06" w:rsidRPr="009C5C0E" w:rsidRDefault="00261F06" w:rsidP="003375D6">
            <w:pPr>
              <w:spacing w:before="20" w:after="20" w:line="240" w:lineRule="auto"/>
              <w:rPr>
                <w:rFonts w:ascii="Times New Roman" w:eastAsia="Times New Roman" w:hAnsi="Times New Roman" w:cs="Times New Roman"/>
                <w:sz w:val="24"/>
                <w:szCs w:val="24"/>
                <w:lang w:val="hr-HR" w:eastAsia="hr-HR"/>
              </w:rPr>
            </w:pPr>
            <w:bookmarkStart w:id="1" w:name="_Hlk119070028"/>
            <w:r w:rsidRPr="009C5C0E">
              <w:rPr>
                <w:rFonts w:ascii="Times New Roman" w:eastAsia="Times New Roman" w:hAnsi="Times New Roman" w:cs="Times New Roman"/>
                <w:sz w:val="24"/>
                <w:szCs w:val="24"/>
                <w:lang w:val="hr-HR" w:eastAsia="hr-HR"/>
              </w:rPr>
              <w:t>MZO</w:t>
            </w:r>
          </w:p>
        </w:tc>
        <w:tc>
          <w:tcPr>
            <w:tcW w:w="7831" w:type="dxa"/>
            <w:vAlign w:val="center"/>
          </w:tcPr>
          <w:p w14:paraId="6F2FCD5E" w14:textId="5363A74A" w:rsidR="00261F06" w:rsidRPr="009C5C0E" w:rsidRDefault="00261F0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Ministarstvo znanosti i obrazovanja</w:t>
            </w:r>
          </w:p>
        </w:tc>
      </w:tr>
      <w:bookmarkEnd w:id="1"/>
      <w:tr w:rsidR="003375D6" w:rsidRPr="0040218B" w14:paraId="5CACF9B5" w14:textId="77777777" w:rsidTr="00D1221B">
        <w:tc>
          <w:tcPr>
            <w:tcW w:w="1519" w:type="dxa"/>
            <w:vAlign w:val="center"/>
          </w:tcPr>
          <w:p w14:paraId="444F72D0"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NACE</w:t>
            </w:r>
          </w:p>
        </w:tc>
        <w:tc>
          <w:tcPr>
            <w:tcW w:w="7831" w:type="dxa"/>
            <w:vAlign w:val="center"/>
          </w:tcPr>
          <w:p w14:paraId="36F47EB0" w14:textId="27017CF3"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 xml:space="preserve">Statistička klasifikacija gospodarskih djelatnosti Europskih zajednica </w:t>
            </w:r>
          </w:p>
        </w:tc>
      </w:tr>
      <w:tr w:rsidR="003375D6" w:rsidRPr="009C5C0E" w14:paraId="6FB6AE55" w14:textId="77777777" w:rsidTr="00D1221B">
        <w:tc>
          <w:tcPr>
            <w:tcW w:w="1519" w:type="dxa"/>
            <w:vAlign w:val="center"/>
          </w:tcPr>
          <w:p w14:paraId="5999DAF5"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NKD</w:t>
            </w:r>
          </w:p>
        </w:tc>
        <w:tc>
          <w:tcPr>
            <w:tcW w:w="7831" w:type="dxa"/>
            <w:vAlign w:val="center"/>
          </w:tcPr>
          <w:p w14:paraId="7E71D2F3"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Nacionalna klasifikacija djelatnosti</w:t>
            </w:r>
          </w:p>
        </w:tc>
      </w:tr>
      <w:tr w:rsidR="003375D6" w:rsidRPr="009C5C0E" w14:paraId="26F77324" w14:textId="77777777" w:rsidTr="00D1221B">
        <w:tc>
          <w:tcPr>
            <w:tcW w:w="1519" w:type="dxa"/>
            <w:vAlign w:val="center"/>
          </w:tcPr>
          <w:p w14:paraId="4E4AEF09"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lastRenderedPageBreak/>
              <w:t>NUTS</w:t>
            </w:r>
          </w:p>
        </w:tc>
        <w:tc>
          <w:tcPr>
            <w:tcW w:w="7831" w:type="dxa"/>
            <w:vAlign w:val="center"/>
          </w:tcPr>
          <w:p w14:paraId="2BC1055C"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 xml:space="preserve">Nomenklatura prostornih jedinica za statistiku (eng. </w:t>
            </w:r>
            <w:r w:rsidRPr="009C5C0E">
              <w:rPr>
                <w:rFonts w:ascii="Times New Roman" w:eastAsia="Times New Roman" w:hAnsi="Times New Roman" w:cs="Times New Roman"/>
                <w:i/>
                <w:sz w:val="24"/>
                <w:szCs w:val="24"/>
                <w:lang w:val="hr-HR" w:eastAsia="hr-HR"/>
              </w:rPr>
              <w:t>Nomenclature of Units for Territorial Statistics</w:t>
            </w:r>
            <w:r w:rsidRPr="009C5C0E">
              <w:rPr>
                <w:rFonts w:ascii="Times New Roman" w:eastAsia="Times New Roman" w:hAnsi="Times New Roman" w:cs="Times New Roman"/>
                <w:sz w:val="24"/>
                <w:szCs w:val="24"/>
                <w:lang w:val="hr-HR" w:eastAsia="hr-HR"/>
              </w:rPr>
              <w:t>)</w:t>
            </w:r>
          </w:p>
        </w:tc>
      </w:tr>
      <w:tr w:rsidR="003375D6" w:rsidRPr="009C5C0E" w14:paraId="59545F56" w14:textId="77777777" w:rsidTr="00D1221B">
        <w:tc>
          <w:tcPr>
            <w:tcW w:w="1519" w:type="dxa"/>
            <w:vAlign w:val="center"/>
          </w:tcPr>
          <w:p w14:paraId="725C2F9F"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RH</w:t>
            </w:r>
          </w:p>
        </w:tc>
        <w:tc>
          <w:tcPr>
            <w:tcW w:w="7831" w:type="dxa"/>
            <w:vAlign w:val="center"/>
          </w:tcPr>
          <w:p w14:paraId="559BE95C"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Republika Hrvatska</w:t>
            </w:r>
          </w:p>
        </w:tc>
      </w:tr>
      <w:tr w:rsidR="00926E53" w:rsidRPr="009C5C0E" w14:paraId="1E69C973" w14:textId="77777777" w:rsidTr="00D1221B">
        <w:tc>
          <w:tcPr>
            <w:tcW w:w="1519" w:type="dxa"/>
            <w:vAlign w:val="center"/>
          </w:tcPr>
          <w:p w14:paraId="29F9B956" w14:textId="0B48CE7D" w:rsidR="00926E53" w:rsidRPr="009C5C0E" w:rsidRDefault="00926E53"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RLV</w:t>
            </w:r>
          </w:p>
        </w:tc>
        <w:tc>
          <w:tcPr>
            <w:tcW w:w="7831" w:type="dxa"/>
            <w:vAlign w:val="center"/>
          </w:tcPr>
          <w:p w14:paraId="6C47ED5C" w14:textId="7B5D0439" w:rsidR="00926E53" w:rsidRPr="009C5C0E" w:rsidRDefault="00926E53"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Regionalni lanac vrijednosti</w:t>
            </w:r>
          </w:p>
        </w:tc>
      </w:tr>
      <w:tr w:rsidR="003375D6" w:rsidRPr="009C5C0E" w14:paraId="638AB65C" w14:textId="77777777" w:rsidTr="00D1221B">
        <w:tc>
          <w:tcPr>
            <w:tcW w:w="1519" w:type="dxa"/>
            <w:vAlign w:val="center"/>
          </w:tcPr>
          <w:p w14:paraId="6299600C"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S3</w:t>
            </w:r>
          </w:p>
        </w:tc>
        <w:tc>
          <w:tcPr>
            <w:tcW w:w="7831" w:type="dxa"/>
            <w:vAlign w:val="center"/>
          </w:tcPr>
          <w:p w14:paraId="31068E38" w14:textId="77777777" w:rsidR="003375D6" w:rsidRPr="009C5C0E" w:rsidRDefault="003375D6" w:rsidP="003375D6">
            <w:pPr>
              <w:spacing w:before="20" w:after="20" w:line="240" w:lineRule="auto"/>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 xml:space="preserve">Strategija pametne specijalizacije (eng. </w:t>
            </w:r>
            <w:r w:rsidRPr="009C5C0E">
              <w:rPr>
                <w:rFonts w:ascii="Times New Roman" w:eastAsia="Times New Roman" w:hAnsi="Times New Roman" w:cs="Times New Roman"/>
                <w:i/>
                <w:sz w:val="24"/>
                <w:szCs w:val="24"/>
                <w:lang w:val="hr-HR" w:eastAsia="hr-HR"/>
              </w:rPr>
              <w:t>Smart Specialization Strategy</w:t>
            </w:r>
            <w:r w:rsidRPr="009C5C0E">
              <w:rPr>
                <w:rFonts w:ascii="Times New Roman" w:eastAsia="Times New Roman" w:hAnsi="Times New Roman" w:cs="Times New Roman"/>
                <w:sz w:val="24"/>
                <w:szCs w:val="24"/>
                <w:lang w:val="hr-HR" w:eastAsia="hr-HR"/>
              </w:rPr>
              <w:t>)</w:t>
            </w:r>
          </w:p>
        </w:tc>
      </w:tr>
    </w:tbl>
    <w:p w14:paraId="47EF3EDE" w14:textId="3C163ED8" w:rsidR="003375D6" w:rsidRPr="009C5C0E" w:rsidRDefault="003375D6" w:rsidP="003375D6">
      <w:pPr>
        <w:spacing w:before="120" w:after="120" w:line="240" w:lineRule="auto"/>
        <w:jc w:val="both"/>
        <w:rPr>
          <w:rFonts w:ascii="Times New Roman" w:eastAsia="Times New Roman" w:hAnsi="Times New Roman" w:cs="Times New Roman"/>
          <w:b/>
          <w:lang w:val="hr-HR" w:eastAsia="hr-HR"/>
        </w:rPr>
      </w:pPr>
    </w:p>
    <w:p w14:paraId="45CB4CDC" w14:textId="77777777" w:rsidR="006461FF" w:rsidRPr="009C5C0E" w:rsidRDefault="006461FF" w:rsidP="006461FF">
      <w:pPr>
        <w:spacing w:line="360" w:lineRule="auto"/>
        <w:jc w:val="both"/>
        <w:rPr>
          <w:rFonts w:ascii="Times New Roman" w:hAnsi="Times New Roman" w:cs="Times New Roman"/>
          <w:b/>
          <w:bCs/>
          <w:sz w:val="32"/>
          <w:szCs w:val="32"/>
          <w:lang w:val="hr-HR"/>
        </w:rPr>
      </w:pPr>
      <w:r w:rsidRPr="009C5C0E">
        <w:rPr>
          <w:rFonts w:ascii="Times New Roman" w:hAnsi="Times New Roman" w:cs="Times New Roman"/>
          <w:b/>
          <w:bCs/>
          <w:sz w:val="32"/>
          <w:szCs w:val="32"/>
          <w:lang w:val="hr-HR"/>
        </w:rPr>
        <w:t xml:space="preserve">POJMOVNIK </w:t>
      </w:r>
    </w:p>
    <w:p w14:paraId="23506333" w14:textId="77777777" w:rsidR="006461FF" w:rsidRPr="009C5C0E" w:rsidRDefault="006461FF" w:rsidP="006461FF">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BRUTO DOMAĆI IZDACI ZA ISTRAŽIVANJE I RAZVOJ (</w:t>
      </w:r>
      <w:r w:rsidRPr="009C5C0E">
        <w:rPr>
          <w:rFonts w:ascii="Times New Roman" w:hAnsi="Times New Roman" w:cs="Times New Roman"/>
          <w:i/>
          <w:sz w:val="24"/>
          <w:szCs w:val="24"/>
          <w:lang w:val="hr-HR"/>
        </w:rPr>
        <w:t>eng. Gross Domestic Expenditure on research and development</w:t>
      </w:r>
      <w:r w:rsidRPr="009C5C0E">
        <w:rPr>
          <w:rFonts w:ascii="Times New Roman" w:hAnsi="Times New Roman" w:cs="Times New Roman"/>
          <w:sz w:val="24"/>
          <w:szCs w:val="24"/>
          <w:lang w:val="hr-HR"/>
        </w:rPr>
        <w:t xml:space="preserve">, GERD): Ukupni domaći izdaci za istraživanje i razvoj na području države u promatranoj kalendarskoj godini. Sastoje se od tekućih i kapitalnih troškova ulaganja, a iskazuju se u bruto iznosima. GERD se koristi kao pokazatelj znanstvenih i tehnoloških aktivnosti jer predstavlja sažetak aktivnosti istraživanja i razvoja i financiranja. </w:t>
      </w:r>
    </w:p>
    <w:p w14:paraId="5DFA55BF" w14:textId="7CE01DF5" w:rsidR="006461FF" w:rsidRPr="009C5C0E" w:rsidRDefault="00332E38" w:rsidP="006461FF">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DIVERSIFIKAC</w:t>
      </w:r>
      <w:r w:rsidR="006461FF" w:rsidRPr="009C5C0E">
        <w:rPr>
          <w:rFonts w:ascii="Times New Roman" w:hAnsi="Times New Roman" w:cs="Times New Roman"/>
          <w:sz w:val="24"/>
          <w:szCs w:val="24"/>
          <w:lang w:val="hr-HR"/>
        </w:rPr>
        <w:t xml:space="preserve">IJA: Upotpunjavanje ili proširivanje proizvodnog ili prodajnog asortimana uključivanjem novih proizvoda i usluga koji se razlikuju od dosadašnjih. Ti novi proizvodi i usluge nude se na drugim segmentima tržišta, proizvedeni su na drukčijem proizvodnom procesu, </w:t>
      </w:r>
      <w:r w:rsidRPr="009C5C0E">
        <w:rPr>
          <w:rFonts w:ascii="Times New Roman" w:hAnsi="Times New Roman" w:cs="Times New Roman"/>
          <w:sz w:val="24"/>
          <w:szCs w:val="24"/>
          <w:lang w:val="hr-HR"/>
        </w:rPr>
        <w:t xml:space="preserve">a </w:t>
      </w:r>
      <w:r w:rsidR="006461FF" w:rsidRPr="009C5C0E">
        <w:rPr>
          <w:rFonts w:ascii="Times New Roman" w:hAnsi="Times New Roman" w:cs="Times New Roman"/>
          <w:sz w:val="24"/>
          <w:szCs w:val="24"/>
          <w:lang w:val="hr-HR"/>
        </w:rPr>
        <w:t xml:space="preserve">primjena i način upotrebe novih proizvoda i usluga su drukčiji od postojećih. </w:t>
      </w:r>
    </w:p>
    <w:p w14:paraId="67B85F65" w14:textId="4E981CE6" w:rsidR="006461FF" w:rsidRPr="009C5C0E" w:rsidRDefault="006461FF" w:rsidP="006461FF">
      <w:pPr>
        <w:spacing w:line="360" w:lineRule="auto"/>
        <w:jc w:val="both"/>
        <w:rPr>
          <w:rFonts w:ascii="Times New Roman" w:hAnsi="Times New Roman" w:cs="Times New Roman"/>
          <w:sz w:val="24"/>
          <w:szCs w:val="24"/>
          <w:lang w:val="hr-HR"/>
        </w:rPr>
      </w:pPr>
      <w:r w:rsidRPr="317C5F1A">
        <w:rPr>
          <w:rFonts w:ascii="Times New Roman" w:hAnsi="Times New Roman" w:cs="Times New Roman"/>
          <w:sz w:val="24"/>
          <w:szCs w:val="24"/>
          <w:lang w:val="hr-HR"/>
        </w:rPr>
        <w:t xml:space="preserve">DRUŠTVENO KORISNE INOVACIJE: Uključuju nova i inovativna rješenja raznih društvenih problema; sastoje se od novih strategija, koncepata, poslovnih modela, instrumenata, metodologija ili politika radi stvaranja novih rješenja za zadovoljavanje društvenih potreba. Društvene inovacije su inovacije koje su društvene i u svojim ciljevima i sredstvima </w:t>
      </w:r>
      <w:r w:rsidR="00332E38" w:rsidRPr="317C5F1A">
        <w:rPr>
          <w:rFonts w:ascii="Times New Roman" w:hAnsi="Times New Roman" w:cs="Times New Roman"/>
          <w:sz w:val="24"/>
          <w:szCs w:val="24"/>
          <w:lang w:val="hr-HR"/>
        </w:rPr>
        <w:t>–</w:t>
      </w:r>
      <w:r w:rsidRPr="317C5F1A">
        <w:rPr>
          <w:rFonts w:ascii="Times New Roman" w:hAnsi="Times New Roman" w:cs="Times New Roman"/>
          <w:sz w:val="24"/>
          <w:szCs w:val="24"/>
          <w:lang w:val="hr-HR"/>
        </w:rPr>
        <w:t xml:space="preserve"> novim idejama (proizvodi, usluge i modeli) koje istovremeno zadovoljavaju društvene potrebe (djelotvornije od alternative) i stvaraju nove društvene odnose ili suradnje. Društvene inovacije nadilaze granice između javnog sektora, privatnog sektora, trećeg sektora i kućanstva. </w:t>
      </w:r>
    </w:p>
    <w:p w14:paraId="27308BD2" w14:textId="77777777" w:rsidR="006461FF" w:rsidRPr="009C5C0E" w:rsidRDefault="006461FF" w:rsidP="006461FF">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EKOLOŠKE INOVACIJE: Bilo koji oblik inovacije u cilju postizanja značajnog napretka u područjima održivog razvoja, kroz smanjenje utjecaja na okoliš, povećanje otpornosti na pritisak u okolišu ili učinkovitiju uporabu prirodnih resursa. Inovacija ima ključnu ulogu u pomicanju proizvodne industrije prema održivoj proizvodnji, a razvoj inicijativa održive proizvodnje postiže se kroz ekološke inovacije. Aktivnosti vezane uz ekološke inovacije mogu se analizirati kroz tri dimenzije: ciljevi (ciljno područje ekološke inovacije: proizvodi, procesi, metode stavljanja na </w:t>
      </w:r>
      <w:r w:rsidRPr="009C5C0E">
        <w:rPr>
          <w:rFonts w:ascii="Times New Roman" w:hAnsi="Times New Roman" w:cs="Times New Roman"/>
          <w:sz w:val="24"/>
          <w:szCs w:val="24"/>
          <w:lang w:val="hr-HR"/>
        </w:rPr>
        <w:lastRenderedPageBreak/>
        <w:t xml:space="preserve">tržište, organizacije i ustanove), mehanizmi (načini na koji se promjene unose u navedene ciljeve: izmjena, redizajn, alternative i stvaranje) i učinci (djelovanje ekološke inovacije na okoliš). </w:t>
      </w:r>
    </w:p>
    <w:p w14:paraId="0C70C0DF" w14:textId="77777777" w:rsidR="006461FF" w:rsidRPr="009C5C0E" w:rsidRDefault="006461FF" w:rsidP="006461FF">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EKSPERIMENTALNI RAZVOJ: Stjecanje, kombiniranje, oblikovanje i uporaba postojećih znanstvenih, tehnoloških, poslovnih i ostalih mjerodavnih znanja i vještina u cilju razvoja novih ili poboljšanih proizvoda, procesa ili usluga. To može uključivati i, primjerice, aktivnosti u cilju konceptualnog definiranja, planiranja i dokumentiranja novih proizvoda, procesa ili usluga. Eksperimentalni razvoj može obuhvaćati izradu prototipova, demonstracijske aktivnosti, pilot-projekte, ispitivanje i provjeru novih ili poboljšanih proizvoda, procesa ili usluga u okruženju koje odražava operativne uvjete iz stvarnog života ako je osnovni cilj ostvarenje daljnjih tehničkih poboljšanja proizvoda, procesa ili usluga koji nisu u bitnome utvrđeni. To može uključivati i razvoj tržišno upotrebljivog prototipa ili pilot-projekta koji je nužno konačni tržišni proizvod, a preskupo ga je proizvesti samo da bi se upotrebljavao u svrhu demonstracijskih aktivnosti i provjere. Eksperimentalni razvoj ne uključuje rutinske ili periodične izmjene postojećih proizvoda, proizvodnih linija, proizvodnih procesa, usluga i drugih aktivnosti u tijeku, čak i ako te izmjene znače poboljšanja.</w:t>
      </w:r>
    </w:p>
    <w:p w14:paraId="5CA3ECB9" w14:textId="398CD90E" w:rsidR="006461FF" w:rsidRDefault="006461FF" w:rsidP="006461FF">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INDUSTRIJSKO ISTRAŽIVANJE: Planirano istraživanje ili kritički pregled u cilju stjecanja novih znanja i vještina za razvoj novih proizvoda, procesa ili usluga odnosno za postizanje znatnog poboljšanja postojećih proizvoda, procesa ili usluga. To obuhvaća stvaranje sastavnih dijelova složenih sustava i može uključivati izradu prototipova u laboratorijskom okruženju ili u okruženju sa simuliranim sučeljima postojećih sustava te pilot-linije ako je to neophodno za industrijsko istraživanje, prvenstveno za provjeru generičke tehnologije. </w:t>
      </w:r>
    </w:p>
    <w:p w14:paraId="6B6FC18E" w14:textId="104552EB" w:rsidR="0090105D" w:rsidRPr="009C5C0E" w:rsidRDefault="0090105D" w:rsidP="006461FF">
      <w:pPr>
        <w:spacing w:line="360" w:lineRule="auto"/>
        <w:jc w:val="both"/>
        <w:rPr>
          <w:rFonts w:ascii="Times New Roman" w:hAnsi="Times New Roman" w:cs="Times New Roman"/>
          <w:sz w:val="24"/>
          <w:szCs w:val="24"/>
          <w:lang w:val="hr-HR"/>
        </w:rPr>
      </w:pPr>
      <w:r w:rsidRPr="0090105D">
        <w:rPr>
          <w:rFonts w:ascii="Times New Roman" w:hAnsi="Times New Roman" w:cs="Times New Roman"/>
          <w:sz w:val="24"/>
          <w:szCs w:val="24"/>
          <w:lang w:val="hr-HR"/>
        </w:rPr>
        <w:t>INDUSTRIJE U NASTAJANJU: Pojam industrija u nastajanju može obuhvatiti nove industrijske sektore ili postojeće industrijske sektore u razvoju ili u procesu spajanja u nove industrije. Najčešće ih pokreću KET tehnologije, novi modeli poslovanja te društvenih izazova poput zahtjeva za održivošću koje industrija mora obuhvatiti.</w:t>
      </w:r>
    </w:p>
    <w:p w14:paraId="17BD5A83" w14:textId="152BC71D" w:rsidR="006461FF" w:rsidRPr="009C5C0E" w:rsidRDefault="006461FF" w:rsidP="006461FF">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INOVACIJA: Pojam se koristi za opisivanje raznih fenomena, od znanstvenih otkrića do „razmišljanja izvan okvira</w:t>
      </w:r>
      <w:r w:rsidR="00732C03"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 xml:space="preserve"> koji se postižu primjenom kreativnih rješenja. Inovacija znači uvođenje novog ili značajno poboljšanog proizvoda, usluge, procesa, marketinške ili organizacijske metode unutar postojećeg poslovnog procesa, radne organizacije ili druge vrste ugovornog odnosa. Organizacija za ekonomsku suradnju i razvoj (OECD) u Priručniku iz Osla </w:t>
      </w:r>
      <w:r w:rsidRPr="009C5C0E">
        <w:rPr>
          <w:rFonts w:ascii="Times New Roman" w:hAnsi="Times New Roman" w:cs="Times New Roman"/>
          <w:sz w:val="24"/>
          <w:szCs w:val="24"/>
          <w:lang w:val="hr-HR"/>
        </w:rPr>
        <w:lastRenderedPageBreak/>
        <w:t>(treće izdanje) utvrđuje četiri vrste inovacija u poduzećima: inovativni proizvod, inovativni proces (tehnološka inovacija),  marketinška i organizacijska inovacija (ne</w:t>
      </w:r>
      <w:r w:rsidR="00332E38" w:rsidRPr="009C5C0E">
        <w:rPr>
          <w:rFonts w:ascii="Times New Roman" w:hAnsi="Times New Roman" w:cs="Times New Roman"/>
          <w:sz w:val="24"/>
          <w:szCs w:val="24"/>
          <w:lang w:val="hr-HR"/>
        </w:rPr>
        <w:t>t</w:t>
      </w:r>
      <w:r w:rsidRPr="009C5C0E">
        <w:rPr>
          <w:rFonts w:ascii="Times New Roman" w:hAnsi="Times New Roman" w:cs="Times New Roman"/>
          <w:sz w:val="24"/>
          <w:szCs w:val="24"/>
          <w:lang w:val="hr-HR"/>
        </w:rPr>
        <w:t xml:space="preserve">ehnološka inovacija). Valja napomenuti da inovacije mogu uključivati različite razine noviteta. Oni mogu predstavljati nešto što nije novo u svijetu, ali je novo na tržištu, u sektoru ili samo u pojedinom poduzeću/ustanovi. </w:t>
      </w:r>
    </w:p>
    <w:p w14:paraId="56461D3E" w14:textId="4A92DC48" w:rsidR="006461FF" w:rsidRPr="009C5C0E" w:rsidRDefault="006461FF" w:rsidP="006461FF">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INOVACIJSKI LANAC VRIJEDNOSTI: Pojam kojim se opisuje put od istraživanja i tehnološkog razvoja do komercijalizacije inovacije i primjene nove tehnologije radi jačanja konkurentnosti i povećanja proizvodnje. Među dionicima inovacijskog lanca nalaze se znanstveno-istraživačke ustanove, ustanove koje omogućuju komercijalizaciju inovacije i primjenu novih tehnologija, kao i mali, srednji i veliki poduzetnici. Valja naglasiti da pojam „inovacijski lanac vrijednosti</w:t>
      </w:r>
      <w:r w:rsidR="00732C03"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 xml:space="preserve"> ne predstavlja linearni proces od ideje do tržišta, već međusobno nadopunjavanje dionika, partnerstva i suradnje s ciljem stvaranja novog znanja koje ne dolazi nužno samo iz znanosti već ga može pokrenuti druga tvrtka, dobavljač ili kupac. </w:t>
      </w:r>
    </w:p>
    <w:p w14:paraId="7F19A353" w14:textId="74B82FDE" w:rsidR="00147921" w:rsidRPr="009C5C0E" w:rsidRDefault="00147921" w:rsidP="00147921">
      <w:pPr>
        <w:spacing w:line="360" w:lineRule="auto"/>
        <w:jc w:val="both"/>
        <w:rPr>
          <w:rFonts w:ascii="Times New Roman" w:hAnsi="Times New Roman" w:cs="Times New Roman"/>
          <w:sz w:val="24"/>
          <w:szCs w:val="24"/>
          <w:lang w:val="hr-HR"/>
        </w:rPr>
      </w:pPr>
      <w:bookmarkStart w:id="2" w:name="_Hlk110951279"/>
      <w:r w:rsidRPr="009C5C0E">
        <w:rPr>
          <w:rFonts w:ascii="Times New Roman" w:hAnsi="Times New Roman" w:cs="Times New Roman"/>
          <w:sz w:val="24"/>
          <w:szCs w:val="24"/>
          <w:lang w:val="hr-HR"/>
        </w:rPr>
        <w:t>INOVACIJSKO PODUZEĆE: Inovacijsko poduzeće znači poduzeće: (a) koje može dokazati, na temelju evaluacije koje je proveo neovisni stručnjak, da će u predvidivoj budućnosti razviti proizvode, usluge ili procese koji su novi ili znatno poboljšani u usporedbi s trenutačnim stanjem u dotičnoj grani industrije, a koji sa sobom nose rizik tehnološkog ili industrijskog neuspjeha; ili (b) čiji troškovi istraživanja i razvoja predstavljaju najmanje 10 % njegovih ukupnih troškova poslovanja u najmanje jednoj od tri godine koje prethode dodjeli potpore ili, u slučaju novoosnovanog poduzeća koje nema ostvarenu nijednu poslovnu godinu, u reviziji njegova trenutačnog poslovnog razdoblja koju je ovjerio vanjski revizor.</w:t>
      </w:r>
    </w:p>
    <w:bookmarkEnd w:id="2"/>
    <w:p w14:paraId="5ADCC291" w14:textId="00AD5E91" w:rsidR="006461FF" w:rsidRPr="009C5C0E" w:rsidRDefault="006461FF" w:rsidP="006461FF">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ISTRAŽIVAČKA INFRASTRUKTURA: Objekti, resursi i s tim povezane usluge koje znanstvenici upotrebljavaju za provedbu istraživanja u svojem polju te obuhvaća znanstvenu opremu ili komplete instrumenata, resurse koji se temelje na znanju kao što su zbirke, arhivi ili strukturirani znanstveni podatci, pomoćne infrastrukture koje se temelje na informacijskim i komunikacijskim tehnologijama, kao što su infrastruktura GRID, računalna, programerska i komunikacijska infrastruktura te sva druga sredstva jedinstvene prirode koja su bitna za istraživanje. Takve infrastrukture mogu biti </w:t>
      </w:r>
      <w:r w:rsidR="00732C03"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na jednome mjestu</w:t>
      </w:r>
      <w:r w:rsidR="00732C03"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 xml:space="preserve"> ili </w:t>
      </w:r>
      <w:r w:rsidR="00732C03"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raspodijeljene</w:t>
      </w:r>
      <w:r w:rsidR="00732C03"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 xml:space="preserve"> (organizirana mreža resursa).</w:t>
      </w:r>
    </w:p>
    <w:p w14:paraId="622115DB" w14:textId="548AC4BF" w:rsidR="006461FF" w:rsidRPr="009C5C0E" w:rsidRDefault="006461FF" w:rsidP="006461FF">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ISTRAŽIVANJE I RAZVOJ: Sustavan kreativan rad u cilju povećanja znanja o prirodi, čovjeku, kulturi i društvu</w:t>
      </w:r>
      <w:r w:rsidR="00C87CED" w:rsidRPr="009C5C0E">
        <w:rPr>
          <w:rFonts w:ascii="Times New Roman" w:hAnsi="Times New Roman" w:cs="Times New Roman"/>
          <w:sz w:val="24"/>
          <w:szCs w:val="24"/>
          <w:lang w:val="hr-HR"/>
        </w:rPr>
        <w:t xml:space="preserve"> te </w:t>
      </w:r>
      <w:r w:rsidRPr="009C5C0E">
        <w:rPr>
          <w:rFonts w:ascii="Times New Roman" w:hAnsi="Times New Roman" w:cs="Times New Roman"/>
          <w:sz w:val="24"/>
          <w:szCs w:val="24"/>
          <w:lang w:val="hr-HR"/>
        </w:rPr>
        <w:t xml:space="preserve"> praktične primjene tog znanja. Podijeljen je na temeljno istraživanje, </w:t>
      </w:r>
      <w:r w:rsidRPr="009C5C0E">
        <w:rPr>
          <w:rFonts w:ascii="Times New Roman" w:hAnsi="Times New Roman" w:cs="Times New Roman"/>
          <w:sz w:val="24"/>
          <w:szCs w:val="24"/>
          <w:lang w:val="hr-HR"/>
        </w:rPr>
        <w:lastRenderedPageBreak/>
        <w:t xml:space="preserve">primijenjeno istraživanje i eksperimentalni razvoj, pri čemu ovo potonje može uključivati realizaciju tehnoloških demonstratora, tj. uređaja koji demonstriraju djelovanje novog koncepta ili nove tehnologije u odgovarajućem ili reprezentativnom okruženju. Istraživanje i razvoj ne uključuju proizvodnju i kvalifikaciju predproizvodnih prototipova, alata i industrijskog inženjeringa, industrijskog dizajna ili proizvodnje. </w:t>
      </w:r>
    </w:p>
    <w:p w14:paraId="2A5062F4" w14:textId="04DAAAB3" w:rsidR="006461FF" w:rsidRPr="009C5C0E" w:rsidRDefault="006461FF" w:rsidP="006461FF">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ISTRAŽIVAČKO-RAZVOJNI PROJEKT: Aktivnosti koje se protežu na jednu ili više prethodno definiranih kategorija istraživanja i razvoja, a namijenjene su ostvarenju nedjeljive zadaće gospodarske, znanstvene ili tehničke prirode s </w:t>
      </w:r>
      <w:r w:rsidR="00C87CED" w:rsidRPr="009C5C0E">
        <w:rPr>
          <w:rFonts w:ascii="Times New Roman" w:hAnsi="Times New Roman" w:cs="Times New Roman"/>
          <w:sz w:val="24"/>
          <w:szCs w:val="24"/>
          <w:lang w:val="hr-HR"/>
        </w:rPr>
        <w:t>jasnim</w:t>
      </w:r>
      <w:r w:rsidRPr="009C5C0E">
        <w:rPr>
          <w:rFonts w:ascii="Times New Roman" w:hAnsi="Times New Roman" w:cs="Times New Roman"/>
          <w:sz w:val="24"/>
          <w:szCs w:val="24"/>
          <w:lang w:val="hr-HR"/>
        </w:rPr>
        <w:t xml:space="preserve"> unaprijed definiranim ciljevima. Istraživačko-razvojni projekt može se sastojati od nekoliko radnih paketa, aktivnosti ili usluga te uključuje jasne ciljeve i aktivnosti koji će se provoditi u cilju postizanja tih ciljeva (uključujući očekivane troškove) i konkretne indikatore za utvrđivanje ishoda tih aktivnosti i njihovo uspoređivanje s odgovarajućim ciljevima. Kada se jedan ili više istraživačko-razvojnih projekata ne mogu jasno razdvojiti, a posebno kada nemaju neovisne mogućnosti za tehnološki uspjeh, smatraju se jednim projektom. </w:t>
      </w:r>
    </w:p>
    <w:p w14:paraId="68F0EFCC" w14:textId="03DFD54E" w:rsidR="006461FF" w:rsidRPr="009C5C0E" w:rsidRDefault="006461FF" w:rsidP="006461FF">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IZLAZNI POKAZATELJI: Predstavljaju „fizički</w:t>
      </w:r>
      <w:r w:rsidR="00732C03"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 xml:space="preserve"> produkt trošenja sredstava kroz intervencije u obliku politika. </w:t>
      </w:r>
    </w:p>
    <w:p w14:paraId="7E2C580C" w14:textId="77777777" w:rsidR="006461FF" w:rsidRPr="009C5C0E" w:rsidRDefault="006461FF" w:rsidP="006461FF">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KLASTER: Pravni subjekt, geografska koncentracija međusobno povezanih poduzeća, specijaliziranih dobavljača, pružatelja usluga, tvrtki u povezanim industrijama i povezanih ustanova u područjima u kojima subjekti međusobno konkuriraju, ali i surađuju. </w:t>
      </w:r>
    </w:p>
    <w:p w14:paraId="063AB6A1" w14:textId="7E122D01" w:rsidR="006461FF" w:rsidRPr="009C5C0E" w:rsidRDefault="006461FF" w:rsidP="006461FF">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KLJUČNE RAZVOJNE TEHNOLOGIJE (eng. Key Enabling Technologies, KET): Omogućuju prijelaz s tradicionalnog gospodarstva na gospodarstvo s niskom emisijom ugljika koje se temelji na znanju. Ključne razvojne tehnologije imaju važnu ulogu u razvoju i inovaciji i jačanju konkurentnosti industrije. Ključne razvojne tehnologije uključuju biotehnologiju, nano tehnologiju, mikro- i nanoelektroniku i fotoniku, kao i napredne materijale i tehnologije. </w:t>
      </w:r>
    </w:p>
    <w:p w14:paraId="157CF21E" w14:textId="77777777" w:rsidR="006461FF" w:rsidRPr="009C5C0E" w:rsidRDefault="006461FF" w:rsidP="006461FF">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LANAC VRIJEDNOSTI: Uključuje aktivnosti potrebne da bi proizvod došao od početnog razvoja i dizajna, podrijetla sirovina i ostalih ulaznih čimbenika, stavljanja na tržište i distribucije do konačnog kupca. Kad je aktivnosti potrebno usklađivati na globalnoj razini, korišteni pojam je globalni lanac vrijednosti. </w:t>
      </w:r>
    </w:p>
    <w:p w14:paraId="75612224" w14:textId="77777777" w:rsidR="006461FF" w:rsidRPr="009C5C0E" w:rsidRDefault="006461FF" w:rsidP="006461FF">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lastRenderedPageBreak/>
        <w:t xml:space="preserve">MODERNIZACIJA: Jedan od modela strukturnih promjena. Odnosi se na razvoj konkretnih primjena tehnologije opće namjene koji generira značajan utjecaj na učinkovitost i kvalitetu postojećeg (često tradicionalnog) sektora. </w:t>
      </w:r>
    </w:p>
    <w:p w14:paraId="6054C8F5" w14:textId="75706AB1" w:rsidR="006461FF" w:rsidRPr="009C5C0E" w:rsidRDefault="006461FF" w:rsidP="006461FF">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PAMETNA SPECIJALIZACIJA: Definiranje teritorijalnog kapitala i potencijala svake zemlje i regije, naglašavanje konkurentnih prednosti kao i umrežavanje dionika i resursa oko vizije budućnosti temeljene na izvrsnosti. Uključuje i jačanje nacionalnih i regionalnih inovacijskih sustava, utvrđivanje i razvoj tematskih inovacijskih platformi i unapređenje razmjene znanja, kao i širenje prednosti inovacije kroz cijelo gospodarstvo. Pametna specijalizacija koncept </w:t>
      </w:r>
      <w:r w:rsidR="0090105D">
        <w:rPr>
          <w:rFonts w:ascii="Times New Roman" w:hAnsi="Times New Roman" w:cs="Times New Roman"/>
          <w:sz w:val="24"/>
          <w:szCs w:val="24"/>
          <w:lang w:val="hr-HR"/>
        </w:rPr>
        <w:t xml:space="preserve">je </w:t>
      </w:r>
      <w:r w:rsidRPr="009C5C0E">
        <w:rPr>
          <w:rFonts w:ascii="Times New Roman" w:hAnsi="Times New Roman" w:cs="Times New Roman"/>
          <w:sz w:val="24"/>
          <w:szCs w:val="24"/>
          <w:lang w:val="hr-HR"/>
        </w:rPr>
        <w:t xml:space="preserve">inovacijske politike strukturiran u cilju promidžbe učinkovite i djelotvorne uporabe javnih ulaganja u istraživanje i razvoj. Njezin cilj je potaknuti inovacije radi postizanja gospodarskog rasta i prosperiteta omogućavajući državama/regijama da se fokusiraju na svoje prednosti. </w:t>
      </w:r>
    </w:p>
    <w:p w14:paraId="2FAE4A61" w14:textId="77777777" w:rsidR="006461FF" w:rsidRPr="009C5C0E" w:rsidRDefault="006461FF" w:rsidP="006461FF">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PODUZETNIČKO OTKRIVANJE: Otkrivanje i istraživanje potencijala iz kojeg je vjerojatno da će proizaći brojne inovacije i razviti se nove aktivnosti. </w:t>
      </w:r>
    </w:p>
    <w:p w14:paraId="4C6829E1" w14:textId="77777777" w:rsidR="006461FF" w:rsidRPr="009C5C0E" w:rsidRDefault="006461FF" w:rsidP="006461FF">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POKAZATELJI REZULTATA/ISHODA: Pokazatelji koji obuhvaćaju podatke o dobrobiti i napretku na koje se namjerava utjecati (pozitivno ili negativno) aktivnostima politike. </w:t>
      </w:r>
    </w:p>
    <w:p w14:paraId="531B70E2" w14:textId="77777777" w:rsidR="006461FF" w:rsidRPr="009C5C0E" w:rsidRDefault="006461FF" w:rsidP="006461FF">
      <w:pPr>
        <w:spacing w:line="360" w:lineRule="auto"/>
        <w:jc w:val="both"/>
        <w:rPr>
          <w:rFonts w:ascii="Times New Roman" w:hAnsi="Times New Roman" w:cs="Times New Roman"/>
          <w:sz w:val="24"/>
          <w:szCs w:val="24"/>
          <w:lang w:val="hr-HR"/>
        </w:rPr>
      </w:pPr>
      <w:bookmarkStart w:id="3" w:name="_Hlk89070012"/>
      <w:r w:rsidRPr="009C5C0E">
        <w:rPr>
          <w:rFonts w:ascii="Times New Roman" w:hAnsi="Times New Roman" w:cs="Times New Roman"/>
          <w:sz w:val="24"/>
          <w:szCs w:val="24"/>
          <w:lang w:val="hr-HR"/>
        </w:rPr>
        <w:t>POSLOVNI SEKTOR – Poslovni sektor obuhvaća poduzeća/trgovačka društva čija je glavna djelatnost proizvodnja roba i usluga za tržište uz ekonomsku cijenu.</w:t>
      </w:r>
    </w:p>
    <w:bookmarkEnd w:id="3"/>
    <w:p w14:paraId="5EC66744" w14:textId="24AF20AE" w:rsidR="006461FF" w:rsidRPr="009C5C0E" w:rsidRDefault="006461FF" w:rsidP="006461FF">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PRIMIJENJENO ISTRAŽIVANJE: Teoretski ili eksperimentalni rad koji se provodi u svrhu stjecanja novog znanja i koji je usmjeren na postizanje praktičnog cilja. U kontekstu najnovije terminologije, pojam „primijenjeno istraživanje</w:t>
      </w:r>
      <w:r w:rsidR="00732C03"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 xml:space="preserve"> uključuje industrijsko istraživanje, eksperimentalni razvoj ili kombinaciju tih dviju vrsta istraživanja. </w:t>
      </w:r>
    </w:p>
    <w:p w14:paraId="7C747B62" w14:textId="61D6051B" w:rsidR="006461FF" w:rsidRPr="009C5C0E" w:rsidRDefault="006461FF" w:rsidP="006461FF">
      <w:pPr>
        <w:spacing w:line="360" w:lineRule="auto"/>
        <w:jc w:val="both"/>
        <w:rPr>
          <w:rFonts w:ascii="Times New Roman" w:hAnsi="Times New Roman" w:cs="Times New Roman"/>
          <w:sz w:val="24"/>
          <w:szCs w:val="24"/>
          <w:lang w:val="hr-HR"/>
        </w:rPr>
      </w:pPr>
      <w:bookmarkStart w:id="4" w:name="_Hlk89069640"/>
      <w:r w:rsidRPr="009C5C0E">
        <w:rPr>
          <w:rFonts w:ascii="Times New Roman" w:hAnsi="Times New Roman" w:cs="Times New Roman"/>
          <w:sz w:val="24"/>
          <w:szCs w:val="24"/>
          <w:lang w:val="hr-HR"/>
        </w:rPr>
        <w:t xml:space="preserve">REGIONALNI INOVACIJSKI SUSTAV </w:t>
      </w:r>
      <w:r w:rsidR="00332E38"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 xml:space="preserve"> Mreža institucionalnih i individualnih dionika koji međusobnom interakcijom potiču i podržavaju inovativnost te omogućuju komercijalizaciju inovacija i transfer tehnologija na koordiniran i sustavan način. Regionalni inovacijski sustav naslanja se na nacionalni inovacijski sustav  i čini njegovu nadogradnju, u dijelu koji se odnosi na mrežu istraživačke infrastrukture i poslovnih potpornih institucija te inovacijskih klastera ili drugih oblika gospodarskih udruženja koji omogućuju povezivanje regionalnih dionika u lancima vrijednosti.</w:t>
      </w:r>
    </w:p>
    <w:p w14:paraId="1BAE5D15" w14:textId="53D34F65" w:rsidR="006461FF" w:rsidRPr="009C5C0E" w:rsidRDefault="006461FF" w:rsidP="006461FF">
      <w:pPr>
        <w:spacing w:line="360" w:lineRule="auto"/>
        <w:jc w:val="both"/>
        <w:rPr>
          <w:rFonts w:ascii="Times New Roman" w:hAnsi="Times New Roman" w:cs="Times New Roman"/>
          <w:sz w:val="24"/>
          <w:szCs w:val="24"/>
          <w:lang w:val="hr-HR"/>
        </w:rPr>
      </w:pPr>
      <w:bookmarkStart w:id="5" w:name="_Hlk89069536"/>
      <w:bookmarkEnd w:id="4"/>
      <w:r w:rsidRPr="009C5C0E">
        <w:rPr>
          <w:rFonts w:ascii="Times New Roman" w:hAnsi="Times New Roman" w:cs="Times New Roman"/>
          <w:sz w:val="24"/>
          <w:szCs w:val="24"/>
          <w:lang w:val="hr-HR"/>
        </w:rPr>
        <w:lastRenderedPageBreak/>
        <w:t xml:space="preserve">REGIONALNI PODUZETNIČKI EKO SUSTAV </w:t>
      </w:r>
      <w:r w:rsidR="00332E38"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 xml:space="preserve"> Cjelokupno društveno i gospodarsko okruženje koje utječe na regionalno gospodarstvo i rast i razvoj poduzetnika, te uključuje niz elemenata ili okvirnih uvjeta koji imaju ulogu katalizatora za poduzetničke aktivnosti (primjerice: kompetencije i vještine ljudskih resursa, regionalna infrastruktura, pristup naprednim tehnologijama, poduzetničke potporne institucije, poticajno poslovno okruženje i povoljna investicijska klima, spremnost na primjenu inovativnih proizvoda i usluga, spremnost poduzetnika za umrežavanje sudjelovanjem u regionalnim ili sektorskim klasterima, dostupnost izvora financiranja i programa potpora, relevantan (ili konkurentan) sustav znanosti i obrazovanja, kvaliteta života).</w:t>
      </w:r>
    </w:p>
    <w:p w14:paraId="74984D3A" w14:textId="77777777" w:rsidR="0040218B" w:rsidRDefault="0040218B" w:rsidP="0040218B">
      <w:pPr>
        <w:spacing w:line="360" w:lineRule="auto"/>
        <w:jc w:val="both"/>
        <w:rPr>
          <w:rFonts w:ascii="Times New Roman" w:hAnsi="Times New Roman" w:cs="Times New Roman"/>
          <w:sz w:val="24"/>
          <w:szCs w:val="24"/>
          <w:lang w:val="hr-HR"/>
        </w:rPr>
      </w:pPr>
      <w:bookmarkStart w:id="6" w:name="_Hlk89070098"/>
      <w:bookmarkEnd w:id="5"/>
      <w:r>
        <w:rPr>
          <w:rFonts w:ascii="Times New Roman" w:hAnsi="Times New Roman" w:cs="Times New Roman"/>
          <w:i/>
          <w:iCs/>
          <w:sz w:val="24"/>
          <w:szCs w:val="24"/>
          <w:lang w:val="hr-HR"/>
        </w:rPr>
        <w:t>STARTUP</w:t>
      </w:r>
      <w:r>
        <w:rPr>
          <w:rFonts w:ascii="Times New Roman" w:hAnsi="Times New Roman" w:cs="Times New Roman"/>
          <w:sz w:val="24"/>
          <w:szCs w:val="24"/>
          <w:lang w:val="hr-HR"/>
        </w:rPr>
        <w:t xml:space="preserve"> TVRTKA: Pojam koji opisuje novu tvrtku (registriranu u posljednje dvije godine), utemeljenu s ciljem brzog rasta i razvoja te pronalaženja tržišta za novu inovativnu ideju, uslugu ili proizvod. </w:t>
      </w:r>
      <w:bookmarkEnd w:id="6"/>
    </w:p>
    <w:p w14:paraId="27198F22" w14:textId="77777777" w:rsidR="006461FF" w:rsidRPr="009C5C0E" w:rsidRDefault="006461FF" w:rsidP="006461FF">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STUDIJA IZVEDIVOSTI: Evaluacija i analiza potencijala projekta, u cilju podržavanja procesa donošenja odluka objektivnim i racionalnim otkrivanjem njegovih prednosti i nedostataka, mogućnosti i prijetnji (SWOT), kao i utvrđivanjem resursa potrebnih za njegovu provedbu i, konačno, njegovih izgleda za uspjeh. </w:t>
      </w:r>
    </w:p>
    <w:p w14:paraId="1A94D0F6" w14:textId="77777777" w:rsidR="006461FF" w:rsidRPr="009C5C0E" w:rsidRDefault="006461FF" w:rsidP="006461FF">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TEMELJNO ISTRAŽIVANJE: Eksperimentalni ili teorijski rad prvenstveno u cilju stjecanja novih znanja o temeljnim načelima fenomena i vidljivih činjenica, bez predviđene izravne tržišne primjene ili uporabe. </w:t>
      </w:r>
    </w:p>
    <w:p w14:paraId="65F0AD3D" w14:textId="59F16E16" w:rsidR="006461FF" w:rsidRPr="009C5C0E" w:rsidRDefault="006461FF" w:rsidP="00B26804">
      <w:pPr>
        <w:spacing w:line="360" w:lineRule="auto"/>
        <w:jc w:val="both"/>
        <w:rPr>
          <w:rFonts w:ascii="Times New Roman" w:eastAsiaTheme="majorEastAsia" w:hAnsi="Times New Roman" w:cs="Times New Roman"/>
          <w:b/>
          <w:bCs/>
          <w:sz w:val="32"/>
          <w:szCs w:val="32"/>
          <w:lang w:val="hr-HR"/>
        </w:rPr>
      </w:pPr>
      <w:r w:rsidRPr="317C5F1A">
        <w:rPr>
          <w:rFonts w:ascii="Times New Roman" w:hAnsi="Times New Roman" w:cs="Times New Roman"/>
          <w:sz w:val="24"/>
          <w:szCs w:val="24"/>
          <w:lang w:val="hr-HR"/>
        </w:rPr>
        <w:t xml:space="preserve">TRANZICIJA: Jedan od uzoraka strukturalnih promjena za koje je vjerojatno da će ih strategija pametne specijalizacije generirati. Do tranzicije dolazi kad nova gospodarska grana nastane iz postojećih zajedničkih industrijskih elemenata (skup mogućnosti istraživanja i razvoja, inženjeringa i proizvodnje koji podržavaju inovacije). </w:t>
      </w:r>
      <w:r w:rsidRPr="317C5F1A">
        <w:rPr>
          <w:rFonts w:ascii="Times New Roman" w:hAnsi="Times New Roman" w:cs="Times New Roman"/>
          <w:lang w:val="hr-HR"/>
        </w:rPr>
        <w:br w:type="page"/>
      </w:r>
    </w:p>
    <w:p w14:paraId="286AB469" w14:textId="321EE2D4" w:rsidR="006C4871" w:rsidRPr="009C5C0E" w:rsidRDefault="006C4871" w:rsidP="00404003">
      <w:pPr>
        <w:pStyle w:val="Heading1"/>
        <w:numPr>
          <w:ilvl w:val="0"/>
          <w:numId w:val="1"/>
        </w:numPr>
        <w:rPr>
          <w:rFonts w:cs="Times New Roman"/>
          <w:lang w:val="hr-HR"/>
        </w:rPr>
      </w:pPr>
      <w:bookmarkStart w:id="7" w:name="_Toc119070139"/>
      <w:r w:rsidRPr="009C5C0E">
        <w:rPr>
          <w:rFonts w:cs="Times New Roman"/>
          <w:lang w:val="hr-HR"/>
        </w:rPr>
        <w:lastRenderedPageBreak/>
        <w:t>UVOD</w:t>
      </w:r>
      <w:bookmarkEnd w:id="7"/>
    </w:p>
    <w:p w14:paraId="53282FD0" w14:textId="47BF169A" w:rsidR="001A655F" w:rsidRPr="009C5C0E" w:rsidRDefault="001A655F" w:rsidP="001A655F">
      <w:pPr>
        <w:rPr>
          <w:rFonts w:ascii="Times New Roman" w:hAnsi="Times New Roman" w:cs="Times New Roman"/>
          <w:lang w:val="hr-HR"/>
        </w:rPr>
      </w:pPr>
    </w:p>
    <w:p w14:paraId="08D2FC33" w14:textId="66AFE3B7" w:rsidR="001A655F" w:rsidRPr="009C5C0E" w:rsidRDefault="00F75CA9" w:rsidP="003840CB">
      <w:pPr>
        <w:pStyle w:val="Heading2"/>
        <w:numPr>
          <w:ilvl w:val="1"/>
          <w:numId w:val="1"/>
        </w:numPr>
        <w:jc w:val="both"/>
        <w:rPr>
          <w:rFonts w:cs="Times New Roman"/>
          <w:lang w:val="hr-HR"/>
        </w:rPr>
      </w:pPr>
      <w:bookmarkStart w:id="8" w:name="_Toc119070140"/>
      <w:r w:rsidRPr="009C5C0E">
        <w:rPr>
          <w:rFonts w:cs="Times New Roman"/>
          <w:lang w:val="hr-HR"/>
        </w:rPr>
        <w:t>SVRHA</w:t>
      </w:r>
      <w:r w:rsidR="003840CB" w:rsidRPr="009C5C0E">
        <w:rPr>
          <w:rFonts w:cs="Times New Roman"/>
          <w:lang w:val="hr-HR"/>
        </w:rPr>
        <w:t xml:space="preserve"> I</w:t>
      </w:r>
      <w:r w:rsidR="00BC6D55" w:rsidRPr="009C5C0E">
        <w:rPr>
          <w:rFonts w:cs="Times New Roman"/>
          <w:lang w:val="hr-HR"/>
        </w:rPr>
        <w:t xml:space="preserve"> PROCES</w:t>
      </w:r>
      <w:r w:rsidRPr="009C5C0E">
        <w:rPr>
          <w:rFonts w:cs="Times New Roman"/>
          <w:lang w:val="hr-HR"/>
        </w:rPr>
        <w:t xml:space="preserve"> </w:t>
      </w:r>
      <w:r w:rsidR="003840CB" w:rsidRPr="009C5C0E">
        <w:rPr>
          <w:rFonts w:cs="Times New Roman"/>
          <w:lang w:val="hr-HR"/>
        </w:rPr>
        <w:t xml:space="preserve">IZRADE </w:t>
      </w:r>
      <w:r w:rsidRPr="009C5C0E">
        <w:rPr>
          <w:rFonts w:cs="Times New Roman"/>
          <w:lang w:val="hr-HR"/>
        </w:rPr>
        <w:t xml:space="preserve">PLANA </w:t>
      </w:r>
      <w:r w:rsidR="00857C0C" w:rsidRPr="009C5C0E">
        <w:rPr>
          <w:rFonts w:cs="Times New Roman"/>
          <w:lang w:val="hr-HR"/>
        </w:rPr>
        <w:t xml:space="preserve">ZA </w:t>
      </w:r>
      <w:r w:rsidR="001A655F" w:rsidRPr="009C5C0E">
        <w:rPr>
          <w:rFonts w:cs="Times New Roman"/>
          <w:lang w:val="hr-HR"/>
        </w:rPr>
        <w:t>INDUSTRIJSK</w:t>
      </w:r>
      <w:r w:rsidR="00857C0C" w:rsidRPr="009C5C0E">
        <w:rPr>
          <w:rFonts w:cs="Times New Roman"/>
          <w:lang w:val="hr-HR"/>
        </w:rPr>
        <w:t>U</w:t>
      </w:r>
      <w:r w:rsidR="001A655F" w:rsidRPr="009C5C0E">
        <w:rPr>
          <w:rFonts w:cs="Times New Roman"/>
          <w:lang w:val="hr-HR"/>
        </w:rPr>
        <w:t xml:space="preserve"> TRANZICIJ</w:t>
      </w:r>
      <w:r w:rsidR="00857C0C" w:rsidRPr="009C5C0E">
        <w:rPr>
          <w:rFonts w:cs="Times New Roman"/>
          <w:lang w:val="hr-HR"/>
        </w:rPr>
        <w:t>U PANONSKE HRVATSKE</w:t>
      </w:r>
      <w:bookmarkEnd w:id="8"/>
    </w:p>
    <w:p w14:paraId="75779091" w14:textId="58A67744" w:rsidR="001A439F" w:rsidRPr="009C5C0E" w:rsidRDefault="001A439F" w:rsidP="00A45972">
      <w:pPr>
        <w:spacing w:line="360" w:lineRule="auto"/>
        <w:rPr>
          <w:rFonts w:ascii="Times New Roman" w:hAnsi="Times New Roman" w:cs="Times New Roman"/>
          <w:lang w:val="hr-HR"/>
        </w:rPr>
      </w:pPr>
    </w:p>
    <w:p w14:paraId="09E7731E" w14:textId="428A3CC0" w:rsidR="00557E99" w:rsidRPr="009C5C0E" w:rsidRDefault="00BF39A8" w:rsidP="00557E99">
      <w:pPr>
        <w:spacing w:line="360" w:lineRule="auto"/>
        <w:jc w:val="both"/>
        <w:rPr>
          <w:rFonts w:ascii="Times New Roman" w:hAnsi="Times New Roman" w:cs="Times New Roman"/>
          <w:sz w:val="24"/>
          <w:szCs w:val="24"/>
          <w:lang w:val="hr-HR"/>
        </w:rPr>
      </w:pPr>
      <w:bookmarkStart w:id="9" w:name="_Hlk110931904"/>
      <w:r w:rsidRPr="009C5C0E">
        <w:rPr>
          <w:rFonts w:ascii="Times New Roman" w:hAnsi="Times New Roman" w:cs="Times New Roman"/>
          <w:sz w:val="24"/>
          <w:szCs w:val="24"/>
          <w:lang w:val="hr-HR"/>
        </w:rPr>
        <w:t xml:space="preserve">Veliki broj </w:t>
      </w:r>
      <w:r w:rsidR="00557E99" w:rsidRPr="009C5C0E">
        <w:rPr>
          <w:rFonts w:ascii="Times New Roman" w:hAnsi="Times New Roman" w:cs="Times New Roman"/>
          <w:sz w:val="24"/>
          <w:szCs w:val="24"/>
          <w:lang w:val="hr-HR"/>
        </w:rPr>
        <w:t>europsk</w:t>
      </w:r>
      <w:r w:rsidRPr="009C5C0E">
        <w:rPr>
          <w:rFonts w:ascii="Times New Roman" w:hAnsi="Times New Roman" w:cs="Times New Roman"/>
          <w:sz w:val="24"/>
          <w:szCs w:val="24"/>
          <w:lang w:val="hr-HR"/>
        </w:rPr>
        <w:t>ih</w:t>
      </w:r>
      <w:r w:rsidR="00557E99" w:rsidRPr="009C5C0E">
        <w:rPr>
          <w:rFonts w:ascii="Times New Roman" w:hAnsi="Times New Roman" w:cs="Times New Roman"/>
          <w:sz w:val="24"/>
          <w:szCs w:val="24"/>
          <w:lang w:val="hr-HR"/>
        </w:rPr>
        <w:t xml:space="preserve"> regij</w:t>
      </w:r>
      <w:r w:rsidRPr="009C5C0E">
        <w:rPr>
          <w:rFonts w:ascii="Times New Roman" w:hAnsi="Times New Roman" w:cs="Times New Roman"/>
          <w:sz w:val="24"/>
          <w:szCs w:val="24"/>
          <w:lang w:val="hr-HR"/>
        </w:rPr>
        <w:t>a</w:t>
      </w:r>
      <w:r w:rsidR="00557E99" w:rsidRPr="009C5C0E">
        <w:rPr>
          <w:rFonts w:ascii="Times New Roman" w:hAnsi="Times New Roman" w:cs="Times New Roman"/>
          <w:sz w:val="24"/>
          <w:szCs w:val="24"/>
          <w:lang w:val="hr-HR"/>
        </w:rPr>
        <w:t xml:space="preserve"> daleko </w:t>
      </w:r>
      <w:r w:rsidR="00F76CD2" w:rsidRPr="009C5C0E">
        <w:rPr>
          <w:rFonts w:ascii="Times New Roman" w:hAnsi="Times New Roman" w:cs="Times New Roman"/>
          <w:sz w:val="24"/>
          <w:szCs w:val="24"/>
          <w:lang w:val="hr-HR"/>
        </w:rPr>
        <w:t>je</w:t>
      </w:r>
      <w:r w:rsidR="00557E99" w:rsidRPr="009C5C0E">
        <w:rPr>
          <w:rFonts w:ascii="Times New Roman" w:hAnsi="Times New Roman" w:cs="Times New Roman"/>
          <w:sz w:val="24"/>
          <w:szCs w:val="24"/>
          <w:lang w:val="hr-HR"/>
        </w:rPr>
        <w:t xml:space="preserve"> ispod prosjeka razvijenosti EU i suočava se s izazovima gubitka radnih mjesta povezanih s deindustrijalizacijom </w:t>
      </w:r>
      <w:r w:rsidR="006570E7" w:rsidRPr="009C5C0E">
        <w:rPr>
          <w:rFonts w:ascii="Times New Roman" w:hAnsi="Times New Roman" w:cs="Times New Roman"/>
          <w:sz w:val="24"/>
          <w:szCs w:val="24"/>
          <w:lang w:val="hr-HR"/>
        </w:rPr>
        <w:t>te</w:t>
      </w:r>
      <w:r w:rsidR="00557E99" w:rsidRPr="009C5C0E">
        <w:rPr>
          <w:rFonts w:ascii="Times New Roman" w:hAnsi="Times New Roman" w:cs="Times New Roman"/>
          <w:sz w:val="24"/>
          <w:szCs w:val="24"/>
          <w:lang w:val="hr-HR"/>
        </w:rPr>
        <w:t xml:space="preserve"> padom proizvodnje i izvoza </w:t>
      </w:r>
      <w:r w:rsidR="001C305A" w:rsidRPr="009C5C0E">
        <w:rPr>
          <w:rFonts w:ascii="Times New Roman" w:hAnsi="Times New Roman" w:cs="Times New Roman"/>
          <w:sz w:val="24"/>
          <w:szCs w:val="24"/>
          <w:lang w:val="hr-HR"/>
        </w:rPr>
        <w:t xml:space="preserve">u okviru </w:t>
      </w:r>
      <w:r w:rsidR="00557E99" w:rsidRPr="009C5C0E">
        <w:rPr>
          <w:rFonts w:ascii="Times New Roman" w:hAnsi="Times New Roman" w:cs="Times New Roman"/>
          <w:sz w:val="24"/>
          <w:szCs w:val="24"/>
          <w:lang w:val="hr-HR"/>
        </w:rPr>
        <w:t xml:space="preserve">tradicionalnih industrija. </w:t>
      </w:r>
      <w:bookmarkEnd w:id="9"/>
      <w:r w:rsidR="00557E99" w:rsidRPr="009C5C0E">
        <w:rPr>
          <w:rFonts w:ascii="Times New Roman" w:hAnsi="Times New Roman" w:cs="Times New Roman"/>
          <w:sz w:val="24"/>
          <w:szCs w:val="24"/>
          <w:lang w:val="hr-HR"/>
        </w:rPr>
        <w:t xml:space="preserve">Te regije često imaju bogato nasljeđe industrije bazirane na ugljiku te se suočavaju s nedostatkom odgovarajućih vještina za tzv. poslove budućnosti i visokim troškovima rada što im otežava da u potpunosti iskoriste prednosti koje donosi 4. industrijska revolucija. </w:t>
      </w:r>
      <w:r w:rsidR="00EA159C" w:rsidRPr="009C5C0E">
        <w:rPr>
          <w:rFonts w:ascii="Times New Roman" w:hAnsi="Times New Roman" w:cs="Times New Roman"/>
          <w:sz w:val="24"/>
          <w:szCs w:val="24"/>
          <w:lang w:val="hr-HR"/>
        </w:rPr>
        <w:t xml:space="preserve"> </w:t>
      </w:r>
    </w:p>
    <w:p w14:paraId="7BBEBAD4" w14:textId="112A5201" w:rsidR="00BA3C6E" w:rsidRPr="009C5C0E" w:rsidRDefault="00BA3C6E" w:rsidP="00AE7BCE">
      <w:pPr>
        <w:spacing w:line="360" w:lineRule="auto"/>
        <w:jc w:val="both"/>
        <w:rPr>
          <w:rFonts w:ascii="Times New Roman" w:hAnsi="Times New Roman" w:cs="Times New Roman"/>
          <w:i/>
          <w:iCs/>
          <w:sz w:val="24"/>
          <w:szCs w:val="24"/>
          <w:lang w:val="hr-HR"/>
        </w:rPr>
      </w:pPr>
      <w:r w:rsidRPr="009C5C0E">
        <w:rPr>
          <w:rFonts w:ascii="Times New Roman" w:hAnsi="Times New Roman" w:cs="Times New Roman"/>
          <w:i/>
          <w:iCs/>
          <w:sz w:val="24"/>
          <w:szCs w:val="24"/>
          <w:lang w:val="hr-HR"/>
        </w:rPr>
        <w:t xml:space="preserve">Prikaz </w:t>
      </w:r>
      <w:r w:rsidR="00C32DD5" w:rsidRPr="009C5C0E">
        <w:rPr>
          <w:rFonts w:ascii="Times New Roman" w:hAnsi="Times New Roman" w:cs="Times New Roman"/>
          <w:i/>
          <w:iCs/>
          <w:sz w:val="24"/>
          <w:szCs w:val="24"/>
          <w:lang w:val="hr-HR"/>
        </w:rPr>
        <w:t>1</w:t>
      </w:r>
      <w:r w:rsidR="00C542DB" w:rsidRPr="009C5C0E">
        <w:rPr>
          <w:rFonts w:ascii="Times New Roman" w:hAnsi="Times New Roman" w:cs="Times New Roman"/>
          <w:i/>
          <w:iCs/>
          <w:sz w:val="24"/>
          <w:szCs w:val="24"/>
          <w:lang w:val="hr-HR"/>
        </w:rPr>
        <w:t>:</w:t>
      </w:r>
      <w:r w:rsidRPr="009C5C0E">
        <w:rPr>
          <w:rFonts w:ascii="Times New Roman" w:hAnsi="Times New Roman" w:cs="Times New Roman"/>
          <w:i/>
          <w:iCs/>
          <w:sz w:val="24"/>
          <w:szCs w:val="24"/>
          <w:lang w:val="hr-HR"/>
        </w:rPr>
        <w:t xml:space="preserve"> Značajke regija u industrijskoj tranziciji</w:t>
      </w:r>
    </w:p>
    <w:p w14:paraId="77B75FF0" w14:textId="57FC1DA1" w:rsidR="00BA3C6E" w:rsidRPr="009C5C0E" w:rsidRDefault="00BA3C6E" w:rsidP="00AE7BCE">
      <w:pPr>
        <w:spacing w:line="360" w:lineRule="auto"/>
        <w:jc w:val="both"/>
        <w:rPr>
          <w:rFonts w:ascii="Times New Roman" w:hAnsi="Times New Roman" w:cs="Times New Roman"/>
          <w:sz w:val="24"/>
          <w:szCs w:val="24"/>
          <w:lang w:val="hr-HR"/>
        </w:rPr>
      </w:pPr>
      <w:r w:rsidRPr="009C5C0E">
        <w:rPr>
          <w:rFonts w:ascii="Times New Roman" w:hAnsi="Times New Roman" w:cs="Times New Roman"/>
          <w:noProof/>
          <w:lang w:val="hr-HR" w:eastAsia="hr-HR"/>
        </w:rPr>
        <w:drawing>
          <wp:inline distT="0" distB="0" distL="0" distR="0" wp14:anchorId="17A512BD" wp14:editId="0D8BD042">
            <wp:extent cx="5943600" cy="33413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p>
    <w:p w14:paraId="7E098007" w14:textId="06C47D70" w:rsidR="00BA3C6E" w:rsidRPr="009C5C0E" w:rsidRDefault="00BA3C6E" w:rsidP="00AE7BCE">
      <w:pPr>
        <w:spacing w:line="360" w:lineRule="auto"/>
        <w:jc w:val="both"/>
        <w:rPr>
          <w:rFonts w:ascii="Times New Roman" w:hAnsi="Times New Roman" w:cs="Times New Roman"/>
          <w:i/>
          <w:iCs/>
          <w:sz w:val="24"/>
          <w:szCs w:val="24"/>
          <w:lang w:val="hr-HR"/>
        </w:rPr>
      </w:pPr>
      <w:r w:rsidRPr="009C5C0E">
        <w:rPr>
          <w:rFonts w:ascii="Times New Roman" w:hAnsi="Times New Roman" w:cs="Times New Roman"/>
          <w:i/>
          <w:iCs/>
          <w:sz w:val="24"/>
          <w:szCs w:val="24"/>
          <w:lang w:val="hr-HR"/>
        </w:rPr>
        <w:t>Izvor: OECD, Regije u industrijskoj tranziciji</w:t>
      </w:r>
      <w:r w:rsidR="000F5638" w:rsidRPr="009C5C0E">
        <w:rPr>
          <w:rFonts w:ascii="Times New Roman" w:hAnsi="Times New Roman" w:cs="Times New Roman"/>
          <w:i/>
          <w:iCs/>
          <w:sz w:val="24"/>
          <w:szCs w:val="24"/>
          <w:lang w:val="hr-HR"/>
        </w:rPr>
        <w:t>, 2019.</w:t>
      </w:r>
    </w:p>
    <w:p w14:paraId="0FB316C7" w14:textId="5A4F95E7" w:rsidR="00557E99" w:rsidRPr="009C5C0E" w:rsidRDefault="00557E99" w:rsidP="00557E99">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Europa stoga mora ojačati sposobnost svojih regija za prilagodbu i davanje odgovora na ključne razvojne izazove koje pred njih stavljaju 4. industrijska revolucija te klimatske promjene. Velika snaga Europe je njezina raznolikost, dinamika i spremnost aktera na nacionalnoj, regionalnoj i lokalnoj razini za testiranje novih modela razvoja kako bi odgovorila na navedene izazove. U tom </w:t>
      </w:r>
      <w:r w:rsidRPr="009C5C0E">
        <w:rPr>
          <w:rFonts w:ascii="Times New Roman" w:hAnsi="Times New Roman" w:cs="Times New Roman"/>
          <w:sz w:val="24"/>
          <w:szCs w:val="24"/>
          <w:lang w:val="hr-HR"/>
        </w:rPr>
        <w:lastRenderedPageBreak/>
        <w:t>smislu Europska komisija pokrenula je niz pilot aktivnosti kako bi istražila mogućnosti novih pristupa industrijskoj tranziciji.</w:t>
      </w:r>
    </w:p>
    <w:p w14:paraId="3D7EE12F" w14:textId="7C2630EF" w:rsidR="001A3C4A" w:rsidRPr="009C5C0E" w:rsidRDefault="00365143" w:rsidP="001A3C4A">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Kao i u ostatku Europske unije, r</w:t>
      </w:r>
      <w:r w:rsidR="001D0834" w:rsidRPr="009C5C0E">
        <w:rPr>
          <w:rFonts w:ascii="Times New Roman" w:hAnsi="Times New Roman" w:cs="Times New Roman"/>
          <w:sz w:val="24"/>
          <w:szCs w:val="24"/>
          <w:lang w:val="hr-HR"/>
        </w:rPr>
        <w:t>egionalna gospodarstva u RH trenutno prolaze kroz duboku industrijsku transformaciju koju pokreće globalizacija</w:t>
      </w:r>
      <w:r w:rsidR="002D115D" w:rsidRPr="009C5C0E">
        <w:rPr>
          <w:rFonts w:ascii="Times New Roman" w:hAnsi="Times New Roman" w:cs="Times New Roman"/>
          <w:sz w:val="24"/>
          <w:szCs w:val="24"/>
          <w:lang w:val="hr-HR"/>
        </w:rPr>
        <w:t xml:space="preserve"> i sigurnosni izazovi</w:t>
      </w:r>
      <w:r w:rsidR="001A3C4A" w:rsidRPr="009C5C0E">
        <w:rPr>
          <w:rFonts w:ascii="Times New Roman" w:hAnsi="Times New Roman" w:cs="Times New Roman"/>
          <w:sz w:val="24"/>
          <w:szCs w:val="24"/>
          <w:lang w:val="hr-HR"/>
        </w:rPr>
        <w:t xml:space="preserve">, zdravstvena kriza uzrokovana pandemijom bolesti </w:t>
      </w:r>
      <w:r w:rsidR="00EA159C" w:rsidRPr="009C5C0E">
        <w:rPr>
          <w:rFonts w:ascii="Times New Roman" w:hAnsi="Times New Roman" w:cs="Times New Roman"/>
          <w:sz w:val="24"/>
          <w:szCs w:val="24"/>
          <w:lang w:val="hr-HR"/>
        </w:rPr>
        <w:t>COVID</w:t>
      </w:r>
      <w:r w:rsidR="001A3C4A" w:rsidRPr="009C5C0E">
        <w:rPr>
          <w:rFonts w:ascii="Times New Roman" w:hAnsi="Times New Roman" w:cs="Times New Roman"/>
          <w:sz w:val="24"/>
          <w:szCs w:val="24"/>
          <w:lang w:val="hr-HR"/>
        </w:rPr>
        <w:t>-19</w:t>
      </w:r>
      <w:r w:rsidR="00EA159C" w:rsidRPr="009C5C0E">
        <w:rPr>
          <w:rFonts w:ascii="Times New Roman" w:hAnsi="Times New Roman" w:cs="Times New Roman"/>
          <w:sz w:val="24"/>
          <w:szCs w:val="24"/>
          <w:lang w:val="hr-HR"/>
        </w:rPr>
        <w:t xml:space="preserve"> </w:t>
      </w:r>
      <w:r w:rsidR="001D0834" w:rsidRPr="009C5C0E">
        <w:rPr>
          <w:rFonts w:ascii="Times New Roman" w:hAnsi="Times New Roman" w:cs="Times New Roman"/>
          <w:sz w:val="24"/>
          <w:szCs w:val="24"/>
          <w:lang w:val="hr-HR"/>
        </w:rPr>
        <w:t>te digitalna i zelena tranzicija</w:t>
      </w:r>
      <w:r w:rsidR="001A3C4A" w:rsidRPr="009C5C0E">
        <w:rPr>
          <w:rFonts w:ascii="Times New Roman" w:hAnsi="Times New Roman" w:cs="Times New Roman"/>
          <w:sz w:val="24"/>
          <w:szCs w:val="24"/>
          <w:lang w:val="hr-HR"/>
        </w:rPr>
        <w:t xml:space="preserve"> </w:t>
      </w:r>
      <w:r w:rsidR="00332E38" w:rsidRPr="009C5C0E">
        <w:rPr>
          <w:rFonts w:ascii="Times New Roman" w:hAnsi="Times New Roman" w:cs="Times New Roman"/>
          <w:sz w:val="24"/>
          <w:szCs w:val="24"/>
          <w:lang w:val="hr-HR"/>
        </w:rPr>
        <w:t>–</w:t>
      </w:r>
      <w:r w:rsidR="001A3C4A" w:rsidRPr="009C5C0E">
        <w:rPr>
          <w:rFonts w:ascii="Times New Roman" w:hAnsi="Times New Roman" w:cs="Times New Roman"/>
          <w:sz w:val="24"/>
          <w:szCs w:val="24"/>
          <w:lang w:val="hr-HR"/>
        </w:rPr>
        <w:t xml:space="preserve"> kao ključne postavke strateškog usmjerenja Europske unije</w:t>
      </w:r>
      <w:r w:rsidR="001D0834" w:rsidRPr="009C5C0E">
        <w:rPr>
          <w:rFonts w:ascii="Times New Roman" w:hAnsi="Times New Roman" w:cs="Times New Roman"/>
          <w:sz w:val="24"/>
          <w:szCs w:val="24"/>
          <w:lang w:val="hr-HR"/>
        </w:rPr>
        <w:t xml:space="preserve">. </w:t>
      </w:r>
    </w:p>
    <w:p w14:paraId="7CFF1E75" w14:textId="22F01B77" w:rsidR="001A3C4A" w:rsidRPr="009C5C0E" w:rsidRDefault="001A3C4A" w:rsidP="001A3C4A">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Industrija je ključni pokretač društveno-gospodarskog rasta i razvoja hrvatskih regija, motor stvaranja radnih mjesta, povećanja izvoza i uvođenja tehnoloških promjena u svim sferama života. </w:t>
      </w:r>
      <w:r w:rsidR="001D0834" w:rsidRPr="009C5C0E">
        <w:rPr>
          <w:rFonts w:ascii="Times New Roman" w:hAnsi="Times New Roman" w:cs="Times New Roman"/>
          <w:sz w:val="24"/>
          <w:szCs w:val="24"/>
          <w:lang w:val="hr-HR"/>
        </w:rPr>
        <w:t xml:space="preserve">Kako bi se omogućila učinkovita industrijska tranzicija prema nišama više dodane vrijednosti, uz provedbu sektorskih javnih politika, potrebno je uložiti dodatne napore kroz miks regionalne, inovacijske i industrijske politike </w:t>
      </w:r>
      <w:r w:rsidR="00AC74C5" w:rsidRPr="009C5C0E">
        <w:rPr>
          <w:rFonts w:ascii="Times New Roman" w:hAnsi="Times New Roman" w:cs="Times New Roman"/>
          <w:sz w:val="24"/>
          <w:szCs w:val="24"/>
          <w:lang w:val="hr-HR"/>
        </w:rPr>
        <w:t>s ciljem</w:t>
      </w:r>
      <w:r w:rsidR="00332E38" w:rsidRPr="009C5C0E">
        <w:rPr>
          <w:rFonts w:ascii="Times New Roman" w:hAnsi="Times New Roman" w:cs="Times New Roman"/>
          <w:sz w:val="24"/>
          <w:szCs w:val="24"/>
          <w:lang w:val="hr-HR"/>
        </w:rPr>
        <w:t xml:space="preserve"> </w:t>
      </w:r>
      <w:r w:rsidR="001D0834" w:rsidRPr="009C5C0E">
        <w:rPr>
          <w:rFonts w:ascii="Times New Roman" w:hAnsi="Times New Roman" w:cs="Times New Roman"/>
          <w:sz w:val="24"/>
          <w:szCs w:val="24"/>
          <w:lang w:val="hr-HR"/>
        </w:rPr>
        <w:t xml:space="preserve">uvođenja strukturnih promjena u regionalna gospodarstva kako bi se osiguralo da ona ostanu konkurentna na globalnom tržištu. </w:t>
      </w:r>
    </w:p>
    <w:p w14:paraId="7EF74A29" w14:textId="651C7FA7" w:rsidR="001A3C4A" w:rsidRPr="009C5C0E" w:rsidRDefault="001D0834" w:rsidP="001A3C4A">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Kroz teritorijalno usmjerena ulaganja (</w:t>
      </w:r>
      <w:r w:rsidR="009A21F0">
        <w:rPr>
          <w:rFonts w:ascii="Times New Roman" w:hAnsi="Times New Roman" w:cs="Times New Roman"/>
          <w:sz w:val="24"/>
          <w:szCs w:val="24"/>
          <w:lang w:val="hr-HR"/>
        </w:rPr>
        <w:t xml:space="preserve">eng. </w:t>
      </w:r>
      <w:r w:rsidRPr="009A21F0">
        <w:rPr>
          <w:rFonts w:ascii="Times New Roman" w:hAnsi="Times New Roman" w:cs="Times New Roman"/>
          <w:i/>
          <w:iCs/>
          <w:sz w:val="24"/>
          <w:szCs w:val="24"/>
          <w:lang w:val="hr-HR"/>
        </w:rPr>
        <w:t>place-based</w:t>
      </w:r>
      <w:r w:rsidR="001A3C4A" w:rsidRPr="009A21F0">
        <w:rPr>
          <w:rFonts w:ascii="Times New Roman" w:hAnsi="Times New Roman" w:cs="Times New Roman"/>
          <w:i/>
          <w:iCs/>
          <w:sz w:val="24"/>
          <w:szCs w:val="24"/>
          <w:lang w:val="hr-HR"/>
        </w:rPr>
        <w:t xml:space="preserve"> inv</w:t>
      </w:r>
      <w:r w:rsidR="009A21F0" w:rsidRPr="009A21F0">
        <w:rPr>
          <w:rFonts w:ascii="Times New Roman" w:hAnsi="Times New Roman" w:cs="Times New Roman"/>
          <w:i/>
          <w:iCs/>
          <w:sz w:val="24"/>
          <w:szCs w:val="24"/>
          <w:lang w:val="hr-HR"/>
        </w:rPr>
        <w:t>e</w:t>
      </w:r>
      <w:r w:rsidR="001A3C4A" w:rsidRPr="009A21F0">
        <w:rPr>
          <w:rFonts w:ascii="Times New Roman" w:hAnsi="Times New Roman" w:cs="Times New Roman"/>
          <w:i/>
          <w:iCs/>
          <w:sz w:val="24"/>
          <w:szCs w:val="24"/>
          <w:lang w:val="hr-HR"/>
        </w:rPr>
        <w:t>stment</w:t>
      </w:r>
      <w:r w:rsidR="009A21F0">
        <w:rPr>
          <w:rFonts w:ascii="Times New Roman" w:hAnsi="Times New Roman" w:cs="Times New Roman"/>
          <w:sz w:val="24"/>
          <w:szCs w:val="24"/>
          <w:lang w:val="hr-HR"/>
        </w:rPr>
        <w:t>s</w:t>
      </w:r>
      <w:r w:rsidRPr="009C5C0E">
        <w:rPr>
          <w:rFonts w:ascii="Times New Roman" w:hAnsi="Times New Roman" w:cs="Times New Roman"/>
          <w:sz w:val="24"/>
          <w:szCs w:val="24"/>
          <w:lang w:val="hr-HR"/>
        </w:rPr>
        <w:t>) potrebno je prilagoditi regionaln</w:t>
      </w:r>
      <w:r w:rsidR="001A3C4A" w:rsidRPr="009C5C0E">
        <w:rPr>
          <w:rFonts w:ascii="Times New Roman" w:hAnsi="Times New Roman" w:cs="Times New Roman"/>
          <w:sz w:val="24"/>
          <w:szCs w:val="24"/>
          <w:lang w:val="hr-HR"/>
        </w:rPr>
        <w:t>a</w:t>
      </w:r>
      <w:r w:rsidRPr="009C5C0E">
        <w:rPr>
          <w:rFonts w:ascii="Times New Roman" w:hAnsi="Times New Roman" w:cs="Times New Roman"/>
          <w:sz w:val="24"/>
          <w:szCs w:val="24"/>
          <w:lang w:val="hr-HR"/>
        </w:rPr>
        <w:t xml:space="preserve"> gospodarstv</w:t>
      </w:r>
      <w:r w:rsidR="001A3C4A" w:rsidRPr="009C5C0E">
        <w:rPr>
          <w:rFonts w:ascii="Times New Roman" w:hAnsi="Times New Roman" w:cs="Times New Roman"/>
          <w:sz w:val="24"/>
          <w:szCs w:val="24"/>
          <w:lang w:val="hr-HR"/>
        </w:rPr>
        <w:t>a</w:t>
      </w:r>
      <w:r w:rsidRPr="009C5C0E">
        <w:rPr>
          <w:rFonts w:ascii="Times New Roman" w:hAnsi="Times New Roman" w:cs="Times New Roman"/>
          <w:sz w:val="24"/>
          <w:szCs w:val="24"/>
          <w:lang w:val="hr-HR"/>
        </w:rPr>
        <w:t xml:space="preserve"> tehnološkim promjenama, integrirati nove proizvode i usluge</w:t>
      </w:r>
      <w:r w:rsidR="001A3C4A" w:rsidRPr="009C5C0E">
        <w:rPr>
          <w:rFonts w:ascii="Times New Roman" w:hAnsi="Times New Roman" w:cs="Times New Roman"/>
          <w:sz w:val="24"/>
          <w:szCs w:val="24"/>
          <w:lang w:val="hr-HR"/>
        </w:rPr>
        <w:t xml:space="preserve"> u okviru regionalnih lanaca vrijednosti</w:t>
      </w:r>
      <w:r w:rsidRPr="009C5C0E">
        <w:rPr>
          <w:rFonts w:ascii="Times New Roman" w:hAnsi="Times New Roman" w:cs="Times New Roman"/>
          <w:sz w:val="24"/>
          <w:szCs w:val="24"/>
          <w:lang w:val="hr-HR"/>
        </w:rPr>
        <w:t>, razviti tehnologije koje troše manje energije, smanjuju otpad i izbjegavaju zagađenje te ulagati u radnu snagu s odgovarajućim vještinama.</w:t>
      </w:r>
    </w:p>
    <w:p w14:paraId="1E68992D" w14:textId="6D21565C" w:rsidR="001D0834" w:rsidRPr="009C5C0E" w:rsidRDefault="001D0834" w:rsidP="001D0834">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Stoga, kroz proces industrijske tranzicije i strateški pristup jačanju regionalne konkurentnosti, Republika Hrvatska ima za cilj osnažiti i oživjeti svoje regije za </w:t>
      </w:r>
      <w:r w:rsidR="001A3C4A" w:rsidRPr="009C5C0E">
        <w:rPr>
          <w:rFonts w:ascii="Times New Roman" w:hAnsi="Times New Roman" w:cs="Times New Roman"/>
          <w:sz w:val="24"/>
          <w:szCs w:val="24"/>
          <w:lang w:val="hr-HR"/>
        </w:rPr>
        <w:t xml:space="preserve">održivu, inovativnu i otpornu </w:t>
      </w:r>
      <w:r w:rsidRPr="009C5C0E">
        <w:rPr>
          <w:rFonts w:ascii="Times New Roman" w:hAnsi="Times New Roman" w:cs="Times New Roman"/>
          <w:sz w:val="24"/>
          <w:szCs w:val="24"/>
          <w:lang w:val="hr-HR"/>
        </w:rPr>
        <w:t>industriju budućnosti.</w:t>
      </w:r>
    </w:p>
    <w:p w14:paraId="72DBFF11" w14:textId="08074E69" w:rsidR="005B52AC" w:rsidRPr="009C5C0E" w:rsidRDefault="005B52AC" w:rsidP="00A45972">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Ministarstvo regionalnoga razvoja </w:t>
      </w:r>
      <w:r w:rsidR="000A43D9" w:rsidRPr="009C5C0E">
        <w:rPr>
          <w:rFonts w:ascii="Times New Roman" w:hAnsi="Times New Roman" w:cs="Times New Roman"/>
          <w:sz w:val="24"/>
          <w:szCs w:val="24"/>
          <w:lang w:val="hr-HR"/>
        </w:rPr>
        <w:t xml:space="preserve">i fondova Europske unije </w:t>
      </w:r>
      <w:r w:rsidRPr="009C5C0E">
        <w:rPr>
          <w:rFonts w:ascii="Times New Roman" w:hAnsi="Times New Roman" w:cs="Times New Roman"/>
          <w:sz w:val="24"/>
          <w:szCs w:val="24"/>
          <w:lang w:val="hr-HR"/>
        </w:rPr>
        <w:t xml:space="preserve">(u daljnjem tekstu: MRRFEU) započelo je </w:t>
      </w:r>
      <w:r w:rsidR="001D0834" w:rsidRPr="009C5C0E">
        <w:rPr>
          <w:rFonts w:ascii="Times New Roman" w:hAnsi="Times New Roman" w:cs="Times New Roman"/>
          <w:sz w:val="24"/>
          <w:szCs w:val="24"/>
          <w:lang w:val="hr-HR"/>
        </w:rPr>
        <w:t xml:space="preserve">2019. godine </w:t>
      </w:r>
      <w:r w:rsidRPr="009C5C0E">
        <w:rPr>
          <w:rFonts w:ascii="Times New Roman" w:hAnsi="Times New Roman" w:cs="Times New Roman"/>
          <w:sz w:val="24"/>
          <w:szCs w:val="24"/>
          <w:lang w:val="hr-HR"/>
        </w:rPr>
        <w:t xml:space="preserve">proces industrijske tranzicije regija u koji su uključene </w:t>
      </w:r>
      <w:r w:rsidR="0053318B" w:rsidRPr="009C5C0E">
        <w:rPr>
          <w:rFonts w:ascii="Times New Roman" w:hAnsi="Times New Roman" w:cs="Times New Roman"/>
          <w:sz w:val="24"/>
          <w:szCs w:val="24"/>
          <w:lang w:val="hr-HR"/>
        </w:rPr>
        <w:t xml:space="preserve">tri </w:t>
      </w:r>
      <w:r w:rsidRPr="009C5C0E">
        <w:rPr>
          <w:rFonts w:ascii="Times New Roman" w:hAnsi="Times New Roman" w:cs="Times New Roman"/>
          <w:sz w:val="24"/>
          <w:szCs w:val="24"/>
          <w:lang w:val="hr-HR"/>
        </w:rPr>
        <w:t>NUTS 2 regije</w:t>
      </w:r>
      <w:r w:rsidR="00F766B5" w:rsidRPr="009C5C0E">
        <w:rPr>
          <w:rStyle w:val="FootnoteReference"/>
          <w:rFonts w:ascii="Times New Roman" w:hAnsi="Times New Roman" w:cs="Times New Roman"/>
          <w:sz w:val="24"/>
          <w:szCs w:val="24"/>
          <w:lang w:val="hr-HR"/>
        </w:rPr>
        <w:footnoteReference w:id="1"/>
      </w:r>
      <w:r w:rsidRPr="009C5C0E">
        <w:rPr>
          <w:rFonts w:ascii="Times New Roman" w:hAnsi="Times New Roman" w:cs="Times New Roman"/>
          <w:sz w:val="24"/>
          <w:szCs w:val="24"/>
          <w:lang w:val="hr-HR"/>
        </w:rPr>
        <w:t xml:space="preserve">: Panonska Hrvatska, Jadranska Hrvatska i Sjeverna Hrvatska, kao </w:t>
      </w:r>
      <w:r w:rsidR="001C436A" w:rsidRPr="009C5C0E">
        <w:rPr>
          <w:rFonts w:ascii="Times New Roman" w:hAnsi="Times New Roman" w:cs="Times New Roman"/>
          <w:sz w:val="24"/>
          <w:szCs w:val="24"/>
          <w:lang w:val="hr-HR"/>
        </w:rPr>
        <w:t xml:space="preserve">NUTS 2 </w:t>
      </w:r>
      <w:r w:rsidRPr="009C5C0E">
        <w:rPr>
          <w:rFonts w:ascii="Times New Roman" w:hAnsi="Times New Roman" w:cs="Times New Roman"/>
          <w:sz w:val="24"/>
          <w:szCs w:val="24"/>
          <w:lang w:val="hr-HR"/>
        </w:rPr>
        <w:t xml:space="preserve">regije </w:t>
      </w:r>
      <w:r w:rsidR="001C436A" w:rsidRPr="009C5C0E">
        <w:rPr>
          <w:rFonts w:ascii="Times New Roman" w:hAnsi="Times New Roman" w:cs="Times New Roman"/>
          <w:sz w:val="24"/>
          <w:szCs w:val="24"/>
          <w:lang w:val="hr-HR"/>
        </w:rPr>
        <w:t>klasificirane u kategoriju slabije razvijenih regija (</w:t>
      </w:r>
      <w:r w:rsidR="00EA159C" w:rsidRPr="009C5C0E">
        <w:rPr>
          <w:rFonts w:ascii="Times New Roman" w:hAnsi="Times New Roman" w:cs="Times New Roman"/>
          <w:sz w:val="24"/>
          <w:szCs w:val="24"/>
          <w:lang w:val="hr-HR"/>
        </w:rPr>
        <w:t xml:space="preserve">s </w:t>
      </w:r>
      <w:r w:rsidR="001C436A" w:rsidRPr="009C5C0E">
        <w:rPr>
          <w:rFonts w:ascii="Times New Roman" w:hAnsi="Times New Roman" w:cs="Times New Roman"/>
          <w:sz w:val="24"/>
          <w:szCs w:val="24"/>
          <w:lang w:val="hr-HR"/>
        </w:rPr>
        <w:t>obzirom da je njihov BDP ispod 7</w:t>
      </w:r>
      <w:r w:rsidR="005A335F" w:rsidRPr="009C5C0E">
        <w:rPr>
          <w:rFonts w:ascii="Times New Roman" w:hAnsi="Times New Roman" w:cs="Times New Roman"/>
          <w:sz w:val="24"/>
          <w:szCs w:val="24"/>
          <w:lang w:val="hr-HR"/>
        </w:rPr>
        <w:t>5 %</w:t>
      </w:r>
      <w:r w:rsidR="001C436A" w:rsidRPr="009C5C0E">
        <w:rPr>
          <w:rFonts w:ascii="Times New Roman" w:hAnsi="Times New Roman" w:cs="Times New Roman"/>
          <w:sz w:val="24"/>
          <w:szCs w:val="24"/>
          <w:lang w:val="hr-HR"/>
        </w:rPr>
        <w:t xml:space="preserve"> prosječnog BPD-a EU-a) koje </w:t>
      </w:r>
      <w:r w:rsidRPr="009C5C0E">
        <w:rPr>
          <w:rFonts w:ascii="Times New Roman" w:hAnsi="Times New Roman" w:cs="Times New Roman"/>
          <w:sz w:val="24"/>
          <w:szCs w:val="24"/>
          <w:lang w:val="hr-HR"/>
        </w:rPr>
        <w:t>imaju potencijal za jačanje regionalne konkurentnosti</w:t>
      </w:r>
      <w:r w:rsidR="0053318B" w:rsidRPr="009C5C0E">
        <w:rPr>
          <w:rFonts w:ascii="Times New Roman" w:hAnsi="Times New Roman" w:cs="Times New Roman"/>
          <w:sz w:val="24"/>
          <w:szCs w:val="24"/>
          <w:lang w:val="hr-HR"/>
        </w:rPr>
        <w:t xml:space="preserve"> kroz</w:t>
      </w:r>
      <w:r w:rsidRPr="009C5C0E">
        <w:rPr>
          <w:rFonts w:ascii="Times New Roman" w:hAnsi="Times New Roman" w:cs="Times New Roman"/>
          <w:sz w:val="24"/>
          <w:szCs w:val="24"/>
          <w:lang w:val="hr-HR"/>
        </w:rPr>
        <w:t xml:space="preserve"> kori</w:t>
      </w:r>
      <w:r w:rsidR="0053318B" w:rsidRPr="009C5C0E">
        <w:rPr>
          <w:rFonts w:ascii="Times New Roman" w:hAnsi="Times New Roman" w:cs="Times New Roman"/>
          <w:sz w:val="24"/>
          <w:szCs w:val="24"/>
          <w:lang w:val="hr-HR"/>
        </w:rPr>
        <w:t>štenje prilika</w:t>
      </w:r>
      <w:r w:rsidRPr="009C5C0E">
        <w:rPr>
          <w:rFonts w:ascii="Times New Roman" w:hAnsi="Times New Roman" w:cs="Times New Roman"/>
          <w:sz w:val="24"/>
          <w:szCs w:val="24"/>
          <w:lang w:val="hr-HR"/>
        </w:rPr>
        <w:t xml:space="preserve"> koje nude globalni mega trendovi za oživljavanje gospodarskog rasta i povećanje produktivnosti.</w:t>
      </w:r>
    </w:p>
    <w:p w14:paraId="07E13870" w14:textId="724B5EBB" w:rsidR="00F766B5" w:rsidRPr="009C5C0E" w:rsidRDefault="00F766B5" w:rsidP="00A45972">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lastRenderedPageBreak/>
        <w:t xml:space="preserve">Jaz konkurentnosti sve češće se prepoznaje kao glavni uzrok divergentnog ekonomskog razvoja zemalja članica Europske unije. Pored toga, europski oporavak uzrokovan globalnom pandemijom bolesti COVID-19 je spor, a oporavak investicija </w:t>
      </w:r>
      <w:r w:rsidR="000830C0" w:rsidRPr="009C5C0E">
        <w:rPr>
          <w:rFonts w:ascii="Times New Roman" w:hAnsi="Times New Roman" w:cs="Times New Roman"/>
          <w:sz w:val="24"/>
          <w:szCs w:val="24"/>
          <w:lang w:val="hr-HR"/>
        </w:rPr>
        <w:t xml:space="preserve">je </w:t>
      </w:r>
      <w:r w:rsidRPr="009C5C0E">
        <w:rPr>
          <w:rFonts w:ascii="Times New Roman" w:hAnsi="Times New Roman" w:cs="Times New Roman"/>
          <w:sz w:val="24"/>
          <w:szCs w:val="24"/>
          <w:lang w:val="hr-HR"/>
        </w:rPr>
        <w:t xml:space="preserve">još sporiji. Konkretno, na razini Europske unije, prema posljednjim podacima Eurostata, investicije su niske ne samo u novčanom smislu nego i u odnosu na gospodarsku aktivnost, posebno u tzv. osjetljivim zemljama članicama, mediteranskim zemljama koje su najviše pogođene krizom, uključujući Hrvatsku. </w:t>
      </w:r>
    </w:p>
    <w:p w14:paraId="663ECFE4" w14:textId="5A27AFC5" w:rsidR="00F766B5" w:rsidRPr="009C5C0E" w:rsidRDefault="00F766B5" w:rsidP="00A45972">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Za lakše otklanjanje gospodarske i socijalne štete prouzročene pandemijom, poticanj</w:t>
      </w:r>
      <w:r w:rsidR="00C11A63" w:rsidRPr="009C5C0E">
        <w:rPr>
          <w:rFonts w:ascii="Times New Roman" w:hAnsi="Times New Roman" w:cs="Times New Roman"/>
          <w:sz w:val="24"/>
          <w:szCs w:val="24"/>
          <w:lang w:val="hr-HR"/>
        </w:rPr>
        <w:t>e</w:t>
      </w:r>
      <w:r w:rsidRPr="009C5C0E">
        <w:rPr>
          <w:rFonts w:ascii="Times New Roman" w:hAnsi="Times New Roman" w:cs="Times New Roman"/>
          <w:sz w:val="24"/>
          <w:szCs w:val="24"/>
          <w:lang w:val="hr-HR"/>
        </w:rPr>
        <w:t xml:space="preserve"> oporavka, očuvanja i otvaranja radnih mjesta, te kako bi oporavak Hrvatske bio održiv, ravnomjeran, uključiv i pravedan, Hrvatska je u procesu izrade programskih dokumenata za korištenje fondova Europske unije u razdoblju 2021. – 2027. veliki naglasak stavila na teritorijalni pristup ulaganjima te </w:t>
      </w:r>
      <w:r w:rsidR="002D115D" w:rsidRPr="009C5C0E">
        <w:rPr>
          <w:rFonts w:ascii="Times New Roman" w:hAnsi="Times New Roman" w:cs="Times New Roman"/>
          <w:sz w:val="24"/>
          <w:szCs w:val="24"/>
          <w:lang w:val="hr-HR"/>
        </w:rPr>
        <w:t>j</w:t>
      </w:r>
      <w:r w:rsidRPr="009C5C0E">
        <w:rPr>
          <w:rFonts w:ascii="Times New Roman" w:hAnsi="Times New Roman" w:cs="Times New Roman"/>
          <w:sz w:val="24"/>
          <w:szCs w:val="24"/>
          <w:lang w:val="hr-HR"/>
        </w:rPr>
        <w:t xml:space="preserve">e </w:t>
      </w:r>
      <w:r w:rsidR="00C11A63" w:rsidRPr="009C5C0E">
        <w:rPr>
          <w:rFonts w:ascii="Times New Roman" w:hAnsi="Times New Roman" w:cs="Times New Roman"/>
          <w:sz w:val="24"/>
          <w:szCs w:val="24"/>
          <w:lang w:val="hr-HR"/>
        </w:rPr>
        <w:t xml:space="preserve">u </w:t>
      </w:r>
      <w:r w:rsidRPr="009C5C0E">
        <w:rPr>
          <w:rFonts w:ascii="Times New Roman" w:hAnsi="Times New Roman" w:cs="Times New Roman"/>
          <w:sz w:val="24"/>
          <w:szCs w:val="24"/>
          <w:lang w:val="hr-HR"/>
        </w:rPr>
        <w:t xml:space="preserve">okviru programiranja kohezijske politike 2021. – 2027., uz dva sektorska programa (Konkurentnost i kohezija i </w:t>
      </w:r>
      <w:r w:rsidR="00620ECC" w:rsidRPr="009C5C0E">
        <w:rPr>
          <w:rFonts w:ascii="Times New Roman" w:hAnsi="Times New Roman" w:cs="Times New Roman"/>
          <w:sz w:val="24"/>
          <w:szCs w:val="24"/>
          <w:lang w:val="hr-HR"/>
        </w:rPr>
        <w:t>Učinkoviti ljudski</w:t>
      </w:r>
      <w:r w:rsidRPr="009C5C0E">
        <w:rPr>
          <w:rFonts w:ascii="Times New Roman" w:hAnsi="Times New Roman" w:cs="Times New Roman"/>
          <w:sz w:val="24"/>
          <w:szCs w:val="24"/>
          <w:lang w:val="hr-HR"/>
        </w:rPr>
        <w:t xml:space="preserve"> potencijali), </w:t>
      </w:r>
      <w:r w:rsidR="00EA159C" w:rsidRPr="009C5C0E">
        <w:rPr>
          <w:rFonts w:ascii="Times New Roman" w:hAnsi="Times New Roman" w:cs="Times New Roman"/>
          <w:sz w:val="24"/>
          <w:szCs w:val="24"/>
          <w:lang w:val="hr-HR"/>
        </w:rPr>
        <w:t>uvela</w:t>
      </w:r>
      <w:r w:rsidRPr="009C5C0E">
        <w:rPr>
          <w:rFonts w:ascii="Times New Roman" w:hAnsi="Times New Roman" w:cs="Times New Roman"/>
          <w:sz w:val="24"/>
          <w:szCs w:val="24"/>
          <w:lang w:val="hr-HR"/>
        </w:rPr>
        <w:t xml:space="preserve"> Integrirani teritorijalni program koji za cilj ima uravnoteženi regionalni razvoj i jačanje regionalne konkurentnosti. </w:t>
      </w:r>
    </w:p>
    <w:p w14:paraId="723BD746" w14:textId="06768F64" w:rsidR="00F766B5" w:rsidRPr="009C5C0E" w:rsidRDefault="00F766B5" w:rsidP="00A45972">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Isto je u skladu sa strateškim okvirom Europske unije za regionalni razvoj </w:t>
      </w:r>
      <w:r w:rsidR="00332E38"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 xml:space="preserve"> EU Teritorijalnom agendom do 2030.,  ciljem „Europa uravnoteženog razvoja</w:t>
      </w:r>
      <w:r w:rsidR="00732C03"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 xml:space="preserve"> kojim se ističe važnost otključavanja jedinstvenog potencijala teritorija s određenim geografskim obilježjima i teritorijalnim kapitalom kroz integrirani pristup razvoju i „</w:t>
      </w:r>
      <w:r w:rsidR="00332E38" w:rsidRPr="009C5C0E">
        <w:rPr>
          <w:rFonts w:ascii="Times New Roman" w:hAnsi="Times New Roman" w:cs="Times New Roman"/>
          <w:sz w:val="24"/>
          <w:szCs w:val="24"/>
          <w:lang w:val="hr-HR"/>
        </w:rPr>
        <w:t>p</w:t>
      </w:r>
      <w:r w:rsidRPr="009C5C0E">
        <w:rPr>
          <w:rFonts w:ascii="Times New Roman" w:hAnsi="Times New Roman" w:cs="Times New Roman"/>
          <w:sz w:val="24"/>
          <w:szCs w:val="24"/>
          <w:lang w:val="hr-HR"/>
        </w:rPr>
        <w:t>lace-based</w:t>
      </w:r>
      <w:r w:rsidR="00732C03"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 xml:space="preserve"> ulaganja.</w:t>
      </w:r>
    </w:p>
    <w:p w14:paraId="31F547B1" w14:textId="65044720" w:rsidR="0073784B" w:rsidRPr="009C5C0E" w:rsidRDefault="00F766B5" w:rsidP="00A45972">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Nadalje, u kontekstu ispunjenja Uvjeta koji omogućuje provedbu Cilja 1. Kohezijske politike EU u razdoblju 2021. – 2027. (Konkurentnija i pametnija Europa), jedan od sedam kriterija</w:t>
      </w:r>
      <w:r w:rsidR="002D115D" w:rsidRPr="009C5C0E">
        <w:rPr>
          <w:rFonts w:ascii="Times New Roman" w:hAnsi="Times New Roman" w:cs="Times New Roman"/>
          <w:sz w:val="24"/>
          <w:szCs w:val="24"/>
          <w:lang w:val="hr-HR"/>
        </w:rPr>
        <w:t xml:space="preserve"> </w:t>
      </w:r>
      <w:bookmarkStart w:id="10" w:name="_Hlk110932992"/>
      <w:r w:rsidR="002D115D" w:rsidRPr="009C5C0E">
        <w:rPr>
          <w:rFonts w:ascii="Times New Roman" w:hAnsi="Times New Roman" w:cs="Times New Roman"/>
          <w:sz w:val="24"/>
          <w:szCs w:val="24"/>
          <w:lang w:val="hr-HR"/>
        </w:rPr>
        <w:t>koje zemlje članice trebaju ispuniti kako bi koristile EU sredstva</w:t>
      </w:r>
      <w:r w:rsidRPr="009C5C0E">
        <w:rPr>
          <w:rFonts w:ascii="Times New Roman" w:hAnsi="Times New Roman" w:cs="Times New Roman"/>
          <w:sz w:val="24"/>
          <w:szCs w:val="24"/>
          <w:lang w:val="hr-HR"/>
        </w:rPr>
        <w:t xml:space="preserve"> </w:t>
      </w:r>
      <w:bookmarkEnd w:id="10"/>
      <w:r w:rsidRPr="009C5C0E">
        <w:rPr>
          <w:rFonts w:ascii="Times New Roman" w:hAnsi="Times New Roman" w:cs="Times New Roman"/>
          <w:sz w:val="24"/>
          <w:szCs w:val="24"/>
          <w:lang w:val="hr-HR"/>
        </w:rPr>
        <w:t>odnosi se na „Aktivnosti za upravljanje industrijskom tranzicijom</w:t>
      </w:r>
      <w:r w:rsidR="00732C03"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 xml:space="preserve"> kojima se, kao novina u novoj financijskoj perspektivi</w:t>
      </w:r>
      <w:r w:rsidR="00F86DEA" w:rsidRPr="009C5C0E">
        <w:rPr>
          <w:rFonts w:ascii="Times New Roman" w:hAnsi="Times New Roman" w:cs="Times New Roman"/>
          <w:sz w:val="24"/>
          <w:szCs w:val="24"/>
          <w:lang w:val="hr-HR"/>
        </w:rPr>
        <w:t xml:space="preserve"> </w:t>
      </w:r>
      <w:r w:rsidRPr="009C5C0E">
        <w:rPr>
          <w:rFonts w:ascii="Times New Roman" w:hAnsi="Times New Roman" w:cs="Times New Roman"/>
          <w:sz w:val="24"/>
          <w:szCs w:val="24"/>
          <w:lang w:val="hr-HR"/>
        </w:rPr>
        <w:t>2021. – 2027., pametna specijalizacija u Republici Hrvatskoj jednim d</w:t>
      </w:r>
      <w:r w:rsidR="00E36D0E" w:rsidRPr="009C5C0E">
        <w:rPr>
          <w:rFonts w:ascii="Times New Roman" w:hAnsi="Times New Roman" w:cs="Times New Roman"/>
          <w:sz w:val="24"/>
          <w:szCs w:val="24"/>
          <w:lang w:val="hr-HR"/>
        </w:rPr>
        <w:t>i</w:t>
      </w:r>
      <w:r w:rsidRPr="009C5C0E">
        <w:rPr>
          <w:rFonts w:ascii="Times New Roman" w:hAnsi="Times New Roman" w:cs="Times New Roman"/>
          <w:sz w:val="24"/>
          <w:szCs w:val="24"/>
          <w:lang w:val="hr-HR"/>
        </w:rPr>
        <w:t>jelom spušta na regionalnu razinu kroz aktivnosti industrijske tranzicije regija.</w:t>
      </w:r>
    </w:p>
    <w:p w14:paraId="7E9B6D8C" w14:textId="3CAB2E9B" w:rsidR="00F766B5" w:rsidRPr="009C5C0E" w:rsidRDefault="00F766B5" w:rsidP="00A45972">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U okviru Integriranog teritorijalnog programa</w:t>
      </w:r>
      <w:r w:rsidR="00314CB3">
        <w:rPr>
          <w:rFonts w:ascii="Times New Roman" w:hAnsi="Times New Roman" w:cs="Times New Roman"/>
          <w:sz w:val="24"/>
          <w:szCs w:val="24"/>
          <w:lang w:val="hr-HR"/>
        </w:rPr>
        <w:t xml:space="preserve"> 2021. – 2027. (u daljnjem tekstu: ITP)</w:t>
      </w:r>
      <w:r w:rsidRPr="009C5C0E">
        <w:rPr>
          <w:rFonts w:ascii="Times New Roman" w:hAnsi="Times New Roman" w:cs="Times New Roman"/>
          <w:sz w:val="24"/>
          <w:szCs w:val="24"/>
          <w:lang w:val="hr-HR"/>
        </w:rPr>
        <w:t xml:space="preserve"> financirat će se aktivnosti koje će pridonijeti industrijskoj tranziciji tri NUTS 2 regije temeljem </w:t>
      </w:r>
      <w:r w:rsidR="00967E5B" w:rsidRPr="009C5C0E">
        <w:rPr>
          <w:rFonts w:ascii="Times New Roman" w:hAnsi="Times New Roman" w:cs="Times New Roman"/>
          <w:sz w:val="24"/>
          <w:szCs w:val="24"/>
          <w:lang w:val="hr-HR"/>
        </w:rPr>
        <w:t xml:space="preserve">Strategije pametne specijalizacije do 2029. (u daljnjem tekstu: </w:t>
      </w:r>
      <w:r w:rsidR="0073784B" w:rsidRPr="009C5C0E">
        <w:rPr>
          <w:rFonts w:ascii="Times New Roman" w:hAnsi="Times New Roman" w:cs="Times New Roman"/>
          <w:sz w:val="24"/>
          <w:szCs w:val="24"/>
          <w:lang w:val="hr-HR"/>
        </w:rPr>
        <w:t>S3</w:t>
      </w:r>
      <w:r w:rsidR="00967E5B" w:rsidRPr="009C5C0E">
        <w:rPr>
          <w:rFonts w:ascii="Times New Roman" w:hAnsi="Times New Roman" w:cs="Times New Roman"/>
          <w:sz w:val="24"/>
          <w:szCs w:val="24"/>
          <w:lang w:val="hr-HR"/>
        </w:rPr>
        <w:t>)</w:t>
      </w:r>
      <w:r w:rsidR="0073784B" w:rsidRPr="009C5C0E">
        <w:rPr>
          <w:rFonts w:ascii="Times New Roman" w:hAnsi="Times New Roman" w:cs="Times New Roman"/>
          <w:sz w:val="24"/>
          <w:szCs w:val="24"/>
          <w:lang w:val="hr-HR"/>
        </w:rPr>
        <w:t xml:space="preserve"> i </w:t>
      </w:r>
      <w:r w:rsidRPr="009C5C0E">
        <w:rPr>
          <w:rFonts w:ascii="Times New Roman" w:hAnsi="Times New Roman" w:cs="Times New Roman"/>
          <w:sz w:val="24"/>
          <w:szCs w:val="24"/>
          <w:lang w:val="hr-HR"/>
        </w:rPr>
        <w:t>izrađenih planova za industrijsku tranziciju.</w:t>
      </w:r>
    </w:p>
    <w:p w14:paraId="7CD520D7" w14:textId="5E9548E2" w:rsidR="005B52AC" w:rsidRPr="009C5C0E" w:rsidRDefault="005B52AC" w:rsidP="00A45972">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Provedba procesa industrijske tranzicije ima za cilj jačanje regionalne konkurentnosti i izravno se povezuje s Nacionalnom razvojnom strategijom Republike Hrvatske do 2030. godine (u daljnjem </w:t>
      </w:r>
      <w:r w:rsidRPr="009C5C0E">
        <w:rPr>
          <w:rFonts w:ascii="Times New Roman" w:hAnsi="Times New Roman" w:cs="Times New Roman"/>
          <w:sz w:val="24"/>
          <w:szCs w:val="24"/>
          <w:lang w:val="hr-HR"/>
        </w:rPr>
        <w:lastRenderedPageBreak/>
        <w:t xml:space="preserve">tekstu: NRS 2030) i strateškim ciljem 13. </w:t>
      </w:r>
      <w:r w:rsidR="00732C03"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Jačanje regionalne konkurentnosti</w:t>
      </w:r>
      <w:r w:rsidR="00732C03"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 kroz aktivnosti pametne specijalizacije i jačanja pozicije regionalnog gospodarstva u globalnim lancima vrijednosti.</w:t>
      </w:r>
    </w:p>
    <w:p w14:paraId="5B857959" w14:textId="1F7918BA" w:rsidR="000B6094" w:rsidRPr="009C5C0E" w:rsidRDefault="000B6094" w:rsidP="000B6094">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U cilju učinkovite provedbe procesa industrijske tranzicije </w:t>
      </w:r>
      <w:r w:rsidR="002D115D" w:rsidRPr="009C5C0E">
        <w:rPr>
          <w:rFonts w:ascii="Times New Roman" w:hAnsi="Times New Roman" w:cs="Times New Roman"/>
          <w:sz w:val="24"/>
          <w:szCs w:val="24"/>
          <w:lang w:val="hr-HR"/>
        </w:rPr>
        <w:t xml:space="preserve">izrađeni su </w:t>
      </w:r>
      <w:r w:rsidRPr="009C5C0E">
        <w:rPr>
          <w:rFonts w:ascii="Times New Roman" w:hAnsi="Times New Roman" w:cs="Times New Roman"/>
          <w:sz w:val="24"/>
          <w:szCs w:val="24"/>
          <w:lang w:val="hr-HR"/>
        </w:rPr>
        <w:t>planovi za industrijsku tranziciju koji se temelj</w:t>
      </w:r>
      <w:r w:rsidR="005C32A0" w:rsidRPr="009C5C0E">
        <w:rPr>
          <w:rFonts w:ascii="Times New Roman" w:hAnsi="Times New Roman" w:cs="Times New Roman"/>
          <w:sz w:val="24"/>
          <w:szCs w:val="24"/>
          <w:lang w:val="hr-HR"/>
        </w:rPr>
        <w:t>e</w:t>
      </w:r>
      <w:r w:rsidRPr="009C5C0E">
        <w:rPr>
          <w:rFonts w:ascii="Times New Roman" w:hAnsi="Times New Roman" w:cs="Times New Roman"/>
          <w:sz w:val="24"/>
          <w:szCs w:val="24"/>
          <w:lang w:val="hr-HR"/>
        </w:rPr>
        <w:t xml:space="preserve"> na dostupnim resursima i potencijalu za njihovo korištenje, identifikaciji konkurentnih prednosti te pametnoj specijalizaciji kao temelju budućeg rasta i razvoja hrvatskih regija. Planovi za industrijsku tranziciju će potaknuti strukturne promjene kroz vertikalnu logiku intervencija u cilju modernizacije, diversifikacije, tranzicije ili </w:t>
      </w:r>
      <w:r w:rsidR="00271105" w:rsidRPr="009C5C0E">
        <w:rPr>
          <w:rFonts w:ascii="Times New Roman" w:hAnsi="Times New Roman" w:cs="Times New Roman"/>
          <w:sz w:val="24"/>
          <w:szCs w:val="24"/>
          <w:lang w:val="hr-HR"/>
        </w:rPr>
        <w:t xml:space="preserve">uvođenja </w:t>
      </w:r>
      <w:r w:rsidRPr="009C5C0E">
        <w:rPr>
          <w:rFonts w:ascii="Times New Roman" w:hAnsi="Times New Roman" w:cs="Times New Roman"/>
          <w:sz w:val="24"/>
          <w:szCs w:val="24"/>
          <w:lang w:val="hr-HR"/>
        </w:rPr>
        <w:t>radikaln</w:t>
      </w:r>
      <w:r w:rsidR="00271105" w:rsidRPr="009C5C0E">
        <w:rPr>
          <w:rFonts w:ascii="Times New Roman" w:hAnsi="Times New Roman" w:cs="Times New Roman"/>
          <w:sz w:val="24"/>
          <w:szCs w:val="24"/>
          <w:lang w:val="hr-HR"/>
        </w:rPr>
        <w:t>ih</w:t>
      </w:r>
      <w:r w:rsidRPr="009C5C0E">
        <w:rPr>
          <w:rFonts w:ascii="Times New Roman" w:hAnsi="Times New Roman" w:cs="Times New Roman"/>
          <w:sz w:val="24"/>
          <w:szCs w:val="24"/>
          <w:lang w:val="hr-HR"/>
        </w:rPr>
        <w:t xml:space="preserve"> promjen</w:t>
      </w:r>
      <w:r w:rsidR="00271105" w:rsidRPr="009C5C0E">
        <w:rPr>
          <w:rFonts w:ascii="Times New Roman" w:hAnsi="Times New Roman" w:cs="Times New Roman"/>
          <w:sz w:val="24"/>
          <w:szCs w:val="24"/>
          <w:lang w:val="hr-HR"/>
        </w:rPr>
        <w:t>a</w:t>
      </w:r>
      <w:r w:rsidRPr="009C5C0E">
        <w:rPr>
          <w:rFonts w:ascii="Times New Roman" w:hAnsi="Times New Roman" w:cs="Times New Roman"/>
          <w:sz w:val="24"/>
          <w:szCs w:val="24"/>
          <w:lang w:val="hr-HR"/>
        </w:rPr>
        <w:t xml:space="preserve"> u regionaln</w:t>
      </w:r>
      <w:r w:rsidR="00271105" w:rsidRPr="009C5C0E">
        <w:rPr>
          <w:rFonts w:ascii="Times New Roman" w:hAnsi="Times New Roman" w:cs="Times New Roman"/>
          <w:sz w:val="24"/>
          <w:szCs w:val="24"/>
          <w:lang w:val="hr-HR"/>
        </w:rPr>
        <w:t>a</w:t>
      </w:r>
      <w:r w:rsidRPr="009C5C0E">
        <w:rPr>
          <w:rFonts w:ascii="Times New Roman" w:hAnsi="Times New Roman" w:cs="Times New Roman"/>
          <w:sz w:val="24"/>
          <w:szCs w:val="24"/>
          <w:lang w:val="hr-HR"/>
        </w:rPr>
        <w:t xml:space="preserve"> gospodarstva te će predstavljati nadogradnju horizontalnih </w:t>
      </w:r>
      <w:r w:rsidR="007E3E74" w:rsidRPr="009C5C0E">
        <w:rPr>
          <w:rFonts w:ascii="Times New Roman" w:hAnsi="Times New Roman" w:cs="Times New Roman"/>
          <w:sz w:val="24"/>
          <w:szCs w:val="24"/>
          <w:lang w:val="hr-HR"/>
        </w:rPr>
        <w:t>javnih politika; primjerice politike obrazovanja i politike poticanja poduzetništva.</w:t>
      </w:r>
    </w:p>
    <w:p w14:paraId="6B5655DD" w14:textId="787986F7" w:rsidR="0053318B" w:rsidRPr="009C5C0E" w:rsidRDefault="00BC6D55" w:rsidP="00A45972">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Svrha planova</w:t>
      </w:r>
      <w:r w:rsidR="0053318B" w:rsidRPr="009C5C0E">
        <w:rPr>
          <w:rFonts w:ascii="Times New Roman" w:hAnsi="Times New Roman" w:cs="Times New Roman"/>
          <w:sz w:val="24"/>
          <w:szCs w:val="24"/>
          <w:lang w:val="hr-HR"/>
        </w:rPr>
        <w:t xml:space="preserve"> za industrijsku tranziciju </w:t>
      </w:r>
      <w:r w:rsidRPr="009C5C0E">
        <w:rPr>
          <w:rFonts w:ascii="Times New Roman" w:hAnsi="Times New Roman" w:cs="Times New Roman"/>
          <w:sz w:val="24"/>
          <w:szCs w:val="24"/>
          <w:lang w:val="hr-HR"/>
        </w:rPr>
        <w:t>je</w:t>
      </w:r>
      <w:r w:rsidR="0053318B" w:rsidRPr="009C5C0E">
        <w:rPr>
          <w:rFonts w:ascii="Times New Roman" w:hAnsi="Times New Roman" w:cs="Times New Roman"/>
          <w:sz w:val="24"/>
          <w:szCs w:val="24"/>
          <w:lang w:val="hr-HR"/>
        </w:rPr>
        <w:t>:</w:t>
      </w:r>
    </w:p>
    <w:p w14:paraId="6C9D7114" w14:textId="1E63AC3B" w:rsidR="00406E0C" w:rsidRPr="009C5C0E" w:rsidRDefault="00EA159C" w:rsidP="00404003">
      <w:pPr>
        <w:pStyle w:val="ListParagraph"/>
        <w:numPr>
          <w:ilvl w:val="0"/>
          <w:numId w:val="2"/>
        </w:numPr>
        <w:spacing w:line="360" w:lineRule="auto"/>
        <w:ind w:left="714" w:hanging="357"/>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p</w:t>
      </w:r>
      <w:r w:rsidR="00406E0C" w:rsidRPr="009C5C0E">
        <w:rPr>
          <w:rFonts w:ascii="Times New Roman" w:hAnsi="Times New Roman" w:cs="Times New Roman"/>
          <w:sz w:val="24"/>
          <w:szCs w:val="24"/>
          <w:lang w:val="hr-HR"/>
        </w:rPr>
        <w:t>ojasniti jedinstvenu kombinaciju problema s kojima se suočavaju  regije u industrijskoj tranziciji i identificirati smjerove promjena temeljem „</w:t>
      </w:r>
      <w:r w:rsidR="00332E38" w:rsidRPr="009C5C0E">
        <w:rPr>
          <w:rFonts w:ascii="Times New Roman" w:hAnsi="Times New Roman" w:cs="Times New Roman"/>
          <w:sz w:val="24"/>
          <w:szCs w:val="24"/>
          <w:lang w:val="hr-HR"/>
        </w:rPr>
        <w:t>p</w:t>
      </w:r>
      <w:r w:rsidR="00406E0C" w:rsidRPr="009C5C0E">
        <w:rPr>
          <w:rFonts w:ascii="Times New Roman" w:hAnsi="Times New Roman" w:cs="Times New Roman"/>
          <w:sz w:val="24"/>
          <w:szCs w:val="24"/>
          <w:lang w:val="hr-HR"/>
        </w:rPr>
        <w:t>lace-based</w:t>
      </w:r>
      <w:r w:rsidR="00732C03" w:rsidRPr="009C5C0E">
        <w:rPr>
          <w:rFonts w:ascii="Times New Roman" w:hAnsi="Times New Roman" w:cs="Times New Roman"/>
          <w:sz w:val="24"/>
          <w:szCs w:val="24"/>
          <w:lang w:val="hr-HR"/>
        </w:rPr>
        <w:t>“</w:t>
      </w:r>
      <w:r w:rsidR="00406E0C" w:rsidRPr="009C5C0E">
        <w:rPr>
          <w:rFonts w:ascii="Times New Roman" w:hAnsi="Times New Roman" w:cs="Times New Roman"/>
          <w:sz w:val="24"/>
          <w:szCs w:val="24"/>
          <w:lang w:val="hr-HR"/>
        </w:rPr>
        <w:t xml:space="preserve"> pristupa ulaganjima;</w:t>
      </w:r>
    </w:p>
    <w:p w14:paraId="6F07FDDB" w14:textId="5156ADBD" w:rsidR="00406E0C" w:rsidRPr="009C5C0E" w:rsidRDefault="00EA159C" w:rsidP="00404003">
      <w:pPr>
        <w:pStyle w:val="ListParagraph"/>
        <w:numPr>
          <w:ilvl w:val="0"/>
          <w:numId w:val="2"/>
        </w:numPr>
        <w:spacing w:line="360" w:lineRule="auto"/>
        <w:ind w:left="714" w:hanging="357"/>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p</w:t>
      </w:r>
      <w:r w:rsidR="00406E0C" w:rsidRPr="009C5C0E">
        <w:rPr>
          <w:rFonts w:ascii="Times New Roman" w:hAnsi="Times New Roman" w:cs="Times New Roman"/>
          <w:sz w:val="24"/>
          <w:szCs w:val="24"/>
          <w:lang w:val="hr-HR"/>
        </w:rPr>
        <w:t>održati bolj</w:t>
      </w:r>
      <w:r w:rsidR="00A45972" w:rsidRPr="009C5C0E">
        <w:rPr>
          <w:rFonts w:ascii="Times New Roman" w:hAnsi="Times New Roman" w:cs="Times New Roman"/>
          <w:sz w:val="24"/>
          <w:szCs w:val="24"/>
          <w:lang w:val="hr-HR"/>
        </w:rPr>
        <w:t>u</w:t>
      </w:r>
      <w:r w:rsidR="00406E0C" w:rsidRPr="009C5C0E">
        <w:rPr>
          <w:rFonts w:ascii="Times New Roman" w:hAnsi="Times New Roman" w:cs="Times New Roman"/>
          <w:sz w:val="24"/>
          <w:szCs w:val="24"/>
          <w:lang w:val="hr-HR"/>
        </w:rPr>
        <w:t xml:space="preserve"> koordinaciju i komplementarnost u planiranju i provedbi intervencija na regionalnoj i lokalnoj razini;</w:t>
      </w:r>
    </w:p>
    <w:p w14:paraId="0D8A7B1F" w14:textId="06383096" w:rsidR="00E754A7" w:rsidRPr="009C5C0E" w:rsidRDefault="00EA159C" w:rsidP="00404003">
      <w:pPr>
        <w:pStyle w:val="ListParagraph"/>
        <w:numPr>
          <w:ilvl w:val="0"/>
          <w:numId w:val="2"/>
        </w:numPr>
        <w:spacing w:line="360" w:lineRule="auto"/>
        <w:ind w:left="714" w:hanging="357"/>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o</w:t>
      </w:r>
      <w:r w:rsidR="00E754A7" w:rsidRPr="009C5C0E">
        <w:rPr>
          <w:rFonts w:ascii="Times New Roman" w:hAnsi="Times New Roman" w:cs="Times New Roman"/>
          <w:sz w:val="24"/>
          <w:szCs w:val="24"/>
          <w:lang w:val="hr-HR"/>
        </w:rPr>
        <w:t xml:space="preserve">mogućiti razvoj regionalnih </w:t>
      </w:r>
      <w:r w:rsidR="00E754A7" w:rsidRPr="009C5C0E">
        <w:rPr>
          <w:rFonts w:ascii="Times New Roman" w:hAnsi="Times New Roman" w:cs="Times New Roman"/>
          <w:i/>
          <w:iCs/>
          <w:sz w:val="24"/>
          <w:szCs w:val="24"/>
          <w:lang w:val="hr-HR"/>
        </w:rPr>
        <w:t>hubova</w:t>
      </w:r>
      <w:r w:rsidR="00E754A7" w:rsidRPr="009C5C0E">
        <w:rPr>
          <w:rFonts w:ascii="Times New Roman" w:hAnsi="Times New Roman" w:cs="Times New Roman"/>
          <w:sz w:val="24"/>
          <w:szCs w:val="24"/>
          <w:lang w:val="hr-HR"/>
        </w:rPr>
        <w:t xml:space="preserve"> (ekonomskih čvorišta)</w:t>
      </w:r>
      <w:r w:rsidR="007E3E74" w:rsidRPr="009C5C0E">
        <w:rPr>
          <w:rFonts w:ascii="Times New Roman" w:hAnsi="Times New Roman" w:cs="Times New Roman"/>
          <w:sz w:val="24"/>
          <w:szCs w:val="24"/>
          <w:lang w:val="hr-HR"/>
        </w:rPr>
        <w:t xml:space="preserve"> te</w:t>
      </w:r>
      <w:r w:rsidR="00724748" w:rsidRPr="009C5C0E">
        <w:rPr>
          <w:rFonts w:ascii="Times New Roman" w:hAnsi="Times New Roman" w:cs="Times New Roman"/>
          <w:sz w:val="24"/>
          <w:szCs w:val="24"/>
          <w:lang w:val="hr-HR"/>
        </w:rPr>
        <w:t xml:space="preserve"> </w:t>
      </w:r>
      <w:r w:rsidR="00E754A7" w:rsidRPr="009C5C0E">
        <w:rPr>
          <w:rFonts w:ascii="Times New Roman" w:hAnsi="Times New Roman" w:cs="Times New Roman"/>
          <w:sz w:val="24"/>
          <w:szCs w:val="24"/>
          <w:lang w:val="hr-HR"/>
        </w:rPr>
        <w:t>brendiranje i internacionalizaciju regionalnih gospodarstava;</w:t>
      </w:r>
    </w:p>
    <w:p w14:paraId="085564FB" w14:textId="5CBC4A32" w:rsidR="00A45972" w:rsidRPr="009C5C0E" w:rsidRDefault="00EA159C" w:rsidP="00404003">
      <w:pPr>
        <w:pStyle w:val="ListParagraph"/>
        <w:numPr>
          <w:ilvl w:val="0"/>
          <w:numId w:val="2"/>
        </w:numPr>
        <w:spacing w:line="360" w:lineRule="auto"/>
        <w:ind w:left="714" w:hanging="357"/>
        <w:rPr>
          <w:rFonts w:ascii="Times New Roman" w:hAnsi="Times New Roman" w:cs="Times New Roman"/>
          <w:sz w:val="24"/>
          <w:szCs w:val="24"/>
          <w:lang w:val="hr-HR"/>
        </w:rPr>
      </w:pPr>
      <w:r w:rsidRPr="009C5C0E">
        <w:rPr>
          <w:rFonts w:ascii="Times New Roman" w:hAnsi="Times New Roman" w:cs="Times New Roman"/>
          <w:sz w:val="24"/>
          <w:szCs w:val="24"/>
          <w:lang w:val="hr-HR"/>
        </w:rPr>
        <w:t>d</w:t>
      </w:r>
      <w:r w:rsidR="00A45972" w:rsidRPr="009C5C0E">
        <w:rPr>
          <w:rFonts w:ascii="Times New Roman" w:hAnsi="Times New Roman" w:cs="Times New Roman"/>
          <w:sz w:val="24"/>
          <w:szCs w:val="24"/>
          <w:lang w:val="hr-HR"/>
        </w:rPr>
        <w:t>ati strateški okvir za učinkovito korištenje proračunskih i EU sredstava za uvođenje strukturnih promjena u regionalna gospodarstva u cilju jačanja regionalne konkurentnosti.</w:t>
      </w:r>
    </w:p>
    <w:p w14:paraId="09C8D55A" w14:textId="759BA940" w:rsidR="001634D3" w:rsidRPr="009C5C0E" w:rsidRDefault="001634D3" w:rsidP="00A45972">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Kako bi postigli svoje ciljeve, planovi za industrijsku tranziciju predstavlja</w:t>
      </w:r>
      <w:r w:rsidR="00956555" w:rsidRPr="009C5C0E">
        <w:rPr>
          <w:rFonts w:ascii="Times New Roman" w:hAnsi="Times New Roman" w:cs="Times New Roman"/>
          <w:sz w:val="24"/>
          <w:szCs w:val="24"/>
          <w:lang w:val="hr-HR"/>
        </w:rPr>
        <w:t>ju</w:t>
      </w:r>
      <w:r w:rsidRPr="009C5C0E">
        <w:rPr>
          <w:rFonts w:ascii="Times New Roman" w:hAnsi="Times New Roman" w:cs="Times New Roman"/>
          <w:sz w:val="24"/>
          <w:szCs w:val="24"/>
          <w:lang w:val="hr-HR"/>
        </w:rPr>
        <w:t xml:space="preserve"> spoj regionalne, inovacijske i industrijske politike</w:t>
      </w:r>
      <w:r w:rsidR="00956555"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 xml:space="preserve"> </w:t>
      </w:r>
      <w:r w:rsidR="00956555" w:rsidRPr="009C5C0E">
        <w:rPr>
          <w:rFonts w:ascii="Times New Roman" w:hAnsi="Times New Roman" w:cs="Times New Roman"/>
          <w:sz w:val="24"/>
          <w:szCs w:val="24"/>
          <w:lang w:val="hr-HR"/>
        </w:rPr>
        <w:t xml:space="preserve">primjenjujući </w:t>
      </w:r>
      <w:r w:rsidRPr="009C5C0E">
        <w:rPr>
          <w:rFonts w:ascii="Times New Roman" w:hAnsi="Times New Roman" w:cs="Times New Roman"/>
          <w:sz w:val="24"/>
          <w:szCs w:val="24"/>
          <w:lang w:val="hr-HR"/>
        </w:rPr>
        <w:t xml:space="preserve">sub-nacionalni pristup specijalizaciji </w:t>
      </w:r>
      <w:r w:rsidR="00956555" w:rsidRPr="009C5C0E">
        <w:rPr>
          <w:rFonts w:ascii="Times New Roman" w:hAnsi="Times New Roman" w:cs="Times New Roman"/>
          <w:sz w:val="24"/>
          <w:szCs w:val="24"/>
          <w:lang w:val="hr-HR"/>
        </w:rPr>
        <w:t>i industrijskoj tranziciji prema nišama više dodane vrijednosti te uvodeći inovativne elemente kao što su</w:t>
      </w:r>
      <w:r w:rsidRPr="009C5C0E">
        <w:rPr>
          <w:rFonts w:ascii="Times New Roman" w:hAnsi="Times New Roman" w:cs="Times New Roman"/>
          <w:sz w:val="24"/>
          <w:szCs w:val="24"/>
          <w:lang w:val="hr-HR"/>
        </w:rPr>
        <w:t>:</w:t>
      </w:r>
    </w:p>
    <w:p w14:paraId="78AD8B40" w14:textId="01D8E8EF" w:rsidR="001634D3" w:rsidRPr="009C5C0E" w:rsidRDefault="00EA159C" w:rsidP="00404003">
      <w:pPr>
        <w:pStyle w:val="ListParagraph"/>
        <w:numPr>
          <w:ilvl w:val="0"/>
          <w:numId w:val="4"/>
        </w:numPr>
        <w:spacing w:line="360" w:lineRule="auto"/>
        <w:ind w:left="714" w:hanging="357"/>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o</w:t>
      </w:r>
      <w:r w:rsidR="00956555" w:rsidRPr="009C5C0E">
        <w:rPr>
          <w:rFonts w:ascii="Times New Roman" w:hAnsi="Times New Roman" w:cs="Times New Roman"/>
          <w:sz w:val="24"/>
          <w:szCs w:val="24"/>
          <w:lang w:val="hr-HR"/>
        </w:rPr>
        <w:t xml:space="preserve">bjedinjavanje </w:t>
      </w:r>
      <w:r w:rsidR="001634D3" w:rsidRPr="009C5C0E">
        <w:rPr>
          <w:rFonts w:ascii="Times New Roman" w:hAnsi="Times New Roman" w:cs="Times New Roman"/>
          <w:sz w:val="24"/>
          <w:szCs w:val="24"/>
          <w:lang w:val="hr-HR"/>
        </w:rPr>
        <w:t>inicijativ</w:t>
      </w:r>
      <w:r w:rsidR="00956555" w:rsidRPr="009C5C0E">
        <w:rPr>
          <w:rFonts w:ascii="Times New Roman" w:hAnsi="Times New Roman" w:cs="Times New Roman"/>
          <w:sz w:val="24"/>
          <w:szCs w:val="24"/>
          <w:lang w:val="hr-HR"/>
        </w:rPr>
        <w:t>a</w:t>
      </w:r>
      <w:r w:rsidR="001634D3" w:rsidRPr="009C5C0E">
        <w:rPr>
          <w:rFonts w:ascii="Times New Roman" w:hAnsi="Times New Roman" w:cs="Times New Roman"/>
          <w:sz w:val="24"/>
          <w:szCs w:val="24"/>
          <w:lang w:val="hr-HR"/>
        </w:rPr>
        <w:t xml:space="preserve"> iz </w:t>
      </w:r>
      <w:r w:rsidR="00956555" w:rsidRPr="009C5C0E">
        <w:rPr>
          <w:rFonts w:ascii="Times New Roman" w:hAnsi="Times New Roman" w:cs="Times New Roman"/>
          <w:sz w:val="24"/>
          <w:szCs w:val="24"/>
          <w:lang w:val="hr-HR"/>
        </w:rPr>
        <w:t xml:space="preserve">više </w:t>
      </w:r>
      <w:r w:rsidR="001634D3" w:rsidRPr="009C5C0E">
        <w:rPr>
          <w:rFonts w:ascii="Times New Roman" w:hAnsi="Times New Roman" w:cs="Times New Roman"/>
          <w:sz w:val="24"/>
          <w:szCs w:val="24"/>
          <w:lang w:val="hr-HR"/>
        </w:rPr>
        <w:t>županija u jedinstveni regionalni pristup</w:t>
      </w:r>
      <w:r w:rsidR="00956555" w:rsidRPr="009C5C0E">
        <w:rPr>
          <w:rFonts w:ascii="Times New Roman" w:hAnsi="Times New Roman" w:cs="Times New Roman"/>
          <w:sz w:val="24"/>
          <w:szCs w:val="24"/>
          <w:lang w:val="hr-HR"/>
        </w:rPr>
        <w:t xml:space="preserve"> na razini NUTS 2 regija</w:t>
      </w:r>
      <w:r w:rsidR="00A45972" w:rsidRPr="009C5C0E">
        <w:rPr>
          <w:rFonts w:ascii="Times New Roman" w:hAnsi="Times New Roman" w:cs="Times New Roman"/>
          <w:sz w:val="24"/>
          <w:szCs w:val="24"/>
          <w:lang w:val="hr-HR"/>
        </w:rPr>
        <w:t>;</w:t>
      </w:r>
    </w:p>
    <w:p w14:paraId="34A5A0C8" w14:textId="1178860F" w:rsidR="00A45972" w:rsidRPr="009C5C0E" w:rsidRDefault="00EA159C" w:rsidP="00404003">
      <w:pPr>
        <w:pStyle w:val="ListParagraph"/>
        <w:numPr>
          <w:ilvl w:val="0"/>
          <w:numId w:val="4"/>
        </w:numPr>
        <w:spacing w:line="360" w:lineRule="auto"/>
        <w:ind w:left="714" w:hanging="357"/>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de</w:t>
      </w:r>
      <w:r w:rsidR="00A45972" w:rsidRPr="009C5C0E">
        <w:rPr>
          <w:rFonts w:ascii="Times New Roman" w:hAnsi="Times New Roman" w:cs="Times New Roman"/>
          <w:sz w:val="24"/>
          <w:szCs w:val="24"/>
          <w:lang w:val="hr-HR"/>
        </w:rPr>
        <w:t xml:space="preserve">finiranje prioritetnih niša i </w:t>
      </w:r>
      <w:r w:rsidR="00413D28" w:rsidRPr="009C5C0E">
        <w:rPr>
          <w:rFonts w:ascii="Times New Roman" w:hAnsi="Times New Roman" w:cs="Times New Roman"/>
          <w:sz w:val="24"/>
          <w:szCs w:val="24"/>
          <w:lang w:val="hr-HR"/>
        </w:rPr>
        <w:t>regionaln</w:t>
      </w:r>
      <w:r w:rsidR="00A45972" w:rsidRPr="009C5C0E">
        <w:rPr>
          <w:rFonts w:ascii="Times New Roman" w:hAnsi="Times New Roman" w:cs="Times New Roman"/>
          <w:sz w:val="24"/>
          <w:szCs w:val="24"/>
          <w:lang w:val="hr-HR"/>
        </w:rPr>
        <w:t>ih lanaca vrijednosti temeljem procesa poduzetničkog otkrivanja;</w:t>
      </w:r>
    </w:p>
    <w:p w14:paraId="2F170FCF" w14:textId="54951035" w:rsidR="00956555" w:rsidRPr="009C5C0E" w:rsidRDefault="00EA159C" w:rsidP="00404003">
      <w:pPr>
        <w:pStyle w:val="ListParagraph"/>
        <w:numPr>
          <w:ilvl w:val="0"/>
          <w:numId w:val="4"/>
        </w:numPr>
        <w:spacing w:line="360" w:lineRule="auto"/>
        <w:ind w:left="714" w:hanging="357"/>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u</w:t>
      </w:r>
      <w:r w:rsidR="00956555" w:rsidRPr="009C5C0E">
        <w:rPr>
          <w:rFonts w:ascii="Times New Roman" w:hAnsi="Times New Roman" w:cs="Times New Roman"/>
          <w:sz w:val="24"/>
          <w:szCs w:val="24"/>
          <w:lang w:val="hr-HR"/>
        </w:rPr>
        <w:t xml:space="preserve">spostava novih modela strateških partnerstva na razini regija u okviru </w:t>
      </w:r>
      <w:r w:rsidR="00413D28" w:rsidRPr="009C5C0E">
        <w:rPr>
          <w:rFonts w:ascii="Times New Roman" w:hAnsi="Times New Roman" w:cs="Times New Roman"/>
          <w:sz w:val="24"/>
          <w:szCs w:val="24"/>
          <w:lang w:val="hr-HR"/>
        </w:rPr>
        <w:t>regionaln</w:t>
      </w:r>
      <w:r w:rsidR="00956555" w:rsidRPr="009C5C0E">
        <w:rPr>
          <w:rFonts w:ascii="Times New Roman" w:hAnsi="Times New Roman" w:cs="Times New Roman"/>
          <w:sz w:val="24"/>
          <w:szCs w:val="24"/>
          <w:lang w:val="hr-HR"/>
        </w:rPr>
        <w:t>ih lanaca vrijednosti</w:t>
      </w:r>
      <w:r w:rsidR="0037425B" w:rsidRPr="009C5C0E">
        <w:rPr>
          <w:rFonts w:ascii="Times New Roman" w:hAnsi="Times New Roman" w:cs="Times New Roman"/>
          <w:sz w:val="24"/>
          <w:szCs w:val="24"/>
          <w:lang w:val="hr-HR"/>
        </w:rPr>
        <w:t>.</w:t>
      </w:r>
    </w:p>
    <w:p w14:paraId="3B9102BA" w14:textId="00CD6A89" w:rsidR="005C32A0" w:rsidRPr="009C5C0E" w:rsidRDefault="0073784B" w:rsidP="00BA3C6E">
      <w:pPr>
        <w:spacing w:line="360" w:lineRule="auto"/>
        <w:jc w:val="both"/>
        <w:rPr>
          <w:rFonts w:ascii="Times New Roman" w:eastAsia="Calibri" w:hAnsi="Times New Roman" w:cs="Times New Roman"/>
          <w:bCs/>
          <w:sz w:val="24"/>
          <w:szCs w:val="24"/>
          <w:lang w:val="hr-HR"/>
        </w:rPr>
      </w:pPr>
      <w:bookmarkStart w:id="11" w:name="_Hlk110933319"/>
      <w:r w:rsidRPr="009C5C0E">
        <w:rPr>
          <w:rFonts w:ascii="Times New Roman" w:eastAsia="Calibri" w:hAnsi="Times New Roman" w:cs="Times New Roman"/>
          <w:bCs/>
          <w:sz w:val="24"/>
          <w:szCs w:val="24"/>
          <w:lang w:val="hr-HR"/>
        </w:rPr>
        <w:lastRenderedPageBreak/>
        <w:t>U okviru planova za industrijsku tranziciju definirani su ključni smjerovi promjena triju regija i transformacijski roadmap koji se sastoji od provedbenih mehanizama usmjerenih na industrijsku tranziciju. Strateški okvir planova za industrijsku tranziciju predstavlj</w:t>
      </w:r>
      <w:r w:rsidR="005C32A0" w:rsidRPr="009C5C0E">
        <w:rPr>
          <w:rFonts w:ascii="Times New Roman" w:eastAsia="Calibri" w:hAnsi="Times New Roman" w:cs="Times New Roman"/>
          <w:bCs/>
          <w:sz w:val="24"/>
          <w:szCs w:val="24"/>
          <w:lang w:val="hr-HR"/>
        </w:rPr>
        <w:t>a</w:t>
      </w:r>
      <w:r w:rsidRPr="009C5C0E">
        <w:rPr>
          <w:rFonts w:ascii="Times New Roman" w:eastAsia="Calibri" w:hAnsi="Times New Roman" w:cs="Times New Roman"/>
          <w:bCs/>
          <w:sz w:val="24"/>
          <w:szCs w:val="24"/>
          <w:lang w:val="hr-HR"/>
        </w:rPr>
        <w:t xml:space="preserve"> </w:t>
      </w:r>
      <w:r w:rsidRPr="009C5C0E">
        <w:rPr>
          <w:rFonts w:ascii="Times New Roman" w:eastAsia="Calibri" w:hAnsi="Times New Roman" w:cs="Times New Roman"/>
          <w:b/>
          <w:sz w:val="24"/>
          <w:szCs w:val="24"/>
          <w:lang w:val="hr-HR"/>
        </w:rPr>
        <w:t>ključni regionalni alat</w:t>
      </w:r>
      <w:r w:rsidRPr="009C5C0E">
        <w:rPr>
          <w:rFonts w:ascii="Times New Roman" w:eastAsia="Calibri" w:hAnsi="Times New Roman" w:cs="Times New Roman"/>
          <w:bCs/>
          <w:sz w:val="24"/>
          <w:szCs w:val="24"/>
          <w:lang w:val="hr-HR"/>
        </w:rPr>
        <w:t xml:space="preserve"> za </w:t>
      </w:r>
      <w:r w:rsidR="005C32A0" w:rsidRPr="009C5C0E">
        <w:rPr>
          <w:rFonts w:ascii="Times New Roman" w:eastAsia="Calibri" w:hAnsi="Times New Roman" w:cs="Times New Roman"/>
          <w:bCs/>
          <w:sz w:val="24"/>
          <w:szCs w:val="24"/>
          <w:lang w:val="hr-HR"/>
        </w:rPr>
        <w:t xml:space="preserve">pametnu specijalizaciju i </w:t>
      </w:r>
      <w:r w:rsidRPr="009C5C0E">
        <w:rPr>
          <w:rFonts w:ascii="Times New Roman" w:eastAsia="Calibri" w:hAnsi="Times New Roman" w:cs="Times New Roman"/>
          <w:bCs/>
          <w:sz w:val="24"/>
          <w:szCs w:val="24"/>
          <w:lang w:val="hr-HR"/>
        </w:rPr>
        <w:t xml:space="preserve">usmjeravanje sredstava iz PO1 na tri regije (Jadransku, Panonsku i Sjevernu Hrvatsku) koje se nalaze u procesu industrijske tranzicije. </w:t>
      </w:r>
      <w:bookmarkEnd w:id="11"/>
    </w:p>
    <w:p w14:paraId="4F615F95" w14:textId="7E75F023" w:rsidR="00BA3C6E" w:rsidRPr="009C5C0E" w:rsidRDefault="00BA3C6E" w:rsidP="00BA3C6E">
      <w:pPr>
        <w:spacing w:line="360" w:lineRule="auto"/>
        <w:jc w:val="both"/>
        <w:rPr>
          <w:rFonts w:ascii="Times New Roman" w:hAnsi="Times New Roman" w:cs="Times New Roman"/>
          <w:i/>
          <w:iCs/>
          <w:sz w:val="24"/>
          <w:szCs w:val="24"/>
          <w:lang w:val="hr-HR"/>
        </w:rPr>
      </w:pPr>
      <w:r w:rsidRPr="009C5C0E">
        <w:rPr>
          <w:rFonts w:ascii="Times New Roman" w:hAnsi="Times New Roman" w:cs="Times New Roman"/>
          <w:i/>
          <w:iCs/>
          <w:sz w:val="24"/>
          <w:szCs w:val="24"/>
          <w:lang w:val="hr-HR"/>
        </w:rPr>
        <w:t xml:space="preserve">Prikaz </w:t>
      </w:r>
      <w:r w:rsidR="00C32DD5" w:rsidRPr="009C5C0E">
        <w:rPr>
          <w:rFonts w:ascii="Times New Roman" w:hAnsi="Times New Roman" w:cs="Times New Roman"/>
          <w:i/>
          <w:iCs/>
          <w:sz w:val="24"/>
          <w:szCs w:val="24"/>
          <w:lang w:val="hr-HR"/>
        </w:rPr>
        <w:t>2</w:t>
      </w:r>
      <w:r w:rsidR="00C542DB" w:rsidRPr="009C5C0E">
        <w:rPr>
          <w:rFonts w:ascii="Times New Roman" w:hAnsi="Times New Roman" w:cs="Times New Roman"/>
          <w:i/>
          <w:iCs/>
          <w:sz w:val="24"/>
          <w:szCs w:val="24"/>
          <w:lang w:val="hr-HR"/>
        </w:rPr>
        <w:t>:</w:t>
      </w:r>
      <w:r w:rsidRPr="009C5C0E">
        <w:rPr>
          <w:rFonts w:ascii="Times New Roman" w:hAnsi="Times New Roman" w:cs="Times New Roman"/>
          <w:i/>
          <w:iCs/>
          <w:sz w:val="24"/>
          <w:szCs w:val="24"/>
          <w:lang w:val="hr-HR"/>
        </w:rPr>
        <w:t xml:space="preserve"> Povezanost procesa industrijske tranzicije i pametne specijalizacije</w:t>
      </w:r>
    </w:p>
    <w:p w14:paraId="6820CB11" w14:textId="6B4ECCA0" w:rsidR="001E2748" w:rsidRPr="009C5C0E" w:rsidRDefault="001E2748" w:rsidP="001E2748">
      <w:pPr>
        <w:spacing w:line="360" w:lineRule="auto"/>
        <w:jc w:val="both"/>
        <w:rPr>
          <w:rFonts w:ascii="Times New Roman" w:hAnsi="Times New Roman" w:cs="Times New Roman"/>
          <w:sz w:val="24"/>
          <w:szCs w:val="24"/>
          <w:lang w:val="hr-HR"/>
        </w:rPr>
      </w:pPr>
      <w:r w:rsidRPr="009C5C0E">
        <w:rPr>
          <w:rFonts w:ascii="Times New Roman" w:hAnsi="Times New Roman" w:cs="Times New Roman"/>
          <w:noProof/>
          <w:lang w:val="hr-HR" w:eastAsia="hr-HR"/>
        </w:rPr>
        <w:drawing>
          <wp:inline distT="0" distB="0" distL="0" distR="0" wp14:anchorId="31368F2C" wp14:editId="47C11F6F">
            <wp:extent cx="5943600" cy="3105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105150"/>
                    </a:xfrm>
                    <a:prstGeom prst="rect">
                      <a:avLst/>
                    </a:prstGeom>
                    <a:noFill/>
                    <a:ln>
                      <a:noFill/>
                    </a:ln>
                  </pic:spPr>
                </pic:pic>
              </a:graphicData>
            </a:graphic>
          </wp:inline>
        </w:drawing>
      </w:r>
    </w:p>
    <w:p w14:paraId="234075CC" w14:textId="743DCED4" w:rsidR="007E3E74" w:rsidRPr="009C5C0E" w:rsidRDefault="007E3E74" w:rsidP="007E3E74">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MRRFEU je 2019. godine osigurao savjetodavnu podršku Svjetske banke s ciljem davanja podrške županijama Panonske Hrvatske u  procesu </w:t>
      </w:r>
      <w:r w:rsidR="000A43D9" w:rsidRPr="009C5C0E">
        <w:rPr>
          <w:rFonts w:ascii="Times New Roman" w:hAnsi="Times New Roman" w:cs="Times New Roman"/>
          <w:sz w:val="24"/>
          <w:szCs w:val="24"/>
          <w:lang w:val="hr-HR"/>
        </w:rPr>
        <w:t xml:space="preserve">izrade </w:t>
      </w:r>
      <w:r w:rsidRPr="009C5C0E">
        <w:rPr>
          <w:rFonts w:ascii="Times New Roman" w:hAnsi="Times New Roman" w:cs="Times New Roman"/>
          <w:sz w:val="24"/>
          <w:szCs w:val="24"/>
          <w:lang w:val="hr-HR"/>
        </w:rPr>
        <w:t xml:space="preserve">Plana industrijske tranzicije. Temeljem tog pilot projekta, koji je </w:t>
      </w:r>
      <w:r w:rsidR="00EA159C" w:rsidRPr="009C5C0E">
        <w:rPr>
          <w:rFonts w:ascii="Times New Roman" w:hAnsi="Times New Roman" w:cs="Times New Roman"/>
          <w:sz w:val="24"/>
          <w:szCs w:val="24"/>
          <w:lang w:val="hr-HR"/>
        </w:rPr>
        <w:t>podržala Vlada</w:t>
      </w:r>
      <w:r w:rsidRPr="009C5C0E">
        <w:rPr>
          <w:rFonts w:ascii="Times New Roman" w:hAnsi="Times New Roman" w:cs="Times New Roman"/>
          <w:sz w:val="24"/>
          <w:szCs w:val="24"/>
          <w:lang w:val="hr-HR"/>
        </w:rPr>
        <w:t xml:space="preserve"> RH u okviru Savjeta za Slavoniju, Baranju i Srijem, osmišljena je metodologija procesa izrade Plana za industrijsku tranziciju, koja je zatim primijenjena i na Sjevernu i Jadransku Hrvatsku.  </w:t>
      </w:r>
    </w:p>
    <w:p w14:paraId="7EE08186" w14:textId="5190D768" w:rsidR="005B52AC" w:rsidRPr="009C5C0E" w:rsidRDefault="005B52AC" w:rsidP="00A45972">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U sve tri regije, temeljem teritorijalnog kapitala, definirani su prioritetni sektori za koje se u okviru procesa industrijske tranzicije definiraju prioritetne niše i smjerovi promjena, kao i transformacijski </w:t>
      </w:r>
      <w:r w:rsidRPr="009C5C0E">
        <w:rPr>
          <w:rFonts w:ascii="Times New Roman" w:hAnsi="Times New Roman" w:cs="Times New Roman"/>
          <w:i/>
          <w:iCs/>
          <w:sz w:val="24"/>
          <w:szCs w:val="24"/>
          <w:lang w:val="hr-HR"/>
        </w:rPr>
        <w:t>roadmap</w:t>
      </w:r>
      <w:r w:rsidRPr="009C5C0E">
        <w:rPr>
          <w:rFonts w:ascii="Times New Roman" w:hAnsi="Times New Roman" w:cs="Times New Roman"/>
          <w:sz w:val="24"/>
          <w:szCs w:val="24"/>
          <w:lang w:val="hr-HR"/>
        </w:rPr>
        <w:t xml:space="preserve"> koji uključuje miks politika s ciljem jačanja konkurentnosti hrvatskih regija. </w:t>
      </w:r>
    </w:p>
    <w:p w14:paraId="461A1C62" w14:textId="51C3FA63" w:rsidR="00BC698F" w:rsidRPr="009C5C0E" w:rsidRDefault="00BC6D55" w:rsidP="00A45972">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Primjenjujući načelo partnerstv</w:t>
      </w:r>
      <w:r w:rsidR="00EA159C" w:rsidRPr="009C5C0E">
        <w:rPr>
          <w:rFonts w:ascii="Times New Roman" w:hAnsi="Times New Roman" w:cs="Times New Roman"/>
          <w:sz w:val="24"/>
          <w:szCs w:val="24"/>
          <w:lang w:val="hr-HR"/>
        </w:rPr>
        <w:t>a</w:t>
      </w:r>
      <w:r w:rsidR="005B52AC" w:rsidRPr="009C5C0E">
        <w:rPr>
          <w:rFonts w:ascii="Times New Roman" w:hAnsi="Times New Roman" w:cs="Times New Roman"/>
          <w:sz w:val="24"/>
          <w:szCs w:val="24"/>
          <w:lang w:val="hr-HR"/>
        </w:rPr>
        <w:t xml:space="preserve">, osim </w:t>
      </w:r>
      <w:r w:rsidRPr="009C5C0E">
        <w:rPr>
          <w:rFonts w:ascii="Times New Roman" w:hAnsi="Times New Roman" w:cs="Times New Roman"/>
          <w:sz w:val="24"/>
          <w:szCs w:val="24"/>
          <w:lang w:val="hr-HR"/>
        </w:rPr>
        <w:t xml:space="preserve">predstavnika regionalne razine </w:t>
      </w:r>
      <w:r w:rsidR="00332E38"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 xml:space="preserve"> </w:t>
      </w:r>
      <w:r w:rsidR="005B52AC" w:rsidRPr="009C5C0E">
        <w:rPr>
          <w:rFonts w:ascii="Times New Roman" w:hAnsi="Times New Roman" w:cs="Times New Roman"/>
          <w:sz w:val="24"/>
          <w:szCs w:val="24"/>
          <w:lang w:val="hr-HR"/>
        </w:rPr>
        <w:t xml:space="preserve">župana i regionalnih koordinatora, </w:t>
      </w:r>
      <w:r w:rsidR="00EA159C" w:rsidRPr="009C5C0E">
        <w:rPr>
          <w:rFonts w:ascii="Times New Roman" w:hAnsi="Times New Roman" w:cs="Times New Roman"/>
          <w:sz w:val="24"/>
          <w:szCs w:val="24"/>
          <w:lang w:val="hr-HR"/>
        </w:rPr>
        <w:t xml:space="preserve">u sam su proces </w:t>
      </w:r>
      <w:r w:rsidRPr="009C5C0E">
        <w:rPr>
          <w:rFonts w:ascii="Times New Roman" w:hAnsi="Times New Roman" w:cs="Times New Roman"/>
          <w:sz w:val="24"/>
          <w:szCs w:val="24"/>
          <w:lang w:val="hr-HR"/>
        </w:rPr>
        <w:t xml:space="preserve">bili </w:t>
      </w:r>
      <w:r w:rsidR="005B52AC" w:rsidRPr="009C5C0E">
        <w:rPr>
          <w:rFonts w:ascii="Times New Roman" w:hAnsi="Times New Roman" w:cs="Times New Roman"/>
          <w:sz w:val="24"/>
          <w:szCs w:val="24"/>
          <w:lang w:val="hr-HR"/>
        </w:rPr>
        <w:t xml:space="preserve">uključeni i predstavnici poslovnog i znanstveno-istraživačkog </w:t>
      </w:r>
      <w:r w:rsidR="005B52AC" w:rsidRPr="009C5C0E">
        <w:rPr>
          <w:rFonts w:ascii="Times New Roman" w:hAnsi="Times New Roman" w:cs="Times New Roman"/>
          <w:sz w:val="24"/>
          <w:szCs w:val="24"/>
          <w:lang w:val="hr-HR"/>
        </w:rPr>
        <w:lastRenderedPageBreak/>
        <w:t>sektora, gospodarskih udruženja (</w:t>
      </w:r>
      <w:r w:rsidR="00520D0B" w:rsidRPr="009C5C0E">
        <w:rPr>
          <w:rFonts w:ascii="Times New Roman" w:hAnsi="Times New Roman" w:cs="Times New Roman"/>
          <w:sz w:val="24"/>
          <w:szCs w:val="24"/>
          <w:lang w:val="hr-HR"/>
        </w:rPr>
        <w:t xml:space="preserve">Hrvatska gospodarska komora, Hrvatska udruga poslodavaca, Hrvatska obrtnička komora </w:t>
      </w:r>
      <w:r w:rsidR="005B52AC" w:rsidRPr="009C5C0E">
        <w:rPr>
          <w:rFonts w:ascii="Times New Roman" w:hAnsi="Times New Roman" w:cs="Times New Roman"/>
          <w:sz w:val="24"/>
          <w:szCs w:val="24"/>
          <w:lang w:val="hr-HR"/>
        </w:rPr>
        <w:t xml:space="preserve">i drugi partneri) te predstavnici resornih tijela državne uprave. </w:t>
      </w:r>
    </w:p>
    <w:p w14:paraId="2D7A94C4" w14:textId="66DA4F43" w:rsidR="0037425B" w:rsidRPr="009C5C0E" w:rsidRDefault="0037425B" w:rsidP="00A45972">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Planom za industrijsku tranziciju Panonske Hrvatske nastojat će se ojačati konkurentnost regionalnog gospodarstva putem dodatnog ciljanog ulaganja u razvoj prioritetnih </w:t>
      </w:r>
      <w:r w:rsidR="00EE1AE8" w:rsidRPr="009C5C0E">
        <w:rPr>
          <w:rFonts w:ascii="Times New Roman" w:hAnsi="Times New Roman" w:cs="Times New Roman"/>
          <w:sz w:val="24"/>
          <w:szCs w:val="24"/>
          <w:lang w:val="hr-HR"/>
        </w:rPr>
        <w:t>sektora</w:t>
      </w:r>
      <w:r w:rsidRPr="009C5C0E">
        <w:rPr>
          <w:rFonts w:ascii="Times New Roman" w:hAnsi="Times New Roman" w:cs="Times New Roman"/>
          <w:sz w:val="24"/>
          <w:szCs w:val="24"/>
          <w:lang w:val="hr-HR"/>
        </w:rPr>
        <w:t>:</w:t>
      </w:r>
    </w:p>
    <w:p w14:paraId="36296E4F" w14:textId="4B5D1D68" w:rsidR="0037425B" w:rsidRPr="009C5C0E" w:rsidRDefault="00EA159C" w:rsidP="00F14D49">
      <w:pPr>
        <w:pStyle w:val="ListParagraph"/>
        <w:numPr>
          <w:ilvl w:val="0"/>
          <w:numId w:val="42"/>
        </w:num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p</w:t>
      </w:r>
      <w:r w:rsidR="0037425B" w:rsidRPr="009C5C0E">
        <w:rPr>
          <w:rFonts w:ascii="Times New Roman" w:hAnsi="Times New Roman" w:cs="Times New Roman"/>
          <w:sz w:val="24"/>
          <w:szCs w:val="24"/>
          <w:lang w:val="hr-HR"/>
        </w:rPr>
        <w:t>rehrambeno-</w:t>
      </w:r>
      <w:r w:rsidR="000A43D9" w:rsidRPr="009C5C0E">
        <w:rPr>
          <w:rFonts w:ascii="Times New Roman" w:hAnsi="Times New Roman" w:cs="Times New Roman"/>
          <w:sz w:val="24"/>
          <w:szCs w:val="24"/>
          <w:lang w:val="hr-HR"/>
        </w:rPr>
        <w:t>prerađivačkog sektora</w:t>
      </w:r>
    </w:p>
    <w:p w14:paraId="4D64DEEE" w14:textId="38D13072" w:rsidR="0037425B" w:rsidRPr="009C5C0E" w:rsidRDefault="000A43D9" w:rsidP="00F14D49">
      <w:pPr>
        <w:pStyle w:val="ListParagraph"/>
        <w:numPr>
          <w:ilvl w:val="0"/>
          <w:numId w:val="42"/>
        </w:num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drvno-prerađivačkog sektora</w:t>
      </w:r>
    </w:p>
    <w:p w14:paraId="260DBBDC" w14:textId="41DA40E6" w:rsidR="0005783F" w:rsidRPr="009C5C0E" w:rsidRDefault="000A43D9" w:rsidP="00F14D49">
      <w:pPr>
        <w:pStyle w:val="ListParagraph"/>
        <w:numPr>
          <w:ilvl w:val="0"/>
          <w:numId w:val="42"/>
        </w:num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metaloprerađivačkog sektora</w:t>
      </w:r>
    </w:p>
    <w:p w14:paraId="5F0FE54C" w14:textId="33C9D995" w:rsidR="0037425B" w:rsidRPr="009C5C0E" w:rsidRDefault="0037425B" w:rsidP="00F14D49">
      <w:pPr>
        <w:pStyle w:val="ListParagraph"/>
        <w:numPr>
          <w:ilvl w:val="0"/>
          <w:numId w:val="42"/>
        </w:num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IKT </w:t>
      </w:r>
      <w:r w:rsidR="0005783F" w:rsidRPr="009C5C0E">
        <w:rPr>
          <w:rFonts w:ascii="Times New Roman" w:hAnsi="Times New Roman" w:cs="Times New Roman"/>
          <w:sz w:val="24"/>
          <w:szCs w:val="24"/>
          <w:lang w:val="hr-HR"/>
        </w:rPr>
        <w:t>sektor</w:t>
      </w:r>
      <w:r w:rsidR="000A43D9" w:rsidRPr="009C5C0E">
        <w:rPr>
          <w:rFonts w:ascii="Times New Roman" w:hAnsi="Times New Roman" w:cs="Times New Roman"/>
          <w:sz w:val="24"/>
          <w:szCs w:val="24"/>
          <w:lang w:val="hr-HR"/>
        </w:rPr>
        <w:t>a</w:t>
      </w:r>
    </w:p>
    <w:p w14:paraId="3E3E39E5" w14:textId="7777023E" w:rsidR="00A45972" w:rsidRPr="009C5C0E" w:rsidRDefault="00EA159C" w:rsidP="00F14D49">
      <w:pPr>
        <w:pStyle w:val="ListParagraph"/>
        <w:numPr>
          <w:ilvl w:val="0"/>
          <w:numId w:val="42"/>
        </w:num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s</w:t>
      </w:r>
      <w:r w:rsidR="0005783F" w:rsidRPr="009C5C0E">
        <w:rPr>
          <w:rFonts w:ascii="Times New Roman" w:hAnsi="Times New Roman" w:cs="Times New Roman"/>
          <w:sz w:val="24"/>
          <w:szCs w:val="24"/>
          <w:lang w:val="hr-HR"/>
        </w:rPr>
        <w:t>ektor</w:t>
      </w:r>
      <w:r w:rsidR="000A43D9" w:rsidRPr="009C5C0E">
        <w:rPr>
          <w:rFonts w:ascii="Times New Roman" w:hAnsi="Times New Roman" w:cs="Times New Roman"/>
          <w:sz w:val="24"/>
          <w:szCs w:val="24"/>
          <w:lang w:val="hr-HR"/>
        </w:rPr>
        <w:t>a</w:t>
      </w:r>
      <w:r w:rsidR="0005783F" w:rsidRPr="009C5C0E">
        <w:rPr>
          <w:rFonts w:ascii="Times New Roman" w:hAnsi="Times New Roman" w:cs="Times New Roman"/>
          <w:sz w:val="24"/>
          <w:szCs w:val="24"/>
          <w:lang w:val="hr-HR"/>
        </w:rPr>
        <w:t xml:space="preserve"> t</w:t>
      </w:r>
      <w:r w:rsidR="0037425B" w:rsidRPr="009C5C0E">
        <w:rPr>
          <w:rFonts w:ascii="Times New Roman" w:hAnsi="Times New Roman" w:cs="Times New Roman"/>
          <w:sz w:val="24"/>
          <w:szCs w:val="24"/>
          <w:lang w:val="hr-HR"/>
        </w:rPr>
        <w:t>uriz</w:t>
      </w:r>
      <w:r w:rsidR="0005783F" w:rsidRPr="009C5C0E">
        <w:rPr>
          <w:rFonts w:ascii="Times New Roman" w:hAnsi="Times New Roman" w:cs="Times New Roman"/>
          <w:sz w:val="24"/>
          <w:szCs w:val="24"/>
          <w:lang w:val="hr-HR"/>
        </w:rPr>
        <w:t>ma</w:t>
      </w:r>
      <w:r w:rsidR="0037425B" w:rsidRPr="009C5C0E">
        <w:rPr>
          <w:rFonts w:ascii="Times New Roman" w:hAnsi="Times New Roman" w:cs="Times New Roman"/>
          <w:sz w:val="24"/>
          <w:szCs w:val="24"/>
          <w:lang w:val="hr-HR"/>
        </w:rPr>
        <w:t xml:space="preserve">. </w:t>
      </w:r>
    </w:p>
    <w:p w14:paraId="3B4B1EEF" w14:textId="17A3F280" w:rsidR="00BC6D55" w:rsidRPr="009C5C0E" w:rsidRDefault="00BC6D55" w:rsidP="00A45972">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U svrhu izrade Plana za industrijsku tranziciju Panonske Hrvatske </w:t>
      </w:r>
      <w:r w:rsidR="00E32AE1" w:rsidRPr="009C5C0E">
        <w:rPr>
          <w:rFonts w:ascii="Times New Roman" w:hAnsi="Times New Roman" w:cs="Times New Roman"/>
          <w:sz w:val="24"/>
          <w:szCs w:val="24"/>
          <w:lang w:val="hr-HR"/>
        </w:rPr>
        <w:t xml:space="preserve">uspostavljena su </w:t>
      </w:r>
      <w:r w:rsidRPr="009C5C0E">
        <w:rPr>
          <w:rFonts w:ascii="Times New Roman" w:hAnsi="Times New Roman" w:cs="Times New Roman"/>
          <w:sz w:val="24"/>
          <w:szCs w:val="24"/>
          <w:lang w:val="hr-HR"/>
        </w:rPr>
        <w:t xml:space="preserve">sljedeća tijela: </w:t>
      </w:r>
      <w:r w:rsidR="00967E5B" w:rsidRPr="009C5C0E">
        <w:rPr>
          <w:rFonts w:ascii="Times New Roman" w:hAnsi="Times New Roman" w:cs="Times New Roman"/>
          <w:sz w:val="24"/>
          <w:szCs w:val="24"/>
          <w:lang w:val="hr-HR"/>
        </w:rPr>
        <w:t xml:space="preserve">Koordinacijsko vijeće i Radni tim Panonske Hrvatske te </w:t>
      </w:r>
      <w:r w:rsidR="00967E5B" w:rsidRPr="009C5C0E">
        <w:rPr>
          <w:rFonts w:ascii="Times New Roman" w:hAnsi="Times New Roman" w:cs="Times New Roman"/>
          <w:i/>
          <w:iCs/>
          <w:sz w:val="24"/>
          <w:szCs w:val="24"/>
          <w:lang w:val="hr-HR"/>
        </w:rPr>
        <w:t>Leadership</w:t>
      </w:r>
      <w:r w:rsidR="00967E5B" w:rsidRPr="009C5C0E">
        <w:rPr>
          <w:rFonts w:ascii="Times New Roman" w:hAnsi="Times New Roman" w:cs="Times New Roman"/>
          <w:sz w:val="24"/>
          <w:szCs w:val="24"/>
          <w:lang w:val="hr-HR"/>
        </w:rPr>
        <w:t xml:space="preserve"> grupe za prioritetne sektore Panonske Hrvatske</w:t>
      </w:r>
      <w:r w:rsidR="008E1F84" w:rsidRPr="009C5C0E">
        <w:rPr>
          <w:rFonts w:ascii="Times New Roman" w:hAnsi="Times New Roman" w:cs="Times New Roman"/>
          <w:sz w:val="24"/>
          <w:szCs w:val="24"/>
          <w:lang w:val="hr-HR"/>
        </w:rPr>
        <w:t>.</w:t>
      </w:r>
    </w:p>
    <w:p w14:paraId="084A30AA" w14:textId="0589C290" w:rsidR="00403637" w:rsidRPr="009C5C0E" w:rsidRDefault="00403637" w:rsidP="00403637">
      <w:pPr>
        <w:pStyle w:val="Caption"/>
        <w:keepNext/>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Prikaz</w:t>
      </w:r>
      <w:r w:rsidR="006D7CF7" w:rsidRPr="009C5C0E">
        <w:rPr>
          <w:rFonts w:ascii="Times New Roman" w:hAnsi="Times New Roman" w:cs="Times New Roman"/>
          <w:sz w:val="24"/>
          <w:szCs w:val="24"/>
          <w:lang w:val="hr-HR"/>
        </w:rPr>
        <w:t xml:space="preserve"> 3</w:t>
      </w:r>
      <w:r w:rsidRPr="009C5C0E">
        <w:rPr>
          <w:rFonts w:ascii="Times New Roman" w:hAnsi="Times New Roman" w:cs="Times New Roman"/>
          <w:sz w:val="24"/>
          <w:szCs w:val="24"/>
          <w:lang w:val="hr-HR"/>
        </w:rPr>
        <w:t xml:space="preserve">: Uspostavljena tijela u svrhu izrade Plana za industrijsku tranziciju </w:t>
      </w:r>
      <w:r w:rsidR="005709FA" w:rsidRPr="009C5C0E">
        <w:rPr>
          <w:rFonts w:ascii="Times New Roman" w:hAnsi="Times New Roman" w:cs="Times New Roman"/>
          <w:sz w:val="24"/>
          <w:szCs w:val="24"/>
          <w:lang w:val="hr-HR"/>
        </w:rPr>
        <w:t>Panonske</w:t>
      </w:r>
      <w:r w:rsidRPr="009C5C0E">
        <w:rPr>
          <w:rFonts w:ascii="Times New Roman" w:hAnsi="Times New Roman" w:cs="Times New Roman"/>
          <w:sz w:val="24"/>
          <w:szCs w:val="24"/>
          <w:lang w:val="hr-HR"/>
        </w:rPr>
        <w:t xml:space="preserve"> Hrvatske</w:t>
      </w:r>
    </w:p>
    <w:p w14:paraId="3E7DAD9F" w14:textId="380B8405" w:rsidR="001D0834" w:rsidRPr="009C5C0E" w:rsidRDefault="00E32AE1" w:rsidP="00A45972">
      <w:pPr>
        <w:spacing w:line="360" w:lineRule="auto"/>
        <w:jc w:val="both"/>
        <w:rPr>
          <w:rFonts w:ascii="Times New Roman" w:hAnsi="Times New Roman" w:cs="Times New Roman"/>
          <w:b/>
          <w:sz w:val="24"/>
          <w:szCs w:val="24"/>
          <w:lang w:val="hr-HR"/>
        </w:rPr>
      </w:pPr>
      <w:r w:rsidRPr="009C5C0E">
        <w:rPr>
          <w:rFonts w:ascii="Times New Roman" w:hAnsi="Times New Roman" w:cs="Times New Roman"/>
          <w:b/>
          <w:noProof/>
          <w:sz w:val="24"/>
          <w:szCs w:val="24"/>
          <w:lang w:val="hr-HR" w:eastAsia="hr-HR"/>
        </w:rPr>
        <w:drawing>
          <wp:inline distT="0" distB="0" distL="0" distR="0" wp14:anchorId="22BB05B3" wp14:editId="56DFCCA6">
            <wp:extent cx="5934075" cy="1333500"/>
            <wp:effectExtent l="0" t="0" r="28575"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BEE92B0" w14:textId="15BAE329" w:rsidR="00BC6D55" w:rsidRPr="009C5C0E" w:rsidRDefault="00BC6D55" w:rsidP="00404003">
      <w:pPr>
        <w:numPr>
          <w:ilvl w:val="0"/>
          <w:numId w:val="3"/>
        </w:numPr>
        <w:spacing w:line="360" w:lineRule="auto"/>
        <w:jc w:val="both"/>
        <w:rPr>
          <w:rFonts w:ascii="Times New Roman" w:hAnsi="Times New Roman" w:cs="Times New Roman"/>
          <w:sz w:val="24"/>
          <w:szCs w:val="24"/>
          <w:lang w:val="hr-HR"/>
        </w:rPr>
      </w:pPr>
      <w:r w:rsidRPr="009C5C0E">
        <w:rPr>
          <w:rFonts w:ascii="Times New Roman" w:hAnsi="Times New Roman" w:cs="Times New Roman"/>
          <w:b/>
          <w:sz w:val="24"/>
          <w:szCs w:val="24"/>
          <w:lang w:val="hr-HR"/>
        </w:rPr>
        <w:t>Koordinacijsk</w:t>
      </w:r>
      <w:r w:rsidR="00E32AE1" w:rsidRPr="009C5C0E">
        <w:rPr>
          <w:rFonts w:ascii="Times New Roman" w:hAnsi="Times New Roman" w:cs="Times New Roman"/>
          <w:b/>
          <w:sz w:val="24"/>
          <w:szCs w:val="24"/>
          <w:lang w:val="hr-HR"/>
        </w:rPr>
        <w:t>o</w:t>
      </w:r>
      <w:r w:rsidRPr="009C5C0E">
        <w:rPr>
          <w:rFonts w:ascii="Times New Roman" w:hAnsi="Times New Roman" w:cs="Times New Roman"/>
          <w:b/>
          <w:sz w:val="24"/>
          <w:szCs w:val="24"/>
          <w:lang w:val="hr-HR"/>
        </w:rPr>
        <w:t xml:space="preserve"> vijeć</w:t>
      </w:r>
      <w:r w:rsidR="00E32AE1" w:rsidRPr="009C5C0E">
        <w:rPr>
          <w:rFonts w:ascii="Times New Roman" w:hAnsi="Times New Roman" w:cs="Times New Roman"/>
          <w:b/>
          <w:sz w:val="24"/>
          <w:szCs w:val="24"/>
          <w:lang w:val="hr-HR"/>
        </w:rPr>
        <w:t>e</w:t>
      </w:r>
      <w:r w:rsidRPr="009C5C0E">
        <w:rPr>
          <w:rFonts w:ascii="Times New Roman" w:hAnsi="Times New Roman" w:cs="Times New Roman"/>
          <w:b/>
          <w:sz w:val="24"/>
          <w:szCs w:val="24"/>
          <w:lang w:val="hr-HR"/>
        </w:rPr>
        <w:t xml:space="preserve"> </w:t>
      </w:r>
      <w:bookmarkStart w:id="12" w:name="_Hlk80189850"/>
      <w:r w:rsidRPr="009C5C0E">
        <w:rPr>
          <w:rFonts w:ascii="Times New Roman" w:hAnsi="Times New Roman" w:cs="Times New Roman"/>
          <w:b/>
          <w:sz w:val="24"/>
          <w:szCs w:val="24"/>
          <w:lang w:val="hr-HR"/>
        </w:rPr>
        <w:t>Panonske</w:t>
      </w:r>
      <w:r w:rsidR="00E32AE1" w:rsidRPr="009C5C0E">
        <w:rPr>
          <w:rFonts w:ascii="Times New Roman" w:hAnsi="Times New Roman" w:cs="Times New Roman"/>
          <w:b/>
          <w:sz w:val="24"/>
          <w:szCs w:val="24"/>
          <w:lang w:val="hr-HR"/>
        </w:rPr>
        <w:t xml:space="preserve"> </w:t>
      </w:r>
      <w:r w:rsidRPr="009C5C0E">
        <w:rPr>
          <w:rFonts w:ascii="Times New Roman" w:hAnsi="Times New Roman" w:cs="Times New Roman"/>
          <w:b/>
          <w:sz w:val="24"/>
          <w:szCs w:val="24"/>
          <w:lang w:val="hr-HR"/>
        </w:rPr>
        <w:t>Hrvatske</w:t>
      </w:r>
      <w:bookmarkEnd w:id="12"/>
    </w:p>
    <w:p w14:paraId="28F41D0F" w14:textId="1AD20BF1" w:rsidR="001E2748" w:rsidRPr="009C5C0E" w:rsidRDefault="00BC6D55" w:rsidP="00A45972">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Uloga: </w:t>
      </w:r>
      <w:r w:rsidR="009E2894" w:rsidRPr="009C5C0E">
        <w:rPr>
          <w:rFonts w:ascii="Times New Roman" w:hAnsi="Times New Roman" w:cs="Times New Roman"/>
          <w:sz w:val="24"/>
          <w:szCs w:val="24"/>
          <w:lang w:val="hr-HR"/>
        </w:rPr>
        <w:t>d</w:t>
      </w:r>
      <w:r w:rsidRPr="009C5C0E">
        <w:rPr>
          <w:rFonts w:ascii="Times New Roman" w:hAnsi="Times New Roman" w:cs="Times New Roman"/>
          <w:sz w:val="24"/>
          <w:szCs w:val="24"/>
          <w:lang w:val="hr-HR"/>
        </w:rPr>
        <w:t>efinira ciljeve, obuhvat teritorija i sadržaj Plana, odlučuje o  ključnim elementima vezanima uz sadržaj i metodologiju Plana, usmjerava i nadzire proces izrade  Plana za industrijsku tranziciju.</w:t>
      </w:r>
    </w:p>
    <w:p w14:paraId="7734CF65" w14:textId="58D75FF8" w:rsidR="00BC6D55" w:rsidRPr="009C5C0E" w:rsidRDefault="00BC6D55" w:rsidP="00A45972">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Članovi: župani</w:t>
      </w:r>
      <w:r w:rsidR="00E32AE1" w:rsidRPr="009C5C0E">
        <w:rPr>
          <w:rFonts w:ascii="Times New Roman" w:hAnsi="Times New Roman" w:cs="Times New Roman"/>
          <w:sz w:val="24"/>
          <w:szCs w:val="24"/>
          <w:lang w:val="hr-HR"/>
        </w:rPr>
        <w:t xml:space="preserve"> Bjelovarsko-bilogorske, Brodsko-posavske, Karlovačke, Osječko-baranjske, Požeško-slavonske, Sisačko-moslavačke, Virovitičko-podravske i Vukovarsko-srijemske županije </w:t>
      </w:r>
      <w:r w:rsidR="000A43D9" w:rsidRPr="009C5C0E">
        <w:rPr>
          <w:rFonts w:ascii="Times New Roman" w:hAnsi="Times New Roman" w:cs="Times New Roman"/>
          <w:sz w:val="24"/>
          <w:szCs w:val="24"/>
          <w:lang w:val="hr-HR"/>
        </w:rPr>
        <w:t>te</w:t>
      </w:r>
      <w:r w:rsidRPr="009C5C0E">
        <w:rPr>
          <w:rFonts w:ascii="Times New Roman" w:hAnsi="Times New Roman" w:cs="Times New Roman"/>
          <w:sz w:val="24"/>
          <w:szCs w:val="24"/>
          <w:lang w:val="hr-HR"/>
        </w:rPr>
        <w:t xml:space="preserve"> minis</w:t>
      </w:r>
      <w:r w:rsidR="00F72A2A">
        <w:rPr>
          <w:rFonts w:ascii="Times New Roman" w:hAnsi="Times New Roman" w:cs="Times New Roman"/>
          <w:sz w:val="24"/>
          <w:szCs w:val="24"/>
          <w:lang w:val="hr-HR"/>
        </w:rPr>
        <w:t>tar</w:t>
      </w:r>
      <w:r w:rsidRPr="009C5C0E">
        <w:rPr>
          <w:rFonts w:ascii="Times New Roman" w:hAnsi="Times New Roman" w:cs="Times New Roman"/>
          <w:sz w:val="24"/>
          <w:szCs w:val="24"/>
          <w:lang w:val="hr-HR"/>
        </w:rPr>
        <w:t xml:space="preserve"> regionalnoga razvoja i fondova Europske unije</w:t>
      </w:r>
      <w:r w:rsidR="009E2894"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 xml:space="preserve">  </w:t>
      </w:r>
    </w:p>
    <w:p w14:paraId="40055465" w14:textId="325CB18A" w:rsidR="00BC6D55" w:rsidRPr="009C5C0E" w:rsidRDefault="00BC6D55" w:rsidP="00404003">
      <w:pPr>
        <w:numPr>
          <w:ilvl w:val="0"/>
          <w:numId w:val="3"/>
        </w:numPr>
        <w:spacing w:line="360" w:lineRule="auto"/>
        <w:jc w:val="both"/>
        <w:rPr>
          <w:rFonts w:ascii="Times New Roman" w:hAnsi="Times New Roman" w:cs="Times New Roman"/>
          <w:sz w:val="24"/>
          <w:szCs w:val="24"/>
          <w:lang w:val="hr-HR"/>
        </w:rPr>
      </w:pPr>
      <w:r w:rsidRPr="009C5C0E">
        <w:rPr>
          <w:rFonts w:ascii="Times New Roman" w:hAnsi="Times New Roman" w:cs="Times New Roman"/>
          <w:b/>
          <w:sz w:val="24"/>
          <w:szCs w:val="24"/>
          <w:lang w:val="hr-HR"/>
        </w:rPr>
        <w:t xml:space="preserve">Radni tim Panonske Hrvatske </w:t>
      </w:r>
      <w:r w:rsidRPr="009C5C0E">
        <w:rPr>
          <w:rFonts w:ascii="Times New Roman" w:hAnsi="Times New Roman" w:cs="Times New Roman"/>
          <w:sz w:val="24"/>
          <w:szCs w:val="24"/>
          <w:lang w:val="hr-HR"/>
        </w:rPr>
        <w:t>(operativna razina)</w:t>
      </w:r>
    </w:p>
    <w:p w14:paraId="27838687" w14:textId="5AF1D7BF" w:rsidR="00BC6D55" w:rsidRPr="009C5C0E" w:rsidRDefault="00BC6D55" w:rsidP="00A45972">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lastRenderedPageBreak/>
        <w:t xml:space="preserve">Uloga: </w:t>
      </w:r>
      <w:r w:rsidR="009E2894" w:rsidRPr="009C5C0E">
        <w:rPr>
          <w:rFonts w:ascii="Times New Roman" w:hAnsi="Times New Roman" w:cs="Times New Roman"/>
          <w:sz w:val="24"/>
          <w:szCs w:val="24"/>
          <w:lang w:val="hr-HR"/>
        </w:rPr>
        <w:t>p</w:t>
      </w:r>
      <w:r w:rsidRPr="009C5C0E">
        <w:rPr>
          <w:rFonts w:ascii="Times New Roman" w:hAnsi="Times New Roman" w:cs="Times New Roman"/>
          <w:sz w:val="24"/>
          <w:szCs w:val="24"/>
          <w:lang w:val="hr-HR"/>
        </w:rPr>
        <w:t xml:space="preserve">rikupljanje statističkih podataka i izrada analitičkih podloga, izrada nacrta Plana, osnivanje i koordinacija </w:t>
      </w:r>
      <w:r w:rsidR="00EA159C" w:rsidRPr="009C5C0E">
        <w:rPr>
          <w:rFonts w:ascii="Times New Roman" w:hAnsi="Times New Roman" w:cs="Times New Roman"/>
          <w:sz w:val="24"/>
          <w:szCs w:val="24"/>
          <w:lang w:val="hr-HR"/>
        </w:rPr>
        <w:t>rada</w:t>
      </w:r>
      <w:r w:rsidRPr="009C5C0E">
        <w:rPr>
          <w:rFonts w:ascii="Times New Roman" w:hAnsi="Times New Roman" w:cs="Times New Roman"/>
          <w:sz w:val="24"/>
          <w:szCs w:val="24"/>
          <w:lang w:val="hr-HR"/>
        </w:rPr>
        <w:t xml:space="preserve"> tematskih radnih podskupina i </w:t>
      </w:r>
      <w:r w:rsidR="004C1C6F" w:rsidRPr="009C5C0E">
        <w:rPr>
          <w:rFonts w:ascii="Times New Roman" w:hAnsi="Times New Roman" w:cs="Times New Roman"/>
          <w:i/>
          <w:iCs/>
          <w:sz w:val="24"/>
          <w:szCs w:val="24"/>
          <w:lang w:val="hr-HR"/>
        </w:rPr>
        <w:t>leadership</w:t>
      </w:r>
      <w:r w:rsidR="004C1C6F" w:rsidRPr="009C5C0E">
        <w:rPr>
          <w:rFonts w:ascii="Times New Roman" w:hAnsi="Times New Roman" w:cs="Times New Roman"/>
          <w:sz w:val="24"/>
          <w:szCs w:val="24"/>
          <w:lang w:val="hr-HR"/>
        </w:rPr>
        <w:t xml:space="preserve"> </w:t>
      </w:r>
      <w:r w:rsidR="00EA159C" w:rsidRPr="009C5C0E">
        <w:rPr>
          <w:rFonts w:ascii="Times New Roman" w:hAnsi="Times New Roman" w:cs="Times New Roman"/>
          <w:sz w:val="24"/>
          <w:szCs w:val="24"/>
          <w:lang w:val="hr-HR"/>
        </w:rPr>
        <w:t>g</w:t>
      </w:r>
      <w:r w:rsidRPr="009C5C0E">
        <w:rPr>
          <w:rFonts w:ascii="Times New Roman" w:hAnsi="Times New Roman" w:cs="Times New Roman"/>
          <w:sz w:val="24"/>
          <w:szCs w:val="24"/>
          <w:lang w:val="hr-HR"/>
        </w:rPr>
        <w:t xml:space="preserve">rupa </w:t>
      </w:r>
      <w:r w:rsidR="00F86DEA" w:rsidRPr="009C5C0E">
        <w:rPr>
          <w:rFonts w:ascii="Times New Roman" w:hAnsi="Times New Roman" w:cs="Times New Roman"/>
          <w:sz w:val="24"/>
          <w:szCs w:val="24"/>
          <w:lang w:val="hr-HR"/>
        </w:rPr>
        <w:t>te</w:t>
      </w:r>
      <w:r w:rsidRPr="009C5C0E">
        <w:rPr>
          <w:rFonts w:ascii="Times New Roman" w:hAnsi="Times New Roman" w:cs="Times New Roman"/>
          <w:sz w:val="24"/>
          <w:szCs w:val="24"/>
          <w:lang w:val="hr-HR"/>
        </w:rPr>
        <w:t xml:space="preserve"> koordinacija partnerskih konzultacija. </w:t>
      </w:r>
    </w:p>
    <w:p w14:paraId="0AF5416B" w14:textId="289ECF10" w:rsidR="005F4DD1" w:rsidRPr="009C5C0E" w:rsidRDefault="00BC6D55" w:rsidP="00A45972">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Članovi: </w:t>
      </w:r>
      <w:r w:rsidR="00E32AE1" w:rsidRPr="009C5C0E">
        <w:rPr>
          <w:rFonts w:ascii="Times New Roman" w:hAnsi="Times New Roman" w:cs="Times New Roman"/>
          <w:sz w:val="24"/>
          <w:szCs w:val="24"/>
          <w:lang w:val="hr-HR"/>
        </w:rPr>
        <w:t>regionalni koordinatori i predstavnici Bjelovarsko-bilogorske, Brodsko-posavske, Karlovačke, Osječko-baranjske, Požeško-slavonske, Sisačko-moslavačke, Virovitičko-podravske i Vukovarsko-srijemske županije</w:t>
      </w:r>
      <w:r w:rsidR="007E3E74" w:rsidRPr="009C5C0E">
        <w:rPr>
          <w:rFonts w:ascii="Times New Roman" w:hAnsi="Times New Roman" w:cs="Times New Roman"/>
          <w:sz w:val="24"/>
          <w:szCs w:val="24"/>
          <w:lang w:val="hr-HR"/>
        </w:rPr>
        <w:t xml:space="preserve"> te</w:t>
      </w:r>
      <w:r w:rsidRPr="009C5C0E">
        <w:rPr>
          <w:rFonts w:ascii="Times New Roman" w:hAnsi="Times New Roman" w:cs="Times New Roman"/>
          <w:sz w:val="24"/>
          <w:szCs w:val="24"/>
          <w:lang w:val="hr-HR"/>
        </w:rPr>
        <w:t xml:space="preserve"> predstavnici MRRFEU-a</w:t>
      </w:r>
      <w:r w:rsidR="00E32AE1" w:rsidRPr="009C5C0E">
        <w:rPr>
          <w:rFonts w:ascii="Times New Roman" w:hAnsi="Times New Roman" w:cs="Times New Roman"/>
          <w:sz w:val="24"/>
          <w:szCs w:val="24"/>
          <w:lang w:val="hr-HR"/>
        </w:rPr>
        <w:t>.</w:t>
      </w:r>
    </w:p>
    <w:p w14:paraId="7571F6E8" w14:textId="20FF9F8F" w:rsidR="00BC6D55" w:rsidRPr="009C5C0E" w:rsidRDefault="00E23330" w:rsidP="00404003">
      <w:pPr>
        <w:numPr>
          <w:ilvl w:val="0"/>
          <w:numId w:val="3"/>
        </w:numPr>
        <w:spacing w:line="360" w:lineRule="auto"/>
        <w:jc w:val="both"/>
        <w:rPr>
          <w:rFonts w:ascii="Times New Roman" w:hAnsi="Times New Roman" w:cs="Times New Roman"/>
          <w:b/>
          <w:bCs/>
          <w:sz w:val="24"/>
          <w:szCs w:val="24"/>
          <w:lang w:val="hr-HR"/>
        </w:rPr>
      </w:pPr>
      <w:r w:rsidRPr="009C5C0E">
        <w:rPr>
          <w:rFonts w:ascii="Times New Roman" w:hAnsi="Times New Roman" w:cs="Times New Roman"/>
          <w:b/>
          <w:bCs/>
          <w:i/>
          <w:iCs/>
          <w:sz w:val="24"/>
          <w:szCs w:val="24"/>
          <w:lang w:val="hr-HR"/>
        </w:rPr>
        <w:t>Leadership</w:t>
      </w:r>
      <w:r w:rsidR="00BC6D55" w:rsidRPr="009C5C0E">
        <w:rPr>
          <w:rFonts w:ascii="Times New Roman" w:hAnsi="Times New Roman" w:cs="Times New Roman"/>
          <w:b/>
          <w:bCs/>
          <w:sz w:val="24"/>
          <w:szCs w:val="24"/>
          <w:lang w:val="hr-HR"/>
        </w:rPr>
        <w:t xml:space="preserve"> grupe za prioritetne sektore</w:t>
      </w:r>
      <w:r w:rsidR="00BC6D55" w:rsidRPr="009C5C0E">
        <w:rPr>
          <w:rFonts w:ascii="Times New Roman" w:hAnsi="Times New Roman" w:cs="Times New Roman"/>
          <w:sz w:val="24"/>
          <w:szCs w:val="24"/>
          <w:lang w:val="hr-HR"/>
        </w:rPr>
        <w:t xml:space="preserve"> </w:t>
      </w:r>
      <w:r w:rsidR="00BC6D55" w:rsidRPr="009C5C0E">
        <w:rPr>
          <w:rFonts w:ascii="Times New Roman" w:hAnsi="Times New Roman" w:cs="Times New Roman"/>
          <w:b/>
          <w:bCs/>
          <w:sz w:val="24"/>
          <w:szCs w:val="24"/>
          <w:lang w:val="hr-HR"/>
        </w:rPr>
        <w:t>Panonske Hrvatske</w:t>
      </w:r>
    </w:p>
    <w:p w14:paraId="301A0E8E" w14:textId="10AB704A" w:rsidR="00BC6D55" w:rsidRPr="009C5C0E" w:rsidRDefault="00BC6D55" w:rsidP="00A45972">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Uloga: </w:t>
      </w:r>
      <w:r w:rsidR="009E2894" w:rsidRPr="009C5C0E">
        <w:rPr>
          <w:rFonts w:ascii="Times New Roman" w:hAnsi="Times New Roman" w:cs="Times New Roman"/>
          <w:sz w:val="24"/>
          <w:szCs w:val="24"/>
          <w:lang w:val="hr-HR"/>
        </w:rPr>
        <w:t>o</w:t>
      </w:r>
      <w:r w:rsidRPr="009C5C0E">
        <w:rPr>
          <w:rFonts w:ascii="Times New Roman" w:hAnsi="Times New Roman" w:cs="Times New Roman"/>
          <w:sz w:val="24"/>
          <w:szCs w:val="24"/>
          <w:lang w:val="hr-HR"/>
        </w:rPr>
        <w:t xml:space="preserve">rganiziraju se za definirane prioritetne sektore. Imaju ključnu ulogu u procesu poduzetničkog otkrivanja i definiranju prioritetnih niša i smjerova promjene, te transformacijskog </w:t>
      </w:r>
      <w:r w:rsidRPr="009C5C0E">
        <w:rPr>
          <w:rFonts w:ascii="Times New Roman" w:hAnsi="Times New Roman" w:cs="Times New Roman"/>
          <w:i/>
          <w:iCs/>
          <w:sz w:val="24"/>
          <w:szCs w:val="24"/>
          <w:lang w:val="hr-HR"/>
        </w:rPr>
        <w:t>roadmapa</w:t>
      </w:r>
      <w:r w:rsidRPr="009C5C0E">
        <w:rPr>
          <w:rFonts w:ascii="Times New Roman" w:hAnsi="Times New Roman" w:cs="Times New Roman"/>
          <w:sz w:val="24"/>
          <w:szCs w:val="24"/>
          <w:lang w:val="hr-HR"/>
        </w:rPr>
        <w:t>.</w:t>
      </w:r>
    </w:p>
    <w:p w14:paraId="4E7600B3" w14:textId="17A978F6" w:rsidR="00A45972" w:rsidRPr="009C5C0E" w:rsidRDefault="00BC6D55" w:rsidP="00A45972">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Članovi: predstavnici poslovnog sektora (veliki poduzetnici i inovativni MSP-ovi) </w:t>
      </w:r>
      <w:r w:rsidR="000A43D9" w:rsidRPr="009C5C0E">
        <w:rPr>
          <w:rFonts w:ascii="Times New Roman" w:hAnsi="Times New Roman" w:cs="Times New Roman"/>
          <w:sz w:val="24"/>
          <w:szCs w:val="24"/>
          <w:lang w:val="hr-HR"/>
        </w:rPr>
        <w:t>te</w:t>
      </w:r>
      <w:r w:rsidRPr="009C5C0E">
        <w:rPr>
          <w:rFonts w:ascii="Times New Roman" w:hAnsi="Times New Roman" w:cs="Times New Roman"/>
          <w:sz w:val="24"/>
          <w:szCs w:val="24"/>
          <w:lang w:val="hr-HR"/>
        </w:rPr>
        <w:t xml:space="preserve"> po potrebi predstavnici znanstveno-istraživačkog sektora i gospodarskih udruženja.</w:t>
      </w:r>
    </w:p>
    <w:p w14:paraId="0D5ABAC1" w14:textId="2935F35D" w:rsidR="005B52AC" w:rsidRPr="009C5C0E" w:rsidRDefault="005C32A0" w:rsidP="00A45972">
      <w:pPr>
        <w:spacing w:line="360" w:lineRule="auto"/>
        <w:jc w:val="both"/>
        <w:rPr>
          <w:rFonts w:ascii="Times New Roman" w:hAnsi="Times New Roman" w:cs="Times New Roman"/>
          <w:sz w:val="24"/>
          <w:szCs w:val="24"/>
          <w:lang w:val="hr-HR"/>
        </w:rPr>
      </w:pPr>
      <w:r w:rsidRPr="009C5C0E">
        <w:rPr>
          <w:rFonts w:ascii="Times New Roman" w:eastAsia="Calibri" w:hAnsi="Times New Roman" w:cs="Times New Roman"/>
          <w:noProof/>
          <w:lang w:val="hr-HR" w:eastAsia="hr-HR"/>
        </w:rPr>
        <w:drawing>
          <wp:anchor distT="0" distB="0" distL="114300" distR="114300" simplePos="0" relativeHeight="251654144" behindDoc="0" locked="0" layoutInCell="1" allowOverlap="1" wp14:anchorId="629C7FEA" wp14:editId="04859154">
            <wp:simplePos x="0" y="0"/>
            <wp:positionH relativeFrom="margin">
              <wp:align>right</wp:align>
            </wp:positionH>
            <wp:positionV relativeFrom="paragraph">
              <wp:posOffset>1557020</wp:posOffset>
            </wp:positionV>
            <wp:extent cx="5924550" cy="2600325"/>
            <wp:effectExtent l="0" t="19050" r="0" b="47625"/>
            <wp:wrapTopAndBottom/>
            <wp:docPr id="4" name="Diagram 4">
              <a:extLst xmlns:a="http://schemas.openxmlformats.org/drawingml/2006/main">
                <a:ext uri="{FF2B5EF4-FFF2-40B4-BE49-F238E27FC236}">
                  <a16:creationId xmlns:a16="http://schemas.microsoft.com/office/drawing/2014/main" id="{53A2704C-9348-4EDA-9185-9F4B1365970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V relativeFrom="margin">
              <wp14:pctHeight>0</wp14:pctHeight>
            </wp14:sizeRelV>
          </wp:anchor>
        </w:drawing>
      </w:r>
      <w:r w:rsidR="00624A35" w:rsidRPr="009C5C0E">
        <w:rPr>
          <w:rFonts w:ascii="Times New Roman" w:hAnsi="Times New Roman" w:cs="Times New Roman"/>
          <w:noProof/>
          <w:lang w:val="hr-HR" w:eastAsia="hr-HR"/>
        </w:rPr>
        <mc:AlternateContent>
          <mc:Choice Requires="wps">
            <w:drawing>
              <wp:anchor distT="0" distB="0" distL="114300" distR="114300" simplePos="0" relativeHeight="251655168" behindDoc="0" locked="0" layoutInCell="1" allowOverlap="1" wp14:anchorId="37B8A89D" wp14:editId="1324F7F8">
                <wp:simplePos x="0" y="0"/>
                <wp:positionH relativeFrom="margin">
                  <wp:align>left</wp:align>
                </wp:positionH>
                <wp:positionV relativeFrom="paragraph">
                  <wp:posOffset>1169563</wp:posOffset>
                </wp:positionV>
                <wp:extent cx="5924550" cy="225425"/>
                <wp:effectExtent l="0" t="0" r="0" b="3175"/>
                <wp:wrapTopAndBottom/>
                <wp:docPr id="41" name="Text Box 41"/>
                <wp:cNvGraphicFramePr/>
                <a:graphic xmlns:a="http://schemas.openxmlformats.org/drawingml/2006/main">
                  <a:graphicData uri="http://schemas.microsoft.com/office/word/2010/wordprocessingShape">
                    <wps:wsp>
                      <wps:cNvSpPr txBox="1"/>
                      <wps:spPr>
                        <a:xfrm>
                          <a:off x="0" y="0"/>
                          <a:ext cx="5924550" cy="225631"/>
                        </a:xfrm>
                        <a:prstGeom prst="rect">
                          <a:avLst/>
                        </a:prstGeom>
                        <a:solidFill>
                          <a:prstClr val="white"/>
                        </a:solidFill>
                        <a:ln>
                          <a:noFill/>
                        </a:ln>
                      </wps:spPr>
                      <wps:txbx>
                        <w:txbxContent>
                          <w:p w14:paraId="3E4E4440" w14:textId="5AF6B284" w:rsidR="008807D9" w:rsidRPr="00373A91" w:rsidRDefault="008807D9" w:rsidP="004C19BE">
                            <w:pPr>
                              <w:pStyle w:val="Caption"/>
                              <w:keepNext/>
                              <w:spacing w:after="0"/>
                              <w:jc w:val="both"/>
                              <w:rPr>
                                <w:rFonts w:ascii="Calibri" w:eastAsia="Calibri" w:hAnsi="Calibri" w:cs="Times New Roman"/>
                                <w:noProof/>
                                <w:lang w:val="de-DE"/>
                              </w:rPr>
                            </w:pPr>
                            <w:r w:rsidRPr="004D496F">
                              <w:rPr>
                                <w:rFonts w:ascii="Times New Roman" w:hAnsi="Times New Roman" w:cs="Times New Roman"/>
                                <w:sz w:val="24"/>
                                <w:szCs w:val="24"/>
                                <w:lang w:val="de-DE"/>
                              </w:rPr>
                              <w:t xml:space="preserve">Prikaz </w:t>
                            </w:r>
                            <w:r>
                              <w:rPr>
                                <w:rFonts w:ascii="Times New Roman" w:hAnsi="Times New Roman" w:cs="Times New Roman"/>
                                <w:sz w:val="24"/>
                                <w:szCs w:val="24"/>
                                <w:lang w:val="de-DE"/>
                              </w:rPr>
                              <w:t>4:</w:t>
                            </w:r>
                            <w:r w:rsidRPr="004D496F">
                              <w:rPr>
                                <w:rFonts w:ascii="Times New Roman" w:hAnsi="Times New Roman" w:cs="Times New Roman"/>
                                <w:sz w:val="24"/>
                                <w:szCs w:val="24"/>
                                <w:lang w:val="de-DE"/>
                              </w:rPr>
                              <w:t xml:space="preserve"> Faze izrade Plana za industrijsku tranziciju </w:t>
                            </w:r>
                            <w:r>
                              <w:rPr>
                                <w:rFonts w:ascii="Times New Roman" w:hAnsi="Times New Roman" w:cs="Times New Roman"/>
                                <w:sz w:val="24"/>
                                <w:szCs w:val="24"/>
                                <w:lang w:val="de-DE"/>
                              </w:rPr>
                              <w:t xml:space="preserve">Panonske </w:t>
                            </w:r>
                            <w:r w:rsidRPr="004D496F">
                              <w:rPr>
                                <w:rFonts w:ascii="Times New Roman" w:hAnsi="Times New Roman" w:cs="Times New Roman"/>
                                <w:sz w:val="24"/>
                                <w:szCs w:val="24"/>
                                <w:lang w:val="de-DE"/>
                              </w:rPr>
                              <w:t>Hrvatske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B8A89D" id="Text Box 41" o:spid="_x0000_s1027" type="#_x0000_t202" style="position:absolute;left:0;text-align:left;margin-left:0;margin-top:92.1pt;width:466.5pt;height:17.75pt;z-index:2516551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" stroked="f">
                <v:textbox inset="0,0,0,0">
                  <w:txbxContent>
                    <w:p w14:paraId="3E4E4440" w14:textId="5AF6B284" w:rsidR="008807D9" w:rsidRPr="00373A91" w:rsidRDefault="008807D9" w:rsidP="004C19BE">
                      <w:pPr>
                        <w:pStyle w:val="Caption"/>
                        <w:keepNext/>
                        <w:spacing w:after="0"/>
                        <w:jc w:val="both"/>
                        <w:rPr>
                          <w:rFonts w:ascii="Calibri" w:eastAsia="Calibri" w:hAnsi="Calibri" w:cs="Times New Roman"/>
                          <w:noProof/>
                          <w:lang w:val="de-DE"/>
                        </w:rPr>
                      </w:pPr>
                      <w:r w:rsidRPr="004D496F">
                        <w:rPr>
                          <w:rFonts w:ascii="Times New Roman" w:hAnsi="Times New Roman" w:cs="Times New Roman"/>
                          <w:sz w:val="24"/>
                          <w:szCs w:val="24"/>
                          <w:lang w:val="de-DE"/>
                        </w:rPr>
                        <w:t xml:space="preserve">Prikaz </w:t>
                      </w:r>
                      <w:r>
                        <w:rPr>
                          <w:rFonts w:ascii="Times New Roman" w:hAnsi="Times New Roman" w:cs="Times New Roman"/>
                          <w:sz w:val="24"/>
                          <w:szCs w:val="24"/>
                          <w:lang w:val="de-DE"/>
                        </w:rPr>
                        <w:t>4:</w:t>
                      </w:r>
                      <w:r w:rsidRPr="004D496F">
                        <w:rPr>
                          <w:rFonts w:ascii="Times New Roman" w:hAnsi="Times New Roman" w:cs="Times New Roman"/>
                          <w:sz w:val="24"/>
                          <w:szCs w:val="24"/>
                          <w:lang w:val="de-DE"/>
                        </w:rPr>
                        <w:t xml:space="preserve"> Faze izrade Plana za industrijsku tranziciju </w:t>
                      </w:r>
                      <w:r>
                        <w:rPr>
                          <w:rFonts w:ascii="Times New Roman" w:hAnsi="Times New Roman" w:cs="Times New Roman"/>
                          <w:sz w:val="24"/>
                          <w:szCs w:val="24"/>
                          <w:lang w:val="de-DE"/>
                        </w:rPr>
                        <w:t xml:space="preserve">Panonske </w:t>
                      </w:r>
                      <w:r w:rsidRPr="004D496F">
                        <w:rPr>
                          <w:rFonts w:ascii="Times New Roman" w:hAnsi="Times New Roman" w:cs="Times New Roman"/>
                          <w:sz w:val="24"/>
                          <w:szCs w:val="24"/>
                          <w:lang w:val="de-DE"/>
                        </w:rPr>
                        <w:t>Hrvatske</w:t>
                      </w:r>
                    </w:p>
                  </w:txbxContent>
                </v:textbox>
                <w10:wrap type="topAndBottom" anchorx="margin"/>
              </v:shape>
            </w:pict>
          </mc:Fallback>
        </mc:AlternateContent>
      </w:r>
      <w:r w:rsidR="005B52AC" w:rsidRPr="009C5C0E">
        <w:rPr>
          <w:rFonts w:ascii="Times New Roman" w:hAnsi="Times New Roman" w:cs="Times New Roman"/>
          <w:sz w:val="24"/>
          <w:szCs w:val="24"/>
          <w:lang w:val="hr-HR"/>
        </w:rPr>
        <w:t xml:space="preserve">Sam proces izrade </w:t>
      </w:r>
      <w:r w:rsidR="00BC6D55" w:rsidRPr="009C5C0E">
        <w:rPr>
          <w:rFonts w:ascii="Times New Roman" w:hAnsi="Times New Roman" w:cs="Times New Roman"/>
          <w:sz w:val="24"/>
          <w:szCs w:val="24"/>
          <w:lang w:val="hr-HR"/>
        </w:rPr>
        <w:t xml:space="preserve">Plana </w:t>
      </w:r>
      <w:r w:rsidR="005B52AC" w:rsidRPr="009C5C0E">
        <w:rPr>
          <w:rFonts w:ascii="Times New Roman" w:hAnsi="Times New Roman" w:cs="Times New Roman"/>
          <w:sz w:val="24"/>
          <w:szCs w:val="24"/>
          <w:lang w:val="hr-HR"/>
        </w:rPr>
        <w:t>za industrijsku tranziciju</w:t>
      </w:r>
      <w:r w:rsidR="00BC6D55" w:rsidRPr="009C5C0E">
        <w:rPr>
          <w:rFonts w:ascii="Times New Roman" w:hAnsi="Times New Roman" w:cs="Times New Roman"/>
          <w:sz w:val="24"/>
          <w:szCs w:val="24"/>
          <w:lang w:val="hr-HR"/>
        </w:rPr>
        <w:t xml:space="preserve"> Panonske Hrvatske</w:t>
      </w:r>
      <w:r w:rsidR="005B52AC" w:rsidRPr="009C5C0E">
        <w:rPr>
          <w:rFonts w:ascii="Times New Roman" w:hAnsi="Times New Roman" w:cs="Times New Roman"/>
          <w:sz w:val="24"/>
          <w:szCs w:val="24"/>
          <w:lang w:val="hr-HR"/>
        </w:rPr>
        <w:t xml:space="preserve"> koordinira</w:t>
      </w:r>
      <w:r w:rsidR="00BC6D55" w:rsidRPr="009C5C0E">
        <w:rPr>
          <w:rFonts w:ascii="Times New Roman" w:hAnsi="Times New Roman" w:cs="Times New Roman"/>
          <w:sz w:val="24"/>
          <w:szCs w:val="24"/>
          <w:lang w:val="hr-HR"/>
        </w:rPr>
        <w:t xml:space="preserve">o je </w:t>
      </w:r>
      <w:r w:rsidR="005B52AC" w:rsidRPr="009C5C0E">
        <w:rPr>
          <w:rFonts w:ascii="Times New Roman" w:hAnsi="Times New Roman" w:cs="Times New Roman"/>
          <w:sz w:val="24"/>
          <w:szCs w:val="24"/>
          <w:lang w:val="hr-HR"/>
        </w:rPr>
        <w:t xml:space="preserve">MRRFEU u suradnji </w:t>
      </w:r>
      <w:r w:rsidR="00EA159C" w:rsidRPr="009C5C0E">
        <w:rPr>
          <w:rFonts w:ascii="Times New Roman" w:hAnsi="Times New Roman" w:cs="Times New Roman"/>
          <w:sz w:val="24"/>
          <w:szCs w:val="24"/>
          <w:lang w:val="hr-HR"/>
        </w:rPr>
        <w:t>s</w:t>
      </w:r>
      <w:r w:rsidR="005B52AC" w:rsidRPr="009C5C0E">
        <w:rPr>
          <w:rFonts w:ascii="Times New Roman" w:hAnsi="Times New Roman" w:cs="Times New Roman"/>
          <w:sz w:val="24"/>
          <w:szCs w:val="24"/>
          <w:lang w:val="hr-HR"/>
        </w:rPr>
        <w:t xml:space="preserve"> regionalnim koordinatorima. Proces </w:t>
      </w:r>
      <w:r w:rsidR="00BC6D55" w:rsidRPr="009C5C0E">
        <w:rPr>
          <w:rFonts w:ascii="Times New Roman" w:hAnsi="Times New Roman" w:cs="Times New Roman"/>
          <w:sz w:val="24"/>
          <w:szCs w:val="24"/>
          <w:lang w:val="hr-HR"/>
        </w:rPr>
        <w:t xml:space="preserve">se </w:t>
      </w:r>
      <w:r w:rsidR="005B52AC" w:rsidRPr="009C5C0E">
        <w:rPr>
          <w:rFonts w:ascii="Times New Roman" w:hAnsi="Times New Roman" w:cs="Times New Roman"/>
          <w:sz w:val="24"/>
          <w:szCs w:val="24"/>
          <w:lang w:val="hr-HR"/>
        </w:rPr>
        <w:t>sastoj</w:t>
      </w:r>
      <w:r w:rsidR="00BC6D55" w:rsidRPr="009C5C0E">
        <w:rPr>
          <w:rFonts w:ascii="Times New Roman" w:hAnsi="Times New Roman" w:cs="Times New Roman"/>
          <w:sz w:val="24"/>
          <w:szCs w:val="24"/>
          <w:lang w:val="hr-HR"/>
        </w:rPr>
        <w:t>ao</w:t>
      </w:r>
      <w:r w:rsidR="005B52AC" w:rsidRPr="009C5C0E">
        <w:rPr>
          <w:rFonts w:ascii="Times New Roman" w:hAnsi="Times New Roman" w:cs="Times New Roman"/>
          <w:sz w:val="24"/>
          <w:szCs w:val="24"/>
          <w:lang w:val="hr-HR"/>
        </w:rPr>
        <w:t xml:space="preserve"> od četiri faze: regionalna dijagnostika, definiranje strateškog okvira (prioritetnih niša i smjerova promjene), </w:t>
      </w:r>
      <w:r w:rsidR="00EC145B" w:rsidRPr="009C5C0E">
        <w:rPr>
          <w:rFonts w:ascii="Times New Roman" w:hAnsi="Times New Roman" w:cs="Times New Roman"/>
          <w:sz w:val="24"/>
          <w:szCs w:val="24"/>
          <w:lang w:val="hr-HR"/>
        </w:rPr>
        <w:t xml:space="preserve">izrada </w:t>
      </w:r>
      <w:r w:rsidR="005B52AC" w:rsidRPr="009C5C0E">
        <w:rPr>
          <w:rFonts w:ascii="Times New Roman" w:hAnsi="Times New Roman" w:cs="Times New Roman"/>
          <w:sz w:val="24"/>
          <w:szCs w:val="24"/>
          <w:lang w:val="hr-HR"/>
        </w:rPr>
        <w:t xml:space="preserve">transformacijskog </w:t>
      </w:r>
      <w:r w:rsidR="005B52AC" w:rsidRPr="009C5C0E">
        <w:rPr>
          <w:rFonts w:ascii="Times New Roman" w:hAnsi="Times New Roman" w:cs="Times New Roman"/>
          <w:i/>
          <w:iCs/>
          <w:sz w:val="24"/>
          <w:szCs w:val="24"/>
          <w:lang w:val="hr-HR"/>
        </w:rPr>
        <w:t>roadmapa</w:t>
      </w:r>
      <w:r w:rsidR="005B52AC" w:rsidRPr="009C5C0E">
        <w:rPr>
          <w:rFonts w:ascii="Times New Roman" w:hAnsi="Times New Roman" w:cs="Times New Roman"/>
          <w:sz w:val="24"/>
          <w:szCs w:val="24"/>
          <w:lang w:val="hr-HR"/>
        </w:rPr>
        <w:t xml:space="preserve"> te </w:t>
      </w:r>
      <w:r w:rsidR="00EC145B" w:rsidRPr="009C5C0E">
        <w:rPr>
          <w:rFonts w:ascii="Times New Roman" w:hAnsi="Times New Roman" w:cs="Times New Roman"/>
          <w:sz w:val="24"/>
          <w:szCs w:val="24"/>
          <w:lang w:val="hr-HR"/>
        </w:rPr>
        <w:t xml:space="preserve">definiranje </w:t>
      </w:r>
      <w:r w:rsidR="005B52AC" w:rsidRPr="009C5C0E">
        <w:rPr>
          <w:rFonts w:ascii="Times New Roman" w:hAnsi="Times New Roman" w:cs="Times New Roman"/>
          <w:sz w:val="24"/>
          <w:szCs w:val="24"/>
          <w:lang w:val="hr-HR"/>
        </w:rPr>
        <w:t>mehanizma provedbe, praćenja i vrednovanja Plana.</w:t>
      </w:r>
    </w:p>
    <w:p w14:paraId="13839D2B" w14:textId="7BACA4A9" w:rsidR="005C32A0" w:rsidRPr="009C5C0E" w:rsidRDefault="005C32A0" w:rsidP="00A45972">
      <w:pPr>
        <w:spacing w:line="360" w:lineRule="auto"/>
        <w:jc w:val="both"/>
        <w:rPr>
          <w:rFonts w:ascii="Times New Roman" w:hAnsi="Times New Roman" w:cs="Times New Roman"/>
          <w:sz w:val="24"/>
          <w:szCs w:val="24"/>
          <w:lang w:val="hr-HR"/>
        </w:rPr>
      </w:pPr>
    </w:p>
    <w:p w14:paraId="6CBB4777" w14:textId="32B38297" w:rsidR="005B52AC" w:rsidRPr="009C5C0E" w:rsidRDefault="005B52AC" w:rsidP="00A45972">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lastRenderedPageBreak/>
        <w:t>Prijedlozi prioritetnih niša definira</w:t>
      </w:r>
      <w:r w:rsidR="00BC6D55" w:rsidRPr="009C5C0E">
        <w:rPr>
          <w:rFonts w:ascii="Times New Roman" w:hAnsi="Times New Roman" w:cs="Times New Roman"/>
          <w:sz w:val="24"/>
          <w:szCs w:val="24"/>
          <w:lang w:val="hr-HR"/>
        </w:rPr>
        <w:t>ni</w:t>
      </w:r>
      <w:r w:rsidRPr="009C5C0E">
        <w:rPr>
          <w:rFonts w:ascii="Times New Roman" w:hAnsi="Times New Roman" w:cs="Times New Roman"/>
          <w:sz w:val="24"/>
          <w:szCs w:val="24"/>
          <w:lang w:val="hr-HR"/>
        </w:rPr>
        <w:t xml:space="preserve"> s</w:t>
      </w:r>
      <w:r w:rsidR="000A2435" w:rsidRPr="009C5C0E">
        <w:rPr>
          <w:rFonts w:ascii="Times New Roman" w:hAnsi="Times New Roman" w:cs="Times New Roman"/>
          <w:sz w:val="24"/>
          <w:szCs w:val="24"/>
          <w:lang w:val="hr-HR"/>
        </w:rPr>
        <w:t>u</w:t>
      </w:r>
      <w:r w:rsidRPr="009C5C0E">
        <w:rPr>
          <w:rFonts w:ascii="Times New Roman" w:hAnsi="Times New Roman" w:cs="Times New Roman"/>
          <w:sz w:val="24"/>
          <w:szCs w:val="24"/>
          <w:lang w:val="hr-HR"/>
        </w:rPr>
        <w:t xml:space="preserve"> temeljem inputa zaprimljenih od strane </w:t>
      </w:r>
      <w:r w:rsidR="00BC6D55" w:rsidRPr="009C5C0E">
        <w:rPr>
          <w:rFonts w:ascii="Times New Roman" w:hAnsi="Times New Roman" w:cs="Times New Roman"/>
          <w:sz w:val="24"/>
          <w:szCs w:val="24"/>
          <w:lang w:val="hr-HR"/>
        </w:rPr>
        <w:t xml:space="preserve">poslovnog </w:t>
      </w:r>
      <w:r w:rsidRPr="009C5C0E">
        <w:rPr>
          <w:rFonts w:ascii="Times New Roman" w:hAnsi="Times New Roman" w:cs="Times New Roman"/>
          <w:sz w:val="24"/>
          <w:szCs w:val="24"/>
          <w:lang w:val="hr-HR"/>
        </w:rPr>
        <w:t xml:space="preserve">sektora, te temeljem analitičkih podloga i pojedinačnih sastanaka s velikim i inovativnim tvrtkama.  Predložene prioritetne niše tematski </w:t>
      </w:r>
      <w:r w:rsidR="00BC6D55" w:rsidRPr="009C5C0E">
        <w:rPr>
          <w:rFonts w:ascii="Times New Roman" w:hAnsi="Times New Roman" w:cs="Times New Roman"/>
          <w:sz w:val="24"/>
          <w:szCs w:val="24"/>
          <w:lang w:val="hr-HR"/>
        </w:rPr>
        <w:t xml:space="preserve">su </w:t>
      </w:r>
      <w:r w:rsidRPr="009C5C0E">
        <w:rPr>
          <w:rFonts w:ascii="Times New Roman" w:hAnsi="Times New Roman" w:cs="Times New Roman"/>
          <w:sz w:val="24"/>
          <w:szCs w:val="24"/>
          <w:lang w:val="hr-HR"/>
        </w:rPr>
        <w:t xml:space="preserve">grupirane u </w:t>
      </w:r>
      <w:r w:rsidR="00CA1362" w:rsidRPr="009C5C0E">
        <w:rPr>
          <w:rFonts w:ascii="Times New Roman" w:hAnsi="Times New Roman" w:cs="Times New Roman"/>
          <w:sz w:val="24"/>
          <w:szCs w:val="24"/>
          <w:lang w:val="hr-HR"/>
        </w:rPr>
        <w:t>regionalne lance vrijednosti</w:t>
      </w:r>
      <w:r w:rsidRPr="009C5C0E">
        <w:rPr>
          <w:rFonts w:ascii="Times New Roman" w:hAnsi="Times New Roman" w:cs="Times New Roman"/>
          <w:sz w:val="24"/>
          <w:szCs w:val="24"/>
          <w:lang w:val="hr-HR"/>
        </w:rPr>
        <w:t xml:space="preserve"> na razini </w:t>
      </w:r>
      <w:r w:rsidR="00AE4688" w:rsidRPr="009C5C0E">
        <w:rPr>
          <w:rFonts w:ascii="Times New Roman" w:hAnsi="Times New Roman" w:cs="Times New Roman"/>
          <w:sz w:val="24"/>
          <w:szCs w:val="24"/>
          <w:lang w:val="hr-HR"/>
        </w:rPr>
        <w:t xml:space="preserve">NUTS 2 </w:t>
      </w:r>
      <w:r w:rsidRPr="009C5C0E">
        <w:rPr>
          <w:rFonts w:ascii="Times New Roman" w:hAnsi="Times New Roman" w:cs="Times New Roman"/>
          <w:sz w:val="24"/>
          <w:szCs w:val="24"/>
          <w:lang w:val="hr-HR"/>
        </w:rPr>
        <w:t xml:space="preserve">regija.  </w:t>
      </w:r>
    </w:p>
    <w:p w14:paraId="69E9488D" w14:textId="1A84A507" w:rsidR="00BC6D55" w:rsidRPr="009C5C0E" w:rsidRDefault="005B52AC" w:rsidP="00A45972">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Transformacijski </w:t>
      </w:r>
      <w:r w:rsidRPr="009C5C0E">
        <w:rPr>
          <w:rFonts w:ascii="Times New Roman" w:hAnsi="Times New Roman" w:cs="Times New Roman"/>
          <w:i/>
          <w:iCs/>
          <w:sz w:val="24"/>
          <w:szCs w:val="24"/>
          <w:lang w:val="hr-HR"/>
        </w:rPr>
        <w:t>roadmap</w:t>
      </w:r>
      <w:r w:rsidRPr="009C5C0E">
        <w:rPr>
          <w:rFonts w:ascii="Times New Roman" w:hAnsi="Times New Roman" w:cs="Times New Roman"/>
          <w:sz w:val="24"/>
          <w:szCs w:val="24"/>
          <w:lang w:val="hr-HR"/>
        </w:rPr>
        <w:t xml:space="preserve"> d</w:t>
      </w:r>
      <w:r w:rsidR="004367B2" w:rsidRPr="009C5C0E">
        <w:rPr>
          <w:rFonts w:ascii="Times New Roman" w:hAnsi="Times New Roman" w:cs="Times New Roman"/>
          <w:sz w:val="24"/>
          <w:szCs w:val="24"/>
          <w:lang w:val="hr-HR"/>
        </w:rPr>
        <w:t>a</w:t>
      </w:r>
      <w:r w:rsidR="00BC6D55" w:rsidRPr="009C5C0E">
        <w:rPr>
          <w:rFonts w:ascii="Times New Roman" w:hAnsi="Times New Roman" w:cs="Times New Roman"/>
          <w:sz w:val="24"/>
          <w:szCs w:val="24"/>
          <w:lang w:val="hr-HR"/>
        </w:rPr>
        <w:t>je</w:t>
      </w:r>
      <w:r w:rsidRPr="009C5C0E">
        <w:rPr>
          <w:rFonts w:ascii="Times New Roman" w:hAnsi="Times New Roman" w:cs="Times New Roman"/>
          <w:sz w:val="24"/>
          <w:szCs w:val="24"/>
          <w:lang w:val="hr-HR"/>
        </w:rPr>
        <w:t xml:space="preserve"> odgovor na pitanje kako unaprijediti poziciju u globalnim lancima vrijednosti i ojačati regionalnu konkurentnost, koje su vještine potrebne za industrijsku tranziciju i kako će industrijska tranzicija utjecati na zapošljavanje, kako stvoriti učinkoviti regionalni inovacijski sustav te potaknuti ulaganja privatnog sektora u nove niše veće dodane vrijednosti. </w:t>
      </w:r>
    </w:p>
    <w:p w14:paraId="4A41D2ED" w14:textId="62D31933" w:rsidR="00E32AE1" w:rsidRPr="009C5C0E" w:rsidRDefault="005B52AC" w:rsidP="00A45972">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Sukladno smjernicama Europske komisije za industrijsku tranziciju, a nastavno na utvrđene potrebe gospodarstva, definirani smjerovi promjena</w:t>
      </w:r>
      <w:r w:rsidR="00EC145B" w:rsidRPr="009C5C0E">
        <w:rPr>
          <w:rFonts w:ascii="Times New Roman" w:hAnsi="Times New Roman" w:cs="Times New Roman"/>
          <w:sz w:val="24"/>
          <w:szCs w:val="24"/>
          <w:lang w:val="hr-HR"/>
        </w:rPr>
        <w:t>, kao i provedbeni mehanizmi koji čine miks politika</w:t>
      </w:r>
      <w:r w:rsidR="001634D3" w:rsidRPr="009C5C0E">
        <w:rPr>
          <w:rFonts w:ascii="Times New Roman" w:hAnsi="Times New Roman" w:cs="Times New Roman"/>
          <w:sz w:val="24"/>
          <w:szCs w:val="24"/>
          <w:lang w:val="hr-HR"/>
        </w:rPr>
        <w:t xml:space="preserve"> koji će se financirati u okviru </w:t>
      </w:r>
      <w:r w:rsidR="00314CB3">
        <w:rPr>
          <w:rFonts w:ascii="Times New Roman" w:hAnsi="Times New Roman" w:cs="Times New Roman"/>
          <w:sz w:val="24"/>
          <w:szCs w:val="24"/>
          <w:lang w:val="hr-HR"/>
        </w:rPr>
        <w:t>ITP-a</w:t>
      </w:r>
      <w:r w:rsidR="004367B2" w:rsidRPr="009C5C0E">
        <w:rPr>
          <w:rFonts w:ascii="Times New Roman" w:hAnsi="Times New Roman" w:cs="Times New Roman"/>
          <w:sz w:val="24"/>
          <w:szCs w:val="24"/>
          <w:lang w:val="hr-HR"/>
        </w:rPr>
        <w:t>,</w:t>
      </w:r>
      <w:r w:rsidR="00EC145B" w:rsidRPr="009C5C0E">
        <w:rPr>
          <w:rFonts w:ascii="Times New Roman" w:hAnsi="Times New Roman" w:cs="Times New Roman"/>
          <w:sz w:val="24"/>
          <w:szCs w:val="24"/>
          <w:lang w:val="hr-HR"/>
        </w:rPr>
        <w:t xml:space="preserve"> </w:t>
      </w:r>
      <w:r w:rsidR="004367B2" w:rsidRPr="009C5C0E">
        <w:rPr>
          <w:rFonts w:ascii="Times New Roman" w:hAnsi="Times New Roman" w:cs="Times New Roman"/>
          <w:sz w:val="24"/>
          <w:szCs w:val="24"/>
          <w:lang w:val="hr-HR"/>
        </w:rPr>
        <w:t xml:space="preserve">pružit će osnovu za industrijsku tranziciju </w:t>
      </w:r>
      <w:r w:rsidR="000A43D9" w:rsidRPr="009C5C0E">
        <w:rPr>
          <w:rFonts w:ascii="Times New Roman" w:hAnsi="Times New Roman" w:cs="Times New Roman"/>
          <w:sz w:val="24"/>
          <w:szCs w:val="24"/>
          <w:lang w:val="hr-HR"/>
        </w:rPr>
        <w:t>te</w:t>
      </w:r>
      <w:r w:rsidR="004367B2" w:rsidRPr="009C5C0E">
        <w:rPr>
          <w:rFonts w:ascii="Times New Roman" w:hAnsi="Times New Roman" w:cs="Times New Roman"/>
          <w:sz w:val="24"/>
          <w:szCs w:val="24"/>
          <w:lang w:val="hr-HR"/>
        </w:rPr>
        <w:t xml:space="preserve"> </w:t>
      </w:r>
      <w:r w:rsidR="001634D3" w:rsidRPr="009C5C0E">
        <w:rPr>
          <w:rFonts w:ascii="Times New Roman" w:hAnsi="Times New Roman" w:cs="Times New Roman"/>
          <w:sz w:val="24"/>
          <w:szCs w:val="24"/>
          <w:lang w:val="hr-HR"/>
        </w:rPr>
        <w:t xml:space="preserve">biti pokretačka snaga za </w:t>
      </w:r>
      <w:r w:rsidR="004367B2" w:rsidRPr="009C5C0E">
        <w:rPr>
          <w:rFonts w:ascii="Times New Roman" w:hAnsi="Times New Roman" w:cs="Times New Roman"/>
          <w:sz w:val="24"/>
          <w:szCs w:val="24"/>
          <w:lang w:val="hr-HR"/>
        </w:rPr>
        <w:t xml:space="preserve">gospodarski </w:t>
      </w:r>
      <w:r w:rsidR="001634D3" w:rsidRPr="009C5C0E">
        <w:rPr>
          <w:rFonts w:ascii="Times New Roman" w:hAnsi="Times New Roman" w:cs="Times New Roman"/>
          <w:sz w:val="24"/>
          <w:szCs w:val="24"/>
          <w:lang w:val="hr-HR"/>
        </w:rPr>
        <w:t xml:space="preserve">rast i </w:t>
      </w:r>
      <w:r w:rsidR="004367B2" w:rsidRPr="009C5C0E">
        <w:rPr>
          <w:rFonts w:ascii="Times New Roman" w:hAnsi="Times New Roman" w:cs="Times New Roman"/>
          <w:sz w:val="24"/>
          <w:szCs w:val="24"/>
          <w:lang w:val="hr-HR"/>
        </w:rPr>
        <w:t>razvoj</w:t>
      </w:r>
      <w:r w:rsidR="001634D3" w:rsidRPr="009C5C0E">
        <w:rPr>
          <w:rFonts w:ascii="Times New Roman" w:hAnsi="Times New Roman" w:cs="Times New Roman"/>
          <w:sz w:val="24"/>
          <w:szCs w:val="24"/>
          <w:lang w:val="hr-HR"/>
        </w:rPr>
        <w:t xml:space="preserve"> i stvaranje radnih mjesta u</w:t>
      </w:r>
      <w:r w:rsidR="004367B2" w:rsidRPr="009C5C0E">
        <w:rPr>
          <w:rFonts w:ascii="Times New Roman" w:hAnsi="Times New Roman" w:cs="Times New Roman"/>
          <w:sz w:val="24"/>
          <w:szCs w:val="24"/>
          <w:lang w:val="hr-HR"/>
        </w:rPr>
        <w:t xml:space="preserve"> Panonsk</w:t>
      </w:r>
      <w:r w:rsidR="001634D3" w:rsidRPr="009C5C0E">
        <w:rPr>
          <w:rFonts w:ascii="Times New Roman" w:hAnsi="Times New Roman" w:cs="Times New Roman"/>
          <w:sz w:val="24"/>
          <w:szCs w:val="24"/>
          <w:lang w:val="hr-HR"/>
        </w:rPr>
        <w:t>oj</w:t>
      </w:r>
      <w:r w:rsidR="004367B2" w:rsidRPr="009C5C0E">
        <w:rPr>
          <w:rFonts w:ascii="Times New Roman" w:hAnsi="Times New Roman" w:cs="Times New Roman"/>
          <w:sz w:val="24"/>
          <w:szCs w:val="24"/>
          <w:lang w:val="hr-HR"/>
        </w:rPr>
        <w:t xml:space="preserve"> Hrvatsk</w:t>
      </w:r>
      <w:r w:rsidR="001634D3" w:rsidRPr="009C5C0E">
        <w:rPr>
          <w:rFonts w:ascii="Times New Roman" w:hAnsi="Times New Roman" w:cs="Times New Roman"/>
          <w:sz w:val="24"/>
          <w:szCs w:val="24"/>
          <w:lang w:val="hr-HR"/>
        </w:rPr>
        <w:t>oj</w:t>
      </w:r>
      <w:r w:rsidR="004367B2" w:rsidRPr="009C5C0E">
        <w:rPr>
          <w:rFonts w:ascii="Times New Roman" w:hAnsi="Times New Roman" w:cs="Times New Roman"/>
          <w:sz w:val="24"/>
          <w:szCs w:val="24"/>
          <w:lang w:val="hr-HR"/>
        </w:rPr>
        <w:t xml:space="preserve">, s posebnim naglaskom na </w:t>
      </w:r>
      <w:r w:rsidR="001634D3" w:rsidRPr="009C5C0E">
        <w:rPr>
          <w:rFonts w:ascii="Times New Roman" w:hAnsi="Times New Roman" w:cs="Times New Roman"/>
          <w:sz w:val="24"/>
          <w:szCs w:val="24"/>
          <w:lang w:val="hr-HR"/>
        </w:rPr>
        <w:t xml:space="preserve">uvođenje strukturnih promjena u </w:t>
      </w:r>
      <w:r w:rsidR="004367B2" w:rsidRPr="009C5C0E">
        <w:rPr>
          <w:rFonts w:ascii="Times New Roman" w:hAnsi="Times New Roman" w:cs="Times New Roman"/>
          <w:sz w:val="24"/>
          <w:szCs w:val="24"/>
          <w:lang w:val="hr-HR"/>
        </w:rPr>
        <w:t xml:space="preserve">pet prioritetnih </w:t>
      </w:r>
      <w:r w:rsidR="000A43D9" w:rsidRPr="009C5C0E">
        <w:rPr>
          <w:rFonts w:ascii="Times New Roman" w:hAnsi="Times New Roman" w:cs="Times New Roman"/>
          <w:sz w:val="24"/>
          <w:szCs w:val="24"/>
          <w:lang w:val="hr-HR"/>
        </w:rPr>
        <w:t>sektora</w:t>
      </w:r>
      <w:r w:rsidR="001634D3" w:rsidRPr="009C5C0E">
        <w:rPr>
          <w:rFonts w:ascii="Times New Roman" w:hAnsi="Times New Roman" w:cs="Times New Roman"/>
          <w:sz w:val="24"/>
          <w:szCs w:val="24"/>
          <w:lang w:val="hr-HR"/>
        </w:rPr>
        <w:t>.</w:t>
      </w:r>
    </w:p>
    <w:p w14:paraId="4326B3D6" w14:textId="07CFFB79" w:rsidR="00EE1AE8" w:rsidRPr="009C5C0E" w:rsidRDefault="00F75CA9" w:rsidP="00404003">
      <w:pPr>
        <w:pStyle w:val="Heading2"/>
        <w:numPr>
          <w:ilvl w:val="1"/>
          <w:numId w:val="1"/>
        </w:numPr>
        <w:spacing w:line="360" w:lineRule="auto"/>
        <w:rPr>
          <w:rFonts w:cs="Times New Roman"/>
          <w:lang w:val="hr-HR"/>
        </w:rPr>
      </w:pPr>
      <w:bookmarkStart w:id="13" w:name="_Toc119070141"/>
      <w:r w:rsidRPr="009C5C0E">
        <w:rPr>
          <w:rFonts w:cs="Times New Roman"/>
          <w:lang w:val="hr-HR"/>
        </w:rPr>
        <w:t>TERITORIJALNA POKRIVENOST</w:t>
      </w:r>
      <w:bookmarkEnd w:id="13"/>
    </w:p>
    <w:p w14:paraId="00A6C34E" w14:textId="11696AC6" w:rsidR="004A2BFF" w:rsidRPr="009C5C0E" w:rsidRDefault="00624A35" w:rsidP="00A45972">
      <w:pPr>
        <w:spacing w:line="360" w:lineRule="auto"/>
        <w:jc w:val="both"/>
        <w:rPr>
          <w:rFonts w:ascii="Times New Roman" w:hAnsi="Times New Roman" w:cs="Times New Roman"/>
          <w:sz w:val="24"/>
          <w:szCs w:val="24"/>
          <w:lang w:val="hr-HR"/>
        </w:rPr>
      </w:pPr>
      <w:r w:rsidRPr="009C5C0E">
        <w:rPr>
          <w:rFonts w:ascii="Times New Roman" w:hAnsi="Times New Roman" w:cs="Times New Roman"/>
          <w:noProof/>
          <w:lang w:val="hr-HR" w:eastAsia="hr-HR"/>
        </w:rPr>
        <mc:AlternateContent>
          <mc:Choice Requires="wps">
            <w:drawing>
              <wp:anchor distT="0" distB="0" distL="114300" distR="114300" simplePos="0" relativeHeight="251656192" behindDoc="0" locked="0" layoutInCell="1" allowOverlap="1" wp14:anchorId="07A828B1" wp14:editId="0C499E44">
                <wp:simplePos x="0" y="0"/>
                <wp:positionH relativeFrom="margin">
                  <wp:align>left</wp:align>
                </wp:positionH>
                <wp:positionV relativeFrom="paragraph">
                  <wp:posOffset>925368</wp:posOffset>
                </wp:positionV>
                <wp:extent cx="5621655" cy="180975"/>
                <wp:effectExtent l="0" t="0" r="0" b="9525"/>
                <wp:wrapSquare wrapText="bothSides"/>
                <wp:docPr id="55" name="Text Box 55"/>
                <wp:cNvGraphicFramePr/>
                <a:graphic xmlns:a="http://schemas.openxmlformats.org/drawingml/2006/main">
                  <a:graphicData uri="http://schemas.microsoft.com/office/word/2010/wordprocessingShape">
                    <wps:wsp>
                      <wps:cNvSpPr txBox="1"/>
                      <wps:spPr>
                        <a:xfrm>
                          <a:off x="0" y="0"/>
                          <a:ext cx="5621655" cy="180975"/>
                        </a:xfrm>
                        <a:prstGeom prst="rect">
                          <a:avLst/>
                        </a:prstGeom>
                        <a:solidFill>
                          <a:prstClr val="white"/>
                        </a:solidFill>
                        <a:ln>
                          <a:noFill/>
                        </a:ln>
                      </wps:spPr>
                      <wps:txbx>
                        <w:txbxContent>
                          <w:p w14:paraId="5FD22F14" w14:textId="54243C31" w:rsidR="008807D9" w:rsidRPr="00816003" w:rsidRDefault="008807D9" w:rsidP="00624A35">
                            <w:pPr>
                              <w:pStyle w:val="Caption"/>
                              <w:rPr>
                                <w:rFonts w:ascii="Times New Roman" w:hAnsi="Times New Roman" w:cs="Times New Roman"/>
                                <w:sz w:val="24"/>
                                <w:szCs w:val="24"/>
                              </w:rPr>
                            </w:pPr>
                            <w:r w:rsidRPr="00816003">
                              <w:rPr>
                                <w:rFonts w:ascii="Times New Roman" w:hAnsi="Times New Roman" w:cs="Times New Roman"/>
                                <w:sz w:val="24"/>
                                <w:szCs w:val="24"/>
                              </w:rPr>
                              <w:t xml:space="preserve">Prikaz </w:t>
                            </w:r>
                            <w:r>
                              <w:rPr>
                                <w:rFonts w:ascii="Times New Roman" w:hAnsi="Times New Roman" w:cs="Times New Roman"/>
                                <w:sz w:val="24"/>
                                <w:szCs w:val="24"/>
                              </w:rPr>
                              <w:t>5</w:t>
                            </w:r>
                            <w:r w:rsidRPr="00816003">
                              <w:rPr>
                                <w:rFonts w:ascii="Times New Roman" w:hAnsi="Times New Roman" w:cs="Times New Roman"/>
                                <w:sz w:val="24"/>
                                <w:szCs w:val="24"/>
                              </w:rPr>
                              <w:t xml:space="preserve">. Županije </w:t>
                            </w:r>
                            <w:r>
                              <w:rPr>
                                <w:rFonts w:ascii="Times New Roman" w:hAnsi="Times New Roman" w:cs="Times New Roman"/>
                                <w:sz w:val="24"/>
                                <w:szCs w:val="24"/>
                              </w:rPr>
                              <w:t>Panonske</w:t>
                            </w:r>
                            <w:r w:rsidRPr="00816003">
                              <w:rPr>
                                <w:rFonts w:ascii="Times New Roman" w:hAnsi="Times New Roman" w:cs="Times New Roman"/>
                                <w:sz w:val="24"/>
                                <w:szCs w:val="24"/>
                              </w:rPr>
                              <w:t xml:space="preserve"> Hrvatske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A828B1" id="Text Box 55" o:spid="_x0000_s1028" type="#_x0000_t202" style="position:absolute;left:0;text-align:left;margin-left:0;margin-top:72.85pt;width:442.65pt;height:14.25pt;z-index:2516561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" stroked="f">
                <v:textbox inset="0,0,0,0">
                  <w:txbxContent>
                    <w:p w14:paraId="5FD22F14" w14:textId="54243C31" w:rsidR="008807D9" w:rsidRPr="00816003" w:rsidRDefault="008807D9" w:rsidP="00624A35">
                      <w:pPr>
                        <w:pStyle w:val="Caption"/>
                        <w:rPr>
                          <w:rFonts w:ascii="Times New Roman" w:hAnsi="Times New Roman" w:cs="Times New Roman"/>
                          <w:sz w:val="24"/>
                          <w:szCs w:val="24"/>
                        </w:rPr>
                      </w:pPr>
                      <w:r w:rsidRPr="00816003">
                        <w:rPr>
                          <w:rFonts w:ascii="Times New Roman" w:hAnsi="Times New Roman" w:cs="Times New Roman"/>
                          <w:sz w:val="24"/>
                          <w:szCs w:val="24"/>
                        </w:rPr>
                        <w:t xml:space="preserve">Prikaz </w:t>
                      </w:r>
                      <w:r>
                        <w:rPr>
                          <w:rFonts w:ascii="Times New Roman" w:hAnsi="Times New Roman" w:cs="Times New Roman"/>
                          <w:sz w:val="24"/>
                          <w:szCs w:val="24"/>
                        </w:rPr>
                        <w:t>5</w:t>
                      </w:r>
                      <w:r w:rsidRPr="00816003">
                        <w:rPr>
                          <w:rFonts w:ascii="Times New Roman" w:hAnsi="Times New Roman" w:cs="Times New Roman"/>
                          <w:sz w:val="24"/>
                          <w:szCs w:val="24"/>
                        </w:rPr>
                        <w:t xml:space="preserve">. Županije </w:t>
                      </w:r>
                      <w:r>
                        <w:rPr>
                          <w:rFonts w:ascii="Times New Roman" w:hAnsi="Times New Roman" w:cs="Times New Roman"/>
                          <w:sz w:val="24"/>
                          <w:szCs w:val="24"/>
                        </w:rPr>
                        <w:t>Panonske</w:t>
                      </w:r>
                      <w:r w:rsidRPr="00816003">
                        <w:rPr>
                          <w:rFonts w:ascii="Times New Roman" w:hAnsi="Times New Roman" w:cs="Times New Roman"/>
                          <w:sz w:val="24"/>
                          <w:szCs w:val="24"/>
                        </w:rPr>
                        <w:t xml:space="preserve"> Hrvatske</w:t>
                      </w:r>
                    </w:p>
                  </w:txbxContent>
                </v:textbox>
                <w10:wrap type="square" anchorx="margin"/>
              </v:shape>
            </w:pict>
          </mc:Fallback>
        </mc:AlternateContent>
      </w:r>
      <w:r w:rsidR="005F4DD1" w:rsidRPr="009C5C0E">
        <w:rPr>
          <w:rFonts w:ascii="Times New Roman" w:hAnsi="Times New Roman" w:cs="Times New Roman"/>
          <w:sz w:val="24"/>
          <w:szCs w:val="24"/>
          <w:lang w:val="hr-HR"/>
        </w:rPr>
        <w:t xml:space="preserve">Teritorijalna pokrivenost Plana za industrijsku tranziciju Panonske Hrvatske uključuje osam županija: </w:t>
      </w:r>
      <w:bookmarkStart w:id="14" w:name="_Hlk83809522"/>
      <w:r w:rsidR="005F4DD1" w:rsidRPr="009C5C0E">
        <w:rPr>
          <w:rFonts w:ascii="Times New Roman" w:hAnsi="Times New Roman" w:cs="Times New Roman"/>
          <w:sz w:val="24"/>
          <w:szCs w:val="24"/>
          <w:lang w:val="hr-HR"/>
        </w:rPr>
        <w:t>Bjelovarsko-bilogorska, Brodsko-posavska, Karlovačka, Osječko-baranjska, Požeško-slavonska, Sisačko-moslavačka, Virovitičko-podravska i Vukovarsko-srijemska županija</w:t>
      </w:r>
      <w:bookmarkEnd w:id="14"/>
      <w:r w:rsidR="005F4DD1" w:rsidRPr="009C5C0E">
        <w:rPr>
          <w:rFonts w:ascii="Times New Roman" w:hAnsi="Times New Roman" w:cs="Times New Roman"/>
          <w:sz w:val="24"/>
          <w:szCs w:val="24"/>
          <w:lang w:val="hr-HR"/>
        </w:rPr>
        <w:t>.</w:t>
      </w:r>
    </w:p>
    <w:p w14:paraId="5084B66A" w14:textId="7C03CE1C" w:rsidR="00E42AE3" w:rsidRPr="009C5C0E" w:rsidRDefault="002D682D" w:rsidP="000B5866">
      <w:pPr>
        <w:spacing w:line="360" w:lineRule="auto"/>
        <w:jc w:val="center"/>
        <w:rPr>
          <w:rFonts w:ascii="Times New Roman" w:hAnsi="Times New Roman" w:cs="Times New Roman"/>
          <w:lang w:val="hr-HR"/>
        </w:rPr>
      </w:pPr>
      <w:r w:rsidRPr="009C5C0E">
        <w:rPr>
          <w:rFonts w:ascii="Times New Roman" w:hAnsi="Times New Roman" w:cs="Times New Roman"/>
          <w:noProof/>
          <w:lang w:val="hr-HR" w:eastAsia="hr-HR"/>
        </w:rPr>
        <w:drawing>
          <wp:anchor distT="0" distB="0" distL="114300" distR="114300" simplePos="0" relativeHeight="251661312" behindDoc="0" locked="0" layoutInCell="1" allowOverlap="1" wp14:anchorId="29D2B40E" wp14:editId="47CF6BCF">
            <wp:simplePos x="0" y="0"/>
            <wp:positionH relativeFrom="column">
              <wp:posOffset>200026</wp:posOffset>
            </wp:positionH>
            <wp:positionV relativeFrom="paragraph">
              <wp:posOffset>409575</wp:posOffset>
            </wp:positionV>
            <wp:extent cx="3943350" cy="3337211"/>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53168" cy="3345520"/>
                    </a:xfrm>
                    <a:prstGeom prst="rect">
                      <a:avLst/>
                    </a:prstGeom>
                    <a:noFill/>
                  </pic:spPr>
                </pic:pic>
              </a:graphicData>
            </a:graphic>
            <wp14:sizeRelH relativeFrom="margin">
              <wp14:pctWidth>0</wp14:pctWidth>
            </wp14:sizeRelH>
            <wp14:sizeRelV relativeFrom="margin">
              <wp14:pctHeight>0</wp14:pctHeight>
            </wp14:sizeRelV>
          </wp:anchor>
        </w:drawing>
      </w:r>
    </w:p>
    <w:p w14:paraId="13137935" w14:textId="1431E754" w:rsidR="00624A35" w:rsidRPr="009C5C0E" w:rsidRDefault="005C32A0">
      <w:pPr>
        <w:rPr>
          <w:rFonts w:ascii="Times New Roman" w:eastAsiaTheme="majorEastAsia" w:hAnsi="Times New Roman" w:cs="Times New Roman"/>
          <w:b/>
          <w:sz w:val="28"/>
          <w:szCs w:val="26"/>
          <w:lang w:val="hr-HR"/>
        </w:rPr>
      </w:pPr>
      <w:r w:rsidRPr="009C5C0E">
        <w:rPr>
          <w:rFonts w:ascii="Times New Roman" w:hAnsi="Times New Roman" w:cs="Times New Roman"/>
          <w:noProof/>
          <w:lang w:val="hr-HR" w:eastAsia="hr-HR"/>
        </w:rPr>
        <mc:AlternateContent>
          <mc:Choice Requires="wps">
            <w:drawing>
              <wp:anchor distT="0" distB="0" distL="114300" distR="114300" simplePos="0" relativeHeight="251660288" behindDoc="0" locked="0" layoutInCell="1" allowOverlap="1" wp14:anchorId="5FE2C9B4" wp14:editId="25CD15F0">
                <wp:simplePos x="0" y="0"/>
                <wp:positionH relativeFrom="page">
                  <wp:posOffset>1085850</wp:posOffset>
                </wp:positionH>
                <wp:positionV relativeFrom="paragraph">
                  <wp:posOffset>3265170</wp:posOffset>
                </wp:positionV>
                <wp:extent cx="2759710" cy="349885"/>
                <wp:effectExtent l="0" t="0" r="2540" b="0"/>
                <wp:wrapTopAndBottom/>
                <wp:docPr id="21" name="Text Box 21"/>
                <wp:cNvGraphicFramePr/>
                <a:graphic xmlns:a="http://schemas.openxmlformats.org/drawingml/2006/main">
                  <a:graphicData uri="http://schemas.microsoft.com/office/word/2010/wordprocessingShape">
                    <wps:wsp>
                      <wps:cNvSpPr txBox="1"/>
                      <wps:spPr>
                        <a:xfrm>
                          <a:off x="0" y="0"/>
                          <a:ext cx="2759710" cy="349885"/>
                        </a:xfrm>
                        <a:prstGeom prst="rect">
                          <a:avLst/>
                        </a:prstGeom>
                        <a:solidFill>
                          <a:prstClr val="white"/>
                        </a:solidFill>
                        <a:ln>
                          <a:noFill/>
                        </a:ln>
                      </wps:spPr>
                      <wps:txbx>
                        <w:txbxContent>
                          <w:p w14:paraId="6E30AB5C" w14:textId="28086E4F" w:rsidR="008807D9" w:rsidRPr="00373A91" w:rsidRDefault="008807D9" w:rsidP="0086021E">
                            <w:pPr>
                              <w:pStyle w:val="Caption"/>
                              <w:rPr>
                                <w:rFonts w:ascii="Times New Roman" w:hAnsi="Times New Roman" w:cs="Times New Roman"/>
                                <w:noProof/>
                                <w:sz w:val="24"/>
                                <w:szCs w:val="24"/>
                                <w:lang w:val="de-DE"/>
                              </w:rPr>
                            </w:pPr>
                            <w:bookmarkStart w:id="15" w:name="_Hlk89940617"/>
                            <w:bookmarkStart w:id="16" w:name="_Hlk89940618"/>
                            <w:bookmarkStart w:id="17" w:name="_Hlk89940762"/>
                            <w:bookmarkStart w:id="18" w:name="_Hlk89940763"/>
                            <w:r w:rsidRPr="00373A91">
                              <w:rPr>
                                <w:rFonts w:ascii="Times New Roman" w:hAnsi="Times New Roman" w:cs="Times New Roman"/>
                                <w:sz w:val="24"/>
                                <w:szCs w:val="24"/>
                                <w:lang w:val="de-DE"/>
                              </w:rPr>
                              <w:t>Izvor: http://karta-hrvatske.com.hr</w:t>
                            </w:r>
                            <w:bookmarkEnd w:id="15"/>
                            <w:bookmarkEnd w:id="16"/>
                            <w:bookmarkEnd w:id="17"/>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2C9B4" id="Text Box 21" o:spid="_x0000_s1029" type="#_x0000_t202" style="position:absolute;margin-left:85.5pt;margin-top:257.1pt;width:217.3pt;height:27.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" stroked="f">
                <v:textbox inset="0,0,0,0">
                  <w:txbxContent>
                    <w:p w14:paraId="6E30AB5C" w14:textId="28086E4F" w:rsidR="008807D9" w:rsidRPr="00373A91" w:rsidRDefault="008807D9" w:rsidP="0086021E">
                      <w:pPr>
                        <w:pStyle w:val="Caption"/>
                        <w:rPr>
                          <w:rFonts w:ascii="Times New Roman" w:hAnsi="Times New Roman" w:cs="Times New Roman"/>
                          <w:noProof/>
                          <w:sz w:val="24"/>
                          <w:szCs w:val="24"/>
                          <w:lang w:val="de-DE"/>
                        </w:rPr>
                      </w:pPr>
                      <w:bookmarkStart w:id="19" w:name="_Hlk89940617"/>
                      <w:bookmarkStart w:id="20" w:name="_Hlk89940618"/>
                      <w:bookmarkStart w:id="21" w:name="_Hlk89940762"/>
                      <w:bookmarkStart w:id="22" w:name="_Hlk89940763"/>
                      <w:r w:rsidRPr="00373A91">
                        <w:rPr>
                          <w:rFonts w:ascii="Times New Roman" w:hAnsi="Times New Roman" w:cs="Times New Roman"/>
                          <w:sz w:val="24"/>
                          <w:szCs w:val="24"/>
                          <w:lang w:val="de-DE"/>
                        </w:rPr>
                        <w:t>Izvor: http://karta-hrvatske.com.hr</w:t>
                      </w:r>
                      <w:bookmarkEnd w:id="19"/>
                      <w:bookmarkEnd w:id="20"/>
                      <w:bookmarkEnd w:id="21"/>
                      <w:bookmarkEnd w:id="22"/>
                    </w:p>
                  </w:txbxContent>
                </v:textbox>
                <w10:wrap type="topAndBottom" anchorx="page"/>
              </v:shape>
            </w:pict>
          </mc:Fallback>
        </mc:AlternateContent>
      </w:r>
      <w:r w:rsidR="00624A35" w:rsidRPr="009C5C0E">
        <w:rPr>
          <w:rFonts w:ascii="Times New Roman" w:hAnsi="Times New Roman" w:cs="Times New Roman"/>
          <w:lang w:val="hr-HR"/>
        </w:rPr>
        <w:br w:type="page"/>
      </w:r>
    </w:p>
    <w:p w14:paraId="73412493" w14:textId="0E5FFA56" w:rsidR="00F75CA9" w:rsidRPr="009C5C0E" w:rsidRDefault="001A439F" w:rsidP="00D1221B">
      <w:pPr>
        <w:pStyle w:val="Heading2"/>
        <w:numPr>
          <w:ilvl w:val="1"/>
          <w:numId w:val="1"/>
        </w:numPr>
        <w:spacing w:line="360" w:lineRule="auto"/>
        <w:rPr>
          <w:rFonts w:cs="Times New Roman"/>
          <w:lang w:val="hr-HR"/>
        </w:rPr>
      </w:pPr>
      <w:bookmarkStart w:id="23" w:name="_Toc119070142"/>
      <w:r w:rsidRPr="009C5C0E">
        <w:rPr>
          <w:rFonts w:cs="Times New Roman"/>
          <w:lang w:val="hr-HR"/>
        </w:rPr>
        <w:lastRenderedPageBreak/>
        <w:t xml:space="preserve">POVEZANOST S NACIONALNOM RAZVOJNOM STRATEGIJOM DO 2030. </w:t>
      </w:r>
      <w:r w:rsidR="00BC698F" w:rsidRPr="009C5C0E">
        <w:rPr>
          <w:rFonts w:cs="Times New Roman"/>
          <w:lang w:val="hr-HR"/>
        </w:rPr>
        <w:t xml:space="preserve">I </w:t>
      </w:r>
      <w:r w:rsidRPr="009C5C0E">
        <w:rPr>
          <w:rFonts w:cs="Times New Roman"/>
          <w:lang w:val="hr-HR"/>
        </w:rPr>
        <w:t>PLANOVIMA RAZVOJA ŽUPANIJA</w:t>
      </w:r>
      <w:bookmarkEnd w:id="23"/>
    </w:p>
    <w:p w14:paraId="54C49D45" w14:textId="77777777" w:rsidR="00BC698F" w:rsidRPr="009C5C0E" w:rsidRDefault="00BC698F" w:rsidP="00EE1AE8">
      <w:pPr>
        <w:spacing w:line="360" w:lineRule="auto"/>
        <w:jc w:val="both"/>
        <w:rPr>
          <w:rFonts w:ascii="Times New Roman" w:hAnsi="Times New Roman" w:cs="Times New Roman"/>
          <w:lang w:val="hr-HR"/>
        </w:rPr>
      </w:pPr>
    </w:p>
    <w:p w14:paraId="7A9E9A86" w14:textId="0878E068" w:rsidR="001A439F" w:rsidRPr="009C5C0E" w:rsidRDefault="00E754A7" w:rsidP="00A45972">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Plan industrijske tranzicije Panonske Hrvatske pridonijet će ostvarivanju NRS 2030 Strateškog cilja 13</w:t>
      </w:r>
      <w:r w:rsidR="007E3E74"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 xml:space="preserve"> Jačanje regionalne konkurentnosti kroz aktivnosti pametne specijalizacije i jačanja pozicije regionalnog gospodarstva u globalnim lancima vrijednosti.</w:t>
      </w:r>
    </w:p>
    <w:p w14:paraId="3E090B32" w14:textId="172F3781" w:rsidR="00E32AE1" w:rsidRPr="009C5C0E" w:rsidRDefault="00E754A7" w:rsidP="00A45972">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Plan će dati i okvir za definiranje poglavlja planova razvoja županija koji se odnose na</w:t>
      </w:r>
      <w:r w:rsidR="00BC698F" w:rsidRPr="009C5C0E">
        <w:rPr>
          <w:rFonts w:ascii="Times New Roman" w:hAnsi="Times New Roman" w:cs="Times New Roman"/>
          <w:sz w:val="24"/>
          <w:szCs w:val="24"/>
          <w:lang w:val="hr-HR"/>
        </w:rPr>
        <w:t xml:space="preserve"> jačanje regionalne konkurentnosti, usmjeravajući na taj način razvoj gospodarstva i prioritizaciju ulaganja u sektore/niše veće dodane vrijednosti.</w:t>
      </w:r>
      <w:r w:rsidR="00EE1AE8" w:rsidRPr="009C5C0E">
        <w:rPr>
          <w:rFonts w:ascii="Times New Roman" w:hAnsi="Times New Roman" w:cs="Times New Roman"/>
          <w:sz w:val="24"/>
          <w:szCs w:val="24"/>
          <w:lang w:val="hr-HR"/>
        </w:rPr>
        <w:t xml:space="preserve"> </w:t>
      </w:r>
      <w:r w:rsidR="00AE1D49" w:rsidRPr="009C5C0E">
        <w:rPr>
          <w:rFonts w:ascii="Times New Roman" w:hAnsi="Times New Roman" w:cs="Times New Roman"/>
          <w:sz w:val="24"/>
          <w:szCs w:val="24"/>
          <w:lang w:val="hr-HR"/>
        </w:rPr>
        <w:t>Također, planovi razvoja osam županija koje čine Panonsku Hrvatsku pružaju važan kontekst za Plan za industrijsku tranziciju</w:t>
      </w:r>
      <w:r w:rsidR="002D682D" w:rsidRPr="009C5C0E">
        <w:rPr>
          <w:rFonts w:ascii="Times New Roman" w:hAnsi="Times New Roman" w:cs="Times New Roman"/>
          <w:sz w:val="24"/>
          <w:szCs w:val="24"/>
          <w:lang w:val="hr-HR"/>
        </w:rPr>
        <w:t xml:space="preserve"> Panonske Hrvatske</w:t>
      </w:r>
      <w:r w:rsidR="00AE1D49" w:rsidRPr="009C5C0E">
        <w:rPr>
          <w:rFonts w:ascii="Times New Roman" w:hAnsi="Times New Roman" w:cs="Times New Roman"/>
          <w:sz w:val="24"/>
          <w:szCs w:val="24"/>
          <w:lang w:val="hr-HR"/>
        </w:rPr>
        <w:t xml:space="preserve">, identificirajući ciljeve </w:t>
      </w:r>
      <w:r w:rsidR="00EE1AE8" w:rsidRPr="009C5C0E">
        <w:rPr>
          <w:rFonts w:ascii="Times New Roman" w:hAnsi="Times New Roman" w:cs="Times New Roman"/>
          <w:sz w:val="24"/>
          <w:szCs w:val="24"/>
          <w:lang w:val="hr-HR"/>
        </w:rPr>
        <w:t>javnih politika na regionalnoj razini</w:t>
      </w:r>
      <w:r w:rsidR="00AE1D49" w:rsidRPr="009C5C0E">
        <w:rPr>
          <w:rFonts w:ascii="Times New Roman" w:hAnsi="Times New Roman" w:cs="Times New Roman"/>
          <w:sz w:val="24"/>
          <w:szCs w:val="24"/>
          <w:lang w:val="hr-HR"/>
        </w:rPr>
        <w:t>.</w:t>
      </w:r>
    </w:p>
    <w:p w14:paraId="3E63C2E8" w14:textId="2548AF65" w:rsidR="00E32AE1" w:rsidRPr="009C5C0E" w:rsidRDefault="00E32AE1" w:rsidP="00A45972">
      <w:pPr>
        <w:spacing w:line="360" w:lineRule="auto"/>
        <w:jc w:val="both"/>
        <w:rPr>
          <w:rFonts w:ascii="Times New Roman" w:hAnsi="Times New Roman" w:cs="Times New Roman"/>
          <w:sz w:val="24"/>
          <w:szCs w:val="24"/>
          <w:lang w:val="hr-HR"/>
        </w:rPr>
      </w:pPr>
    </w:p>
    <w:p w14:paraId="18B7E657" w14:textId="77777777" w:rsidR="00CB7218" w:rsidRPr="009C5C0E" w:rsidRDefault="00CB7218">
      <w:pPr>
        <w:rPr>
          <w:rFonts w:ascii="Times New Roman" w:eastAsiaTheme="majorEastAsia" w:hAnsi="Times New Roman" w:cs="Times New Roman"/>
          <w:b/>
          <w:sz w:val="32"/>
          <w:szCs w:val="32"/>
          <w:lang w:val="hr-HR"/>
        </w:rPr>
      </w:pPr>
      <w:r w:rsidRPr="009C5C0E">
        <w:rPr>
          <w:rFonts w:ascii="Times New Roman" w:hAnsi="Times New Roman" w:cs="Times New Roman"/>
          <w:lang w:val="hr-HR"/>
        </w:rPr>
        <w:br w:type="page"/>
      </w:r>
    </w:p>
    <w:p w14:paraId="63DC619A" w14:textId="7CB98E0D" w:rsidR="00E44BED" w:rsidRPr="009C5C0E" w:rsidRDefault="00F75CA9" w:rsidP="00D1221B">
      <w:pPr>
        <w:pStyle w:val="Heading1"/>
        <w:numPr>
          <w:ilvl w:val="0"/>
          <w:numId w:val="1"/>
        </w:numPr>
        <w:spacing w:after="240" w:line="360" w:lineRule="auto"/>
        <w:rPr>
          <w:rFonts w:cs="Times New Roman"/>
          <w:lang w:val="hr-HR"/>
        </w:rPr>
      </w:pPr>
      <w:bookmarkStart w:id="24" w:name="_Toc119070143"/>
      <w:r w:rsidRPr="009C5C0E">
        <w:rPr>
          <w:rFonts w:cs="Times New Roman"/>
          <w:lang w:val="hr-HR"/>
        </w:rPr>
        <w:lastRenderedPageBreak/>
        <w:t xml:space="preserve">REGIONALNA DIJAGNOSTIKA I ANALIZA RAZVOJNIH </w:t>
      </w:r>
      <w:r w:rsidR="004C7F4F" w:rsidRPr="009C5C0E">
        <w:rPr>
          <w:rFonts w:cs="Times New Roman"/>
          <w:lang w:val="hr-HR"/>
        </w:rPr>
        <w:t xml:space="preserve">IZAZOVA </w:t>
      </w:r>
      <w:r w:rsidRPr="009C5C0E">
        <w:rPr>
          <w:rFonts w:cs="Times New Roman"/>
          <w:lang w:val="hr-HR"/>
        </w:rPr>
        <w:t xml:space="preserve">I POTENCIJALA ZA INDUSTRIJSKU TRANZICIJU </w:t>
      </w:r>
      <w:r w:rsidR="004A2BFF" w:rsidRPr="009C5C0E">
        <w:rPr>
          <w:rFonts w:cs="Times New Roman"/>
          <w:lang w:val="hr-HR"/>
        </w:rPr>
        <w:t xml:space="preserve">PANONSKE </w:t>
      </w:r>
      <w:r w:rsidRPr="009C5C0E">
        <w:rPr>
          <w:rFonts w:cs="Times New Roman"/>
          <w:lang w:val="hr-HR"/>
        </w:rPr>
        <w:t>HRVATSKE</w:t>
      </w:r>
      <w:bookmarkEnd w:id="24"/>
    </w:p>
    <w:p w14:paraId="3F0404D7" w14:textId="5D30AA78" w:rsidR="001A439F" w:rsidRPr="009C5C0E" w:rsidRDefault="00F75CA9" w:rsidP="00D1221B">
      <w:pPr>
        <w:pStyle w:val="Heading2"/>
        <w:numPr>
          <w:ilvl w:val="1"/>
          <w:numId w:val="1"/>
        </w:numPr>
        <w:spacing w:after="240" w:line="360" w:lineRule="auto"/>
        <w:rPr>
          <w:rFonts w:cs="Times New Roman"/>
          <w:lang w:val="hr-HR"/>
        </w:rPr>
      </w:pPr>
      <w:bookmarkStart w:id="25" w:name="_Toc119070144"/>
      <w:r w:rsidRPr="009C5C0E">
        <w:rPr>
          <w:rFonts w:cs="Times New Roman"/>
          <w:lang w:val="hr-HR"/>
        </w:rPr>
        <w:t>ANALIZA STANJA I KLJUČNI POKAZATELJI KONKURENTNOSTI REGIONALNOG GOSPODARSTVA</w:t>
      </w:r>
      <w:bookmarkEnd w:id="25"/>
    </w:p>
    <w:p w14:paraId="586F64E8" w14:textId="0611BFA2" w:rsidR="00BC698F" w:rsidRPr="009C5C0E" w:rsidRDefault="00BC698F" w:rsidP="00CB7218">
      <w:pPr>
        <w:spacing w:line="360" w:lineRule="auto"/>
        <w:ind w:firstLine="360"/>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Panonska Hrvatska je jedna je od četiri NUTS2 </w:t>
      </w:r>
      <w:r w:rsidR="00D50C7D" w:rsidRPr="009C5C0E">
        <w:rPr>
          <w:rFonts w:ascii="Times New Roman" w:hAnsi="Times New Roman" w:cs="Times New Roman"/>
          <w:sz w:val="24"/>
          <w:szCs w:val="24"/>
          <w:lang w:val="hr-HR"/>
        </w:rPr>
        <w:t>statističke regije</w:t>
      </w:r>
      <w:r w:rsidRPr="009C5C0E">
        <w:rPr>
          <w:rFonts w:ascii="Times New Roman" w:hAnsi="Times New Roman" w:cs="Times New Roman"/>
          <w:sz w:val="24"/>
          <w:szCs w:val="24"/>
          <w:lang w:val="hr-HR"/>
        </w:rPr>
        <w:t xml:space="preserve"> Republike Hrvatske nasta</w:t>
      </w:r>
      <w:r w:rsidR="00D50C7D" w:rsidRPr="009C5C0E">
        <w:rPr>
          <w:rFonts w:ascii="Times New Roman" w:hAnsi="Times New Roman" w:cs="Times New Roman"/>
          <w:sz w:val="24"/>
          <w:szCs w:val="24"/>
          <w:lang w:val="hr-HR"/>
        </w:rPr>
        <w:t xml:space="preserve">le </w:t>
      </w:r>
      <w:r w:rsidRPr="009C5C0E">
        <w:rPr>
          <w:rFonts w:ascii="Times New Roman" w:hAnsi="Times New Roman" w:cs="Times New Roman"/>
          <w:sz w:val="24"/>
          <w:szCs w:val="24"/>
          <w:lang w:val="hr-HR"/>
        </w:rPr>
        <w:t xml:space="preserve">grupiranjem županija kao administrativnih jedinica niže razine. Obuhvaća osam županija: </w:t>
      </w:r>
      <w:bookmarkStart w:id="26" w:name="_Hlk86059744"/>
      <w:r w:rsidRPr="009C5C0E">
        <w:rPr>
          <w:rFonts w:ascii="Times New Roman" w:hAnsi="Times New Roman" w:cs="Times New Roman"/>
          <w:sz w:val="24"/>
          <w:szCs w:val="24"/>
          <w:lang w:val="hr-HR"/>
        </w:rPr>
        <w:t xml:space="preserve">Bjelovarsko-bilogorsku, Brodsko-posavsku, Karlovačku, Osječko-Baranjsku, Požeško-slavonsku, Sisačko-moslavačku, Virovitičko-podravsku i Vukovarsko-srijemsku županiju. </w:t>
      </w:r>
      <w:bookmarkEnd w:id="26"/>
      <w:r w:rsidRPr="009C5C0E">
        <w:rPr>
          <w:rFonts w:ascii="Times New Roman" w:hAnsi="Times New Roman" w:cs="Times New Roman"/>
          <w:sz w:val="24"/>
          <w:szCs w:val="24"/>
          <w:lang w:val="hr-HR"/>
        </w:rPr>
        <w:t xml:space="preserve">Socioekonomski pokazatelji svrstavaju većinu ovih županija, pa tako i Panonsku Hrvatsku u cijelosti, među najnerazvijenija područja Republike Hrvatske. </w:t>
      </w:r>
    </w:p>
    <w:p w14:paraId="3E083261" w14:textId="7C30F7AB" w:rsidR="00023BAD" w:rsidRPr="009C5C0E" w:rsidRDefault="00BC698F" w:rsidP="00A45972">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Gospodarska aktivnost u Panonskoj Hrvatskoj zaostaje za ostalim regijama u Hrvatskoj. BDP po glavi stanovnika</w:t>
      </w:r>
      <w:r w:rsidR="00D50C7D" w:rsidRPr="009C5C0E">
        <w:rPr>
          <w:rFonts w:ascii="Times New Roman" w:hAnsi="Times New Roman" w:cs="Times New Roman"/>
          <w:sz w:val="24"/>
          <w:szCs w:val="24"/>
          <w:lang w:val="hr-HR"/>
        </w:rPr>
        <w:t xml:space="preserve"> je </w:t>
      </w:r>
      <w:r w:rsidRPr="009C5C0E">
        <w:rPr>
          <w:rFonts w:ascii="Times New Roman" w:hAnsi="Times New Roman" w:cs="Times New Roman"/>
          <w:sz w:val="24"/>
          <w:szCs w:val="24"/>
          <w:lang w:val="hr-HR"/>
        </w:rPr>
        <w:t xml:space="preserve"> u Panonskoj Hrvatskoj u 2018. iznosio 57.422,22 kuna, što je 4</w:t>
      </w:r>
      <w:r w:rsidR="005A335F" w:rsidRPr="009C5C0E">
        <w:rPr>
          <w:rFonts w:ascii="Times New Roman" w:hAnsi="Times New Roman" w:cs="Times New Roman"/>
          <w:sz w:val="24"/>
          <w:szCs w:val="24"/>
          <w:lang w:val="hr-HR"/>
        </w:rPr>
        <w:t>0 %</w:t>
      </w:r>
      <w:r w:rsidRPr="009C5C0E">
        <w:rPr>
          <w:rFonts w:ascii="Times New Roman" w:hAnsi="Times New Roman" w:cs="Times New Roman"/>
          <w:sz w:val="24"/>
          <w:szCs w:val="24"/>
          <w:lang w:val="hr-HR"/>
        </w:rPr>
        <w:t xml:space="preserve"> niže od ostatka Hrvatske. </w:t>
      </w:r>
    </w:p>
    <w:p w14:paraId="74A365A3" w14:textId="01589837" w:rsidR="00023BAD" w:rsidRPr="009C5C0E" w:rsidRDefault="00023BAD" w:rsidP="00A45972">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Sukladno podacima iz 2018. godine, Osječko-baranjska županija ima najveći BDP po stanovniku u Panonskoj Hrvatskoj (65.382 kn), slijede ju Karlovačka županija (62.503 kn), Bjelovarsko-bilogorska županija (60.126 kn), Sisačko-moslavačka županija (59.241 kn) i Vukovarsko-srijemska županija (50.673 kn). Najslabije razvijene su Požeško-slavonska županija (49.846 kn), Brodsko-posavska županija, (49.748 kn) i Virovitičko-podravska županija </w:t>
      </w:r>
      <w:r w:rsidR="00855151"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49</w:t>
      </w:r>
      <w:r w:rsidR="00855151" w:rsidRPr="009C5C0E">
        <w:rPr>
          <w:rFonts w:ascii="Times New Roman" w:hAnsi="Times New Roman" w:cs="Times New Roman"/>
          <w:sz w:val="24"/>
          <w:szCs w:val="24"/>
          <w:lang w:val="hr-HR"/>
        </w:rPr>
        <w:t>.131 kn) koje su ujedno i najslabije razvijene županije u RH i jedne od najslabije razvijenih NUTS 3 regija u Europskoj uniji</w:t>
      </w:r>
      <w:r w:rsidRPr="009C5C0E">
        <w:rPr>
          <w:rFonts w:ascii="Times New Roman" w:hAnsi="Times New Roman" w:cs="Times New Roman"/>
          <w:sz w:val="24"/>
          <w:szCs w:val="24"/>
          <w:lang w:val="hr-HR"/>
        </w:rPr>
        <w:t>.</w:t>
      </w:r>
    </w:p>
    <w:p w14:paraId="1172A2D7" w14:textId="7EBEE0FD" w:rsidR="000F3F7D" w:rsidRPr="009C5C0E" w:rsidRDefault="00BC698F" w:rsidP="00A45972">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Izravna strana ulaganja u Panonskoj Hrvatskoj u razdoblju od 2000. do 2019. godine činila su samo </w:t>
      </w:r>
      <w:r w:rsidR="005A335F" w:rsidRPr="009C5C0E">
        <w:rPr>
          <w:rFonts w:ascii="Times New Roman" w:hAnsi="Times New Roman" w:cs="Times New Roman"/>
          <w:sz w:val="24"/>
          <w:szCs w:val="24"/>
          <w:lang w:val="hr-HR"/>
        </w:rPr>
        <w:t>3 %</w:t>
      </w:r>
      <w:r w:rsidRPr="009C5C0E">
        <w:rPr>
          <w:rFonts w:ascii="Times New Roman" w:hAnsi="Times New Roman" w:cs="Times New Roman"/>
          <w:sz w:val="24"/>
          <w:szCs w:val="24"/>
          <w:lang w:val="hr-HR"/>
        </w:rPr>
        <w:t xml:space="preserve"> ukupnih izravnih stranih ulaganja koje dolaze u Hrvatsku. Stope siromaštva posebno su visoke u manjim i udaljenijim općinama, a 5</w:t>
      </w:r>
      <w:r w:rsidR="005A335F" w:rsidRPr="009C5C0E">
        <w:rPr>
          <w:rFonts w:ascii="Times New Roman" w:hAnsi="Times New Roman" w:cs="Times New Roman"/>
          <w:sz w:val="24"/>
          <w:szCs w:val="24"/>
          <w:lang w:val="hr-HR"/>
        </w:rPr>
        <w:t>1 %</w:t>
      </w:r>
      <w:r w:rsidRPr="009C5C0E">
        <w:rPr>
          <w:rFonts w:ascii="Times New Roman" w:hAnsi="Times New Roman" w:cs="Times New Roman"/>
          <w:sz w:val="24"/>
          <w:szCs w:val="24"/>
          <w:lang w:val="hr-HR"/>
        </w:rPr>
        <w:t xml:space="preserve"> starije populacije Panonske Hrvatske koristi </w:t>
      </w:r>
    </w:p>
    <w:p w14:paraId="57F046DD" w14:textId="77777777" w:rsidR="000F3F7D" w:rsidRPr="009C5C0E" w:rsidRDefault="000F3F7D" w:rsidP="00A45972">
      <w:pPr>
        <w:spacing w:line="360" w:lineRule="auto"/>
        <w:jc w:val="both"/>
        <w:rPr>
          <w:rFonts w:ascii="Times New Roman" w:hAnsi="Times New Roman" w:cs="Times New Roman"/>
          <w:sz w:val="24"/>
          <w:szCs w:val="24"/>
          <w:lang w:val="hr-HR"/>
        </w:rPr>
      </w:pPr>
    </w:p>
    <w:p w14:paraId="7A08C757" w14:textId="77777777" w:rsidR="000F3F7D" w:rsidRPr="009C5C0E" w:rsidRDefault="000F3F7D" w:rsidP="00A45972">
      <w:pPr>
        <w:spacing w:line="360" w:lineRule="auto"/>
        <w:jc w:val="both"/>
        <w:rPr>
          <w:rFonts w:ascii="Times New Roman" w:hAnsi="Times New Roman" w:cs="Times New Roman"/>
          <w:sz w:val="24"/>
          <w:szCs w:val="24"/>
          <w:lang w:val="hr-HR"/>
        </w:rPr>
      </w:pPr>
    </w:p>
    <w:p w14:paraId="167E52AC" w14:textId="6C454C2A" w:rsidR="000F3F7D" w:rsidRPr="009C5C0E" w:rsidRDefault="000F3F7D" w:rsidP="00A45972">
      <w:pPr>
        <w:spacing w:line="360" w:lineRule="auto"/>
        <w:jc w:val="both"/>
        <w:rPr>
          <w:rFonts w:ascii="Times New Roman" w:hAnsi="Times New Roman" w:cs="Times New Roman"/>
          <w:sz w:val="24"/>
          <w:szCs w:val="24"/>
          <w:lang w:val="hr-HR"/>
        </w:rPr>
      </w:pPr>
      <w:r w:rsidRPr="009C5C0E">
        <w:rPr>
          <w:rFonts w:ascii="Times New Roman" w:hAnsi="Times New Roman" w:cs="Times New Roman"/>
          <w:noProof/>
          <w:lang w:val="hr-HR" w:eastAsia="hr-HR"/>
        </w:rPr>
        <w:lastRenderedPageBreak/>
        <mc:AlternateContent>
          <mc:Choice Requires="wps">
            <w:drawing>
              <wp:anchor distT="0" distB="0" distL="114300" distR="114300" simplePos="0" relativeHeight="251664384" behindDoc="0" locked="0" layoutInCell="1" allowOverlap="1" wp14:anchorId="0E618365" wp14:editId="5448EA72">
                <wp:simplePos x="0" y="0"/>
                <wp:positionH relativeFrom="margin">
                  <wp:align>center</wp:align>
                </wp:positionH>
                <wp:positionV relativeFrom="paragraph">
                  <wp:posOffset>154254</wp:posOffset>
                </wp:positionV>
                <wp:extent cx="5347970" cy="635"/>
                <wp:effectExtent l="0" t="0" r="5080" b="2540"/>
                <wp:wrapTopAndBottom/>
                <wp:docPr id="47" name="Text Box 47"/>
                <wp:cNvGraphicFramePr/>
                <a:graphic xmlns:a="http://schemas.openxmlformats.org/drawingml/2006/main">
                  <a:graphicData uri="http://schemas.microsoft.com/office/word/2010/wordprocessingShape">
                    <wps:wsp>
                      <wps:cNvSpPr txBox="1"/>
                      <wps:spPr>
                        <a:xfrm>
                          <a:off x="0" y="0"/>
                          <a:ext cx="5347970" cy="635"/>
                        </a:xfrm>
                        <a:prstGeom prst="rect">
                          <a:avLst/>
                        </a:prstGeom>
                        <a:solidFill>
                          <a:prstClr val="white"/>
                        </a:solidFill>
                        <a:ln>
                          <a:noFill/>
                        </a:ln>
                      </wps:spPr>
                      <wps:txbx>
                        <w:txbxContent>
                          <w:p w14:paraId="21F069FB" w14:textId="139DB530" w:rsidR="008807D9" w:rsidRPr="00642C8E" w:rsidRDefault="008807D9" w:rsidP="00E37D63">
                            <w:pPr>
                              <w:pStyle w:val="Caption"/>
                              <w:keepNext/>
                              <w:jc w:val="both"/>
                              <w:rPr>
                                <w:rFonts w:ascii="Times New Roman" w:hAnsi="Times New Roman" w:cs="Times New Roman"/>
                                <w:sz w:val="24"/>
                                <w:szCs w:val="24"/>
                                <w:lang w:val="it-IT"/>
                              </w:rPr>
                            </w:pPr>
                            <w:r w:rsidRPr="00642C8E">
                              <w:rPr>
                                <w:rFonts w:ascii="Times New Roman" w:hAnsi="Times New Roman" w:cs="Times New Roman"/>
                                <w:sz w:val="24"/>
                                <w:szCs w:val="24"/>
                                <w:lang w:val="it-IT"/>
                              </w:rPr>
                              <w:t>Prikaz 6. Bruto domaći proizvod po stanovniku u 2018. godini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618365" id="Text Box 47" o:spid="_x0000_s1030" type="#_x0000_t202" style="position:absolute;left:0;text-align:left;margin-left:0;margin-top:12.15pt;width:421.1pt;height:.05pt;z-index:2516643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" stroked="f">
                <v:textbox style="mso-fit-shape-to-text:t" inset="0,0,0,0">
                  <w:txbxContent>
                    <w:p w14:paraId="21F069FB" w14:textId="139DB530" w:rsidR="008807D9" w:rsidRPr="00642C8E" w:rsidRDefault="008807D9" w:rsidP="00E37D63">
                      <w:pPr>
                        <w:pStyle w:val="Caption"/>
                        <w:keepNext/>
                        <w:jc w:val="both"/>
                        <w:rPr>
                          <w:rFonts w:ascii="Times New Roman" w:hAnsi="Times New Roman" w:cs="Times New Roman"/>
                          <w:sz w:val="24"/>
                          <w:szCs w:val="24"/>
                          <w:lang w:val="it-IT"/>
                        </w:rPr>
                      </w:pPr>
                      <w:r w:rsidRPr="00642C8E">
                        <w:rPr>
                          <w:rFonts w:ascii="Times New Roman" w:hAnsi="Times New Roman" w:cs="Times New Roman"/>
                          <w:sz w:val="24"/>
                          <w:szCs w:val="24"/>
                          <w:lang w:val="it-IT"/>
                        </w:rPr>
                        <w:t>Prikaz 6. Bruto domaći proizvod po stanovniku u 2018. godini</w:t>
                      </w:r>
                    </w:p>
                  </w:txbxContent>
                </v:textbox>
                <w10:wrap type="topAndBottom" anchorx="margin"/>
              </v:shape>
            </w:pict>
          </mc:Fallback>
        </mc:AlternateContent>
      </w:r>
      <w:r w:rsidRPr="009C5C0E">
        <w:rPr>
          <w:rFonts w:ascii="Times New Roman" w:hAnsi="Times New Roman" w:cs="Times New Roman"/>
          <w:noProof/>
          <w:sz w:val="24"/>
          <w:szCs w:val="24"/>
          <w:lang w:val="hr-HR" w:eastAsia="hr-HR"/>
        </w:rPr>
        <mc:AlternateContent>
          <mc:Choice Requires="wpg">
            <w:drawing>
              <wp:anchor distT="0" distB="0" distL="114300" distR="114300" simplePos="0" relativeHeight="251663360" behindDoc="0" locked="0" layoutInCell="1" allowOverlap="1" wp14:anchorId="3DA279B3" wp14:editId="7B67B2F2">
                <wp:simplePos x="0" y="0"/>
                <wp:positionH relativeFrom="margin">
                  <wp:align>center</wp:align>
                </wp:positionH>
                <wp:positionV relativeFrom="paragraph">
                  <wp:posOffset>225729</wp:posOffset>
                </wp:positionV>
                <wp:extent cx="5347970" cy="5018405"/>
                <wp:effectExtent l="0" t="0" r="5080" b="0"/>
                <wp:wrapTopAndBottom/>
                <wp:docPr id="46" name="Group 46"/>
                <wp:cNvGraphicFramePr/>
                <a:graphic xmlns:a="http://schemas.openxmlformats.org/drawingml/2006/main">
                  <a:graphicData uri="http://schemas.microsoft.com/office/word/2010/wordprocessingGroup">
                    <wpg:wgp>
                      <wpg:cNvGrpSpPr/>
                      <wpg:grpSpPr>
                        <a:xfrm>
                          <a:off x="0" y="0"/>
                          <a:ext cx="5347970" cy="5018405"/>
                          <a:chOff x="0" y="0"/>
                          <a:chExt cx="6082458" cy="5707676"/>
                        </a:xfrm>
                      </wpg:grpSpPr>
                      <pic:pic xmlns:pic="http://schemas.openxmlformats.org/drawingml/2006/picture">
                        <pic:nvPicPr>
                          <pic:cNvPr id="3" name="Picture 3"/>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138223" y="63796"/>
                            <a:ext cx="5944235" cy="5643880"/>
                          </a:xfrm>
                          <a:prstGeom prst="rect">
                            <a:avLst/>
                          </a:prstGeom>
                          <a:noFill/>
                        </pic:spPr>
                      </pic:pic>
                      <wps:wsp>
                        <wps:cNvPr id="45" name="Text Box 45"/>
                        <wps:cNvSpPr txBox="1"/>
                        <wps:spPr>
                          <a:xfrm>
                            <a:off x="0" y="0"/>
                            <a:ext cx="2647507" cy="414670"/>
                          </a:xfrm>
                          <a:prstGeom prst="rect">
                            <a:avLst/>
                          </a:prstGeom>
                          <a:solidFill>
                            <a:schemeClr val="lt1"/>
                          </a:solidFill>
                          <a:ln w="6350">
                            <a:noFill/>
                          </a:ln>
                        </wps:spPr>
                        <wps:txbx>
                          <w:txbxContent>
                            <w:p w14:paraId="18018112" w14:textId="77777777" w:rsidR="008807D9" w:rsidRDefault="008807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A279B3" id="Group 46" o:spid="_x0000_s1031" style="position:absolute;left:0;text-align:left;margin-left:0;margin-top:17.75pt;width:421.1pt;height:395.15pt;z-index:251663360;mso-position-horizontal:center;mso-position-horizontal-relative:margin;mso-width-relative:margin;mso-height-relative:margin" coordsize="60824,57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2" type="#_x0000_t75" style="position:absolute;left:1382;top:637;width:59442;height:56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">
                  <v:imagedata r:id="rId26" o:title=""/>
                </v:shape>
                <v:shape id="Text Box 45" o:spid="_x0000_s1033" type="#_x0000_t202" style="position:absolute;width:26475;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8td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yhb8v4QfI1S8AAAD//wMAUEsBAi0AFAAGAAgAAAAhANvh9svuAAAAhQEAABMAAAAAAAAA&#10;AAAAAAAAAAAAAFtDb250ZW50X1R5cGVzXS54bWxQSwECLQAUAAYACAAAACEAWvQsW78AAAAVAQAA&#10;CwAAAAAAAAAAAAAAAAAfAQAAX3JlbHMvLnJlbHNQSwECLQAUAAYACAAAACEAzSfLXcYAAADbAAAA&#10;DwAAAAAAAAAAAAAAAAAHAgAAZHJzL2Rvd25yZXYueG1sUEsFBgAAAAADAAMAtwAAAPoCAAAAAA==&#10;" fillcolor="white [3201]" stroked="f" strokeweight=".5pt">
                  <v:textbox>
                    <w:txbxContent>
                      <w:p w14:paraId="18018112" w14:textId="77777777" w:rsidR="008807D9" w:rsidRDefault="008807D9"/>
                    </w:txbxContent>
                  </v:textbox>
                </v:shape>
                <w10:wrap type="topAndBottom" anchorx="margin"/>
              </v:group>
            </w:pict>
          </mc:Fallback>
        </mc:AlternateContent>
      </w:r>
    </w:p>
    <w:p w14:paraId="447F054D" w14:textId="255295B0" w:rsidR="00BC698F" w:rsidRPr="009C5C0E" w:rsidRDefault="00D76A51" w:rsidP="00A45972">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z</w:t>
      </w:r>
      <w:r w:rsidR="00BC698F" w:rsidRPr="009C5C0E">
        <w:rPr>
          <w:rFonts w:ascii="Times New Roman" w:hAnsi="Times New Roman" w:cs="Times New Roman"/>
          <w:sz w:val="24"/>
          <w:szCs w:val="24"/>
          <w:lang w:val="hr-HR"/>
        </w:rPr>
        <w:t>ajamčenu minimalnu naknadu (ZMN). Sedam od osam županija u regiji kategorizirano je kao županije s najvišom stopom siromaštva na temelju podataka o potrošnji za 2011.</w:t>
      </w:r>
      <w:r w:rsidRPr="009C5C0E">
        <w:rPr>
          <w:rFonts w:ascii="Times New Roman" w:hAnsi="Times New Roman" w:cs="Times New Roman"/>
          <w:sz w:val="24"/>
          <w:szCs w:val="24"/>
          <w:lang w:val="hr-HR"/>
        </w:rPr>
        <w:t xml:space="preserve"> godinu</w:t>
      </w:r>
      <w:r w:rsidR="00BC698F" w:rsidRPr="009C5C0E">
        <w:rPr>
          <w:rFonts w:ascii="Times New Roman" w:hAnsi="Times New Roman" w:cs="Times New Roman"/>
          <w:sz w:val="24"/>
          <w:szCs w:val="24"/>
          <w:lang w:val="hr-HR"/>
        </w:rPr>
        <w:t>, s udjelom ljudi u siromaštvu dvostruko većim od ostatka Hrvatske. U svim županijama postoje područja ekstremnijeg siromaštva, s najvećom koncentracijom u pograničnom području s Bosnom i Hercegovinom u Sisačko-moslavačkoj i Brodsko-posavskoj županiji.</w:t>
      </w:r>
    </w:p>
    <w:p w14:paraId="57FB3FD3" w14:textId="2F50EDCF" w:rsidR="00BC698F" w:rsidRPr="009C5C0E" w:rsidRDefault="00BC698F" w:rsidP="00A45972">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Panonska Hrvatska čini 4</w:t>
      </w:r>
      <w:r w:rsidR="005A335F" w:rsidRPr="009C5C0E">
        <w:rPr>
          <w:rFonts w:ascii="Times New Roman" w:hAnsi="Times New Roman" w:cs="Times New Roman"/>
          <w:sz w:val="24"/>
          <w:szCs w:val="24"/>
          <w:lang w:val="hr-HR"/>
        </w:rPr>
        <w:t>0 %</w:t>
      </w:r>
      <w:r w:rsidRPr="009C5C0E">
        <w:rPr>
          <w:rFonts w:ascii="Times New Roman" w:hAnsi="Times New Roman" w:cs="Times New Roman"/>
          <w:sz w:val="24"/>
          <w:szCs w:val="24"/>
          <w:lang w:val="hr-HR"/>
        </w:rPr>
        <w:t xml:space="preserve"> teritorija Republike Hrvatske i obuhvaća gotovo 3</w:t>
      </w:r>
      <w:r w:rsidR="005A335F" w:rsidRPr="009C5C0E">
        <w:rPr>
          <w:rFonts w:ascii="Times New Roman" w:hAnsi="Times New Roman" w:cs="Times New Roman"/>
          <w:sz w:val="24"/>
          <w:szCs w:val="24"/>
          <w:lang w:val="hr-HR"/>
        </w:rPr>
        <w:t>0 %</w:t>
      </w:r>
      <w:r w:rsidRPr="009C5C0E">
        <w:rPr>
          <w:rFonts w:ascii="Times New Roman" w:hAnsi="Times New Roman" w:cs="Times New Roman"/>
          <w:sz w:val="24"/>
          <w:szCs w:val="24"/>
          <w:lang w:val="hr-HR"/>
        </w:rPr>
        <w:t xml:space="preserve"> stanovnika Hrvatske. Čak četiri od deset najvećih hrvatskih gradova nalazi se upravo u ovoj regiji. No, na razvoj regije uvelike su  negativno utjecali pad broja stanovnika i iseljavanje. Od 2001. godine, na Panonsku Hrvatsku otpada 7</w:t>
      </w:r>
      <w:r w:rsidR="005A335F" w:rsidRPr="009C5C0E">
        <w:rPr>
          <w:rFonts w:ascii="Times New Roman" w:hAnsi="Times New Roman" w:cs="Times New Roman"/>
          <w:sz w:val="24"/>
          <w:szCs w:val="24"/>
          <w:lang w:val="hr-HR"/>
        </w:rPr>
        <w:t>0 %</w:t>
      </w:r>
      <w:r w:rsidRPr="009C5C0E">
        <w:rPr>
          <w:rFonts w:ascii="Times New Roman" w:hAnsi="Times New Roman" w:cs="Times New Roman"/>
          <w:sz w:val="24"/>
          <w:szCs w:val="24"/>
          <w:lang w:val="hr-HR"/>
        </w:rPr>
        <w:t xml:space="preserve"> ukupnog gubitka stanovništva Hrvatske. Svaka lokalna jedinica </w:t>
      </w:r>
      <w:r w:rsidRPr="009C5C0E">
        <w:rPr>
          <w:rFonts w:ascii="Times New Roman" w:hAnsi="Times New Roman" w:cs="Times New Roman"/>
          <w:sz w:val="24"/>
          <w:szCs w:val="24"/>
          <w:lang w:val="hr-HR"/>
        </w:rPr>
        <w:lastRenderedPageBreak/>
        <w:t xml:space="preserve">u Panoniji zabilježila je pad broja stanovnika između </w:t>
      </w:r>
      <w:r w:rsidR="005A335F" w:rsidRPr="009C5C0E">
        <w:rPr>
          <w:rFonts w:ascii="Times New Roman" w:hAnsi="Times New Roman" w:cs="Times New Roman"/>
          <w:sz w:val="24"/>
          <w:szCs w:val="24"/>
          <w:lang w:val="hr-HR"/>
        </w:rPr>
        <w:t>3 %</w:t>
      </w:r>
      <w:r w:rsidRPr="009C5C0E">
        <w:rPr>
          <w:rFonts w:ascii="Times New Roman" w:hAnsi="Times New Roman" w:cs="Times New Roman"/>
          <w:sz w:val="24"/>
          <w:szCs w:val="24"/>
          <w:lang w:val="hr-HR"/>
        </w:rPr>
        <w:t xml:space="preserve"> i 3</w:t>
      </w:r>
      <w:r w:rsidR="005A335F" w:rsidRPr="009C5C0E">
        <w:rPr>
          <w:rFonts w:ascii="Times New Roman" w:hAnsi="Times New Roman" w:cs="Times New Roman"/>
          <w:sz w:val="24"/>
          <w:szCs w:val="24"/>
          <w:lang w:val="hr-HR"/>
        </w:rPr>
        <w:t>6 %</w:t>
      </w:r>
      <w:r w:rsidRPr="009C5C0E">
        <w:rPr>
          <w:rFonts w:ascii="Times New Roman" w:hAnsi="Times New Roman" w:cs="Times New Roman"/>
          <w:sz w:val="24"/>
          <w:szCs w:val="24"/>
          <w:lang w:val="hr-HR"/>
        </w:rPr>
        <w:t>. Posebno su pogođene lokalne jedinice s manje od dvije tisuće stanovnika, koje su doživjele najbrži pad broja stanovnika</w:t>
      </w:r>
      <w:r w:rsidR="001741E1" w:rsidRPr="009C5C0E">
        <w:rPr>
          <w:rFonts w:ascii="Times New Roman" w:hAnsi="Times New Roman" w:cs="Times New Roman"/>
          <w:sz w:val="24"/>
          <w:szCs w:val="24"/>
          <w:lang w:val="hr-HR"/>
        </w:rPr>
        <w:t xml:space="preserve"> –</w:t>
      </w:r>
      <w:r w:rsidRPr="009C5C0E">
        <w:rPr>
          <w:rFonts w:ascii="Times New Roman" w:hAnsi="Times New Roman" w:cs="Times New Roman"/>
          <w:sz w:val="24"/>
          <w:szCs w:val="24"/>
          <w:lang w:val="hr-HR"/>
        </w:rPr>
        <w:t xml:space="preserve"> 2</w:t>
      </w:r>
      <w:r w:rsidR="005A335F" w:rsidRPr="009C5C0E">
        <w:rPr>
          <w:rFonts w:ascii="Times New Roman" w:hAnsi="Times New Roman" w:cs="Times New Roman"/>
          <w:sz w:val="24"/>
          <w:szCs w:val="24"/>
          <w:lang w:val="hr-HR"/>
        </w:rPr>
        <w:t>0 %</w:t>
      </w:r>
      <w:r w:rsidRPr="009C5C0E">
        <w:rPr>
          <w:rFonts w:ascii="Times New Roman" w:hAnsi="Times New Roman" w:cs="Times New Roman"/>
          <w:sz w:val="24"/>
          <w:szCs w:val="24"/>
          <w:lang w:val="hr-HR"/>
        </w:rPr>
        <w:t xml:space="preserve"> u samo jednom desetljeću. Jedinice lokalne samouprave s najbržim padom stanovnika najvećim se dijelom nalaze uz međunarodnu granicu i bile su okupirane tijekom rata. To, među ostalim,  ukazuje na nedostatak oporavka nakon rata. Unutar Panonije, veći su gradovi bili uspješniji u zadržavanju stanovništva od manjih općina. Unatoč činjenici da veći gradovi predstavljaju koncentraciju znanja, infrastrukture i usluga, snažno iseljavanje iz regije usko je povezano s nedostatkom mogućnosti zapošljavanja te niskom dostupnošću bolje plaćenih poslova.</w:t>
      </w:r>
    </w:p>
    <w:p w14:paraId="5CCC6E39" w14:textId="6409F240" w:rsidR="00BC698F" w:rsidRPr="009C5C0E" w:rsidRDefault="00BC698F" w:rsidP="00A45972">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Prosječna stopa nezaposlenosti ostaje iznad nacionalnog prosjeka, što znači da je potencijal za daljnje iseljavanje zbog nezaposlenosti i dalje prisutan. Stopa nezaposlenosti u ožujku 2019. iznosila je 16,</w:t>
      </w:r>
      <w:r w:rsidR="005A335F" w:rsidRPr="009C5C0E">
        <w:rPr>
          <w:rFonts w:ascii="Times New Roman" w:hAnsi="Times New Roman" w:cs="Times New Roman"/>
          <w:sz w:val="24"/>
          <w:szCs w:val="24"/>
          <w:lang w:val="hr-HR"/>
        </w:rPr>
        <w:t>1 %</w:t>
      </w:r>
      <w:r w:rsidRPr="009C5C0E">
        <w:rPr>
          <w:rFonts w:ascii="Times New Roman" w:hAnsi="Times New Roman" w:cs="Times New Roman"/>
          <w:sz w:val="24"/>
          <w:szCs w:val="24"/>
          <w:lang w:val="hr-HR"/>
        </w:rPr>
        <w:t>, dok je stopa neaktivnog stanovništva u 2018. dosezala visokih 38,</w:t>
      </w:r>
      <w:r w:rsidR="005A335F" w:rsidRPr="009C5C0E">
        <w:rPr>
          <w:rFonts w:ascii="Times New Roman" w:hAnsi="Times New Roman" w:cs="Times New Roman"/>
          <w:sz w:val="24"/>
          <w:szCs w:val="24"/>
          <w:lang w:val="hr-HR"/>
        </w:rPr>
        <w:t>2 %</w:t>
      </w:r>
      <w:r w:rsidRPr="009C5C0E">
        <w:rPr>
          <w:rFonts w:ascii="Times New Roman" w:hAnsi="Times New Roman" w:cs="Times New Roman"/>
          <w:sz w:val="24"/>
          <w:szCs w:val="24"/>
          <w:lang w:val="hr-HR"/>
        </w:rPr>
        <w:t>. Neaktivnost je osobito visoka među ženama. Dok je prosječna jedinica lokalne samouprave na razini Hrvatske zabilježila rast zaposlenosti od 4,</w:t>
      </w:r>
      <w:r w:rsidR="005A335F" w:rsidRPr="009C5C0E">
        <w:rPr>
          <w:rFonts w:ascii="Times New Roman" w:hAnsi="Times New Roman" w:cs="Times New Roman"/>
          <w:sz w:val="24"/>
          <w:szCs w:val="24"/>
          <w:lang w:val="hr-HR"/>
        </w:rPr>
        <w:t>0 %</w:t>
      </w:r>
      <w:r w:rsidRPr="009C5C0E">
        <w:rPr>
          <w:rFonts w:ascii="Times New Roman" w:hAnsi="Times New Roman" w:cs="Times New Roman"/>
          <w:sz w:val="24"/>
          <w:szCs w:val="24"/>
          <w:lang w:val="hr-HR"/>
        </w:rPr>
        <w:t xml:space="preserve"> u razdoblju 2009.</w:t>
      </w:r>
      <w:r w:rsidR="00332E38" w:rsidRPr="009C5C0E">
        <w:rPr>
          <w:rFonts w:ascii="Times New Roman" w:hAnsi="Times New Roman" w:cs="Times New Roman"/>
          <w:sz w:val="24"/>
          <w:szCs w:val="24"/>
          <w:lang w:val="hr-HR"/>
        </w:rPr>
        <w:t xml:space="preserve"> – </w:t>
      </w:r>
      <w:r w:rsidRPr="009C5C0E">
        <w:rPr>
          <w:rFonts w:ascii="Times New Roman" w:hAnsi="Times New Roman" w:cs="Times New Roman"/>
          <w:sz w:val="24"/>
          <w:szCs w:val="24"/>
          <w:lang w:val="hr-HR"/>
        </w:rPr>
        <w:t>2018., prosječna jedinica lokalne samouprave u Panonskoj Hrvatskoj doživjela je pad zaposlenosti od 1,</w:t>
      </w:r>
      <w:r w:rsidR="005A335F" w:rsidRPr="009C5C0E">
        <w:rPr>
          <w:rFonts w:ascii="Times New Roman" w:hAnsi="Times New Roman" w:cs="Times New Roman"/>
          <w:sz w:val="24"/>
          <w:szCs w:val="24"/>
          <w:lang w:val="hr-HR"/>
        </w:rPr>
        <w:t>9 %</w:t>
      </w:r>
      <w:r w:rsidRPr="009C5C0E">
        <w:rPr>
          <w:rFonts w:ascii="Times New Roman" w:hAnsi="Times New Roman" w:cs="Times New Roman"/>
          <w:sz w:val="24"/>
          <w:szCs w:val="24"/>
          <w:lang w:val="hr-HR"/>
        </w:rPr>
        <w:t>. Posebno snažan pad zaposlenosti bilježi se u slučaju lokalnih jedinica s 5</w:t>
      </w:r>
      <w:r w:rsidR="00332E38" w:rsidRPr="009C5C0E">
        <w:rPr>
          <w:rFonts w:ascii="Times New Roman" w:hAnsi="Times New Roman" w:cs="Times New Roman"/>
          <w:sz w:val="24"/>
          <w:szCs w:val="24"/>
          <w:lang w:val="hr-HR"/>
        </w:rPr>
        <w:t xml:space="preserve"> – </w:t>
      </w:r>
      <w:r w:rsidRPr="009C5C0E">
        <w:rPr>
          <w:rFonts w:ascii="Times New Roman" w:hAnsi="Times New Roman" w:cs="Times New Roman"/>
          <w:sz w:val="24"/>
          <w:szCs w:val="24"/>
          <w:lang w:val="hr-HR"/>
        </w:rPr>
        <w:t>15 tisuća stanovnika (-4,</w:t>
      </w:r>
      <w:r w:rsidR="005A335F" w:rsidRPr="009C5C0E">
        <w:rPr>
          <w:rFonts w:ascii="Times New Roman" w:hAnsi="Times New Roman" w:cs="Times New Roman"/>
          <w:sz w:val="24"/>
          <w:szCs w:val="24"/>
          <w:lang w:val="hr-HR"/>
        </w:rPr>
        <w:t>4 %</w:t>
      </w:r>
      <w:r w:rsidRPr="009C5C0E">
        <w:rPr>
          <w:rFonts w:ascii="Times New Roman" w:hAnsi="Times New Roman" w:cs="Times New Roman"/>
          <w:sz w:val="24"/>
          <w:szCs w:val="24"/>
          <w:lang w:val="hr-HR"/>
        </w:rPr>
        <w:t>) te 15</w:t>
      </w:r>
      <w:r w:rsidR="00332E38" w:rsidRPr="009C5C0E">
        <w:rPr>
          <w:rFonts w:ascii="Times New Roman" w:hAnsi="Times New Roman" w:cs="Times New Roman"/>
          <w:sz w:val="24"/>
          <w:szCs w:val="24"/>
          <w:lang w:val="hr-HR"/>
        </w:rPr>
        <w:t xml:space="preserve"> – </w:t>
      </w:r>
      <w:r w:rsidRPr="009C5C0E">
        <w:rPr>
          <w:rFonts w:ascii="Times New Roman" w:hAnsi="Times New Roman" w:cs="Times New Roman"/>
          <w:sz w:val="24"/>
          <w:szCs w:val="24"/>
          <w:lang w:val="hr-HR"/>
        </w:rPr>
        <w:t>30 tisuća (-5,</w:t>
      </w:r>
      <w:r w:rsidR="005A335F" w:rsidRPr="009C5C0E">
        <w:rPr>
          <w:rFonts w:ascii="Times New Roman" w:hAnsi="Times New Roman" w:cs="Times New Roman"/>
          <w:sz w:val="24"/>
          <w:szCs w:val="24"/>
          <w:lang w:val="hr-HR"/>
        </w:rPr>
        <w:t>8 %</w:t>
      </w:r>
      <w:r w:rsidRPr="009C5C0E">
        <w:rPr>
          <w:rFonts w:ascii="Times New Roman" w:hAnsi="Times New Roman" w:cs="Times New Roman"/>
          <w:sz w:val="24"/>
          <w:szCs w:val="24"/>
          <w:lang w:val="hr-HR"/>
        </w:rPr>
        <w:t>). Manji pad zabilježen je u slučaju jedinica ispod 5.000 stanovnika (-1,</w:t>
      </w:r>
      <w:r w:rsidR="005A335F" w:rsidRPr="009C5C0E">
        <w:rPr>
          <w:rFonts w:ascii="Times New Roman" w:hAnsi="Times New Roman" w:cs="Times New Roman"/>
          <w:sz w:val="24"/>
          <w:szCs w:val="24"/>
          <w:lang w:val="hr-HR"/>
        </w:rPr>
        <w:t>1 %</w:t>
      </w:r>
      <w:r w:rsidRPr="009C5C0E">
        <w:rPr>
          <w:rFonts w:ascii="Times New Roman" w:hAnsi="Times New Roman" w:cs="Times New Roman"/>
          <w:sz w:val="24"/>
          <w:szCs w:val="24"/>
          <w:lang w:val="hr-HR"/>
        </w:rPr>
        <w:t>) te s populacijom većom od 30.000 (-1,</w:t>
      </w:r>
      <w:r w:rsidR="005A335F" w:rsidRPr="009C5C0E">
        <w:rPr>
          <w:rFonts w:ascii="Times New Roman" w:hAnsi="Times New Roman" w:cs="Times New Roman"/>
          <w:sz w:val="24"/>
          <w:szCs w:val="24"/>
          <w:lang w:val="hr-HR"/>
        </w:rPr>
        <w:t>9 %</w:t>
      </w:r>
      <w:r w:rsidRPr="009C5C0E">
        <w:rPr>
          <w:rFonts w:ascii="Times New Roman" w:hAnsi="Times New Roman" w:cs="Times New Roman"/>
          <w:sz w:val="24"/>
          <w:szCs w:val="24"/>
          <w:lang w:val="hr-HR"/>
        </w:rPr>
        <w:t xml:space="preserve">). </w:t>
      </w:r>
    </w:p>
    <w:p w14:paraId="75C3FAD3" w14:textId="794E6854" w:rsidR="00023BAD" w:rsidRPr="009C5C0E" w:rsidRDefault="00BC698F" w:rsidP="00A45972">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Važno je</w:t>
      </w:r>
      <w:r w:rsidR="00520D0B" w:rsidRPr="009C5C0E">
        <w:rPr>
          <w:rFonts w:ascii="Times New Roman" w:hAnsi="Times New Roman" w:cs="Times New Roman"/>
          <w:sz w:val="24"/>
          <w:szCs w:val="24"/>
          <w:lang w:val="hr-HR"/>
        </w:rPr>
        <w:t xml:space="preserve"> također</w:t>
      </w:r>
      <w:r w:rsidRPr="009C5C0E">
        <w:rPr>
          <w:rFonts w:ascii="Times New Roman" w:hAnsi="Times New Roman" w:cs="Times New Roman"/>
          <w:sz w:val="24"/>
          <w:szCs w:val="24"/>
          <w:lang w:val="hr-HR"/>
        </w:rPr>
        <w:t xml:space="preserve"> istaknuti da </w:t>
      </w:r>
      <w:r w:rsidR="007C3883" w:rsidRPr="009C5C0E">
        <w:rPr>
          <w:rFonts w:ascii="Times New Roman" w:hAnsi="Times New Roman" w:cs="Times New Roman"/>
          <w:sz w:val="24"/>
          <w:szCs w:val="24"/>
          <w:lang w:val="hr-HR"/>
        </w:rPr>
        <w:t>manji udio stanovnika</w:t>
      </w:r>
      <w:r w:rsidRPr="009C5C0E">
        <w:rPr>
          <w:rFonts w:ascii="Times New Roman" w:hAnsi="Times New Roman" w:cs="Times New Roman"/>
          <w:sz w:val="24"/>
          <w:szCs w:val="24"/>
          <w:lang w:val="hr-HR"/>
        </w:rPr>
        <w:t xml:space="preserve"> Panonske Hrvatske ima pristup osnovnoj komunalnoj infrastrukturi i uslugama u odnosu na ostatak Hrvatske. U Panonskoj Hrvatskoj 8</w:t>
      </w:r>
      <w:r w:rsidR="005A335F" w:rsidRPr="009C5C0E">
        <w:rPr>
          <w:rFonts w:ascii="Times New Roman" w:hAnsi="Times New Roman" w:cs="Times New Roman"/>
          <w:sz w:val="24"/>
          <w:szCs w:val="24"/>
          <w:lang w:val="hr-HR"/>
        </w:rPr>
        <w:t>5 %</w:t>
      </w:r>
      <w:r w:rsidRPr="009C5C0E">
        <w:rPr>
          <w:rFonts w:ascii="Times New Roman" w:hAnsi="Times New Roman" w:cs="Times New Roman"/>
          <w:sz w:val="24"/>
          <w:szCs w:val="24"/>
          <w:lang w:val="hr-HR"/>
        </w:rPr>
        <w:t xml:space="preserve"> stanovništva priključeno je na javnu vodoopskrbnu mrežu, 1,</w:t>
      </w:r>
      <w:r w:rsidR="005A335F" w:rsidRPr="009C5C0E">
        <w:rPr>
          <w:rFonts w:ascii="Times New Roman" w:hAnsi="Times New Roman" w:cs="Times New Roman"/>
          <w:sz w:val="24"/>
          <w:szCs w:val="24"/>
          <w:lang w:val="hr-HR"/>
        </w:rPr>
        <w:t>2 %</w:t>
      </w:r>
      <w:r w:rsidRPr="009C5C0E">
        <w:rPr>
          <w:rFonts w:ascii="Times New Roman" w:hAnsi="Times New Roman" w:cs="Times New Roman"/>
          <w:sz w:val="24"/>
          <w:szCs w:val="24"/>
          <w:lang w:val="hr-HR"/>
        </w:rPr>
        <w:t xml:space="preserve"> na lokalne vodoopskrbne mreže, a ostatak ima pristup iz vlastitih izvora. To je ispod hrvatskog prosjeka od 9</w:t>
      </w:r>
      <w:r w:rsidR="005A335F" w:rsidRPr="009C5C0E">
        <w:rPr>
          <w:rFonts w:ascii="Times New Roman" w:hAnsi="Times New Roman" w:cs="Times New Roman"/>
          <w:sz w:val="24"/>
          <w:szCs w:val="24"/>
          <w:lang w:val="hr-HR"/>
        </w:rPr>
        <w:t>1 %</w:t>
      </w:r>
      <w:r w:rsidRPr="009C5C0E">
        <w:rPr>
          <w:rFonts w:ascii="Times New Roman" w:hAnsi="Times New Roman" w:cs="Times New Roman"/>
          <w:sz w:val="24"/>
          <w:szCs w:val="24"/>
          <w:lang w:val="hr-HR"/>
        </w:rPr>
        <w:t xml:space="preserve"> priključenosti na javnu vodoopskrbnu mrežu, osobito u Bjelovarsko-bilogorskoj (67,</w:t>
      </w:r>
      <w:r w:rsidR="005A335F" w:rsidRPr="009C5C0E">
        <w:rPr>
          <w:rFonts w:ascii="Times New Roman" w:hAnsi="Times New Roman" w:cs="Times New Roman"/>
          <w:sz w:val="24"/>
          <w:szCs w:val="24"/>
          <w:lang w:val="hr-HR"/>
        </w:rPr>
        <w:t>7 %</w:t>
      </w:r>
      <w:r w:rsidRPr="009C5C0E">
        <w:rPr>
          <w:rFonts w:ascii="Times New Roman" w:hAnsi="Times New Roman" w:cs="Times New Roman"/>
          <w:sz w:val="24"/>
          <w:szCs w:val="24"/>
          <w:lang w:val="hr-HR"/>
        </w:rPr>
        <w:t>) i Brodsko-posavskoj županiji (6</w:t>
      </w:r>
      <w:r w:rsidR="005A335F" w:rsidRPr="009C5C0E">
        <w:rPr>
          <w:rFonts w:ascii="Times New Roman" w:hAnsi="Times New Roman" w:cs="Times New Roman"/>
          <w:sz w:val="24"/>
          <w:szCs w:val="24"/>
          <w:lang w:val="hr-HR"/>
        </w:rPr>
        <w:t>2 %</w:t>
      </w:r>
      <w:r w:rsidRPr="009C5C0E">
        <w:rPr>
          <w:rFonts w:ascii="Times New Roman" w:hAnsi="Times New Roman" w:cs="Times New Roman"/>
          <w:sz w:val="24"/>
          <w:szCs w:val="24"/>
          <w:lang w:val="hr-HR"/>
        </w:rPr>
        <w:t>). Dodatni problem je i kvaliteta pa je tako primjerice analiza pitke vode u 2018. pokazala značajan problem s kvalitetom vode u Osječko-baranjskoj županiji gdje je 73,</w:t>
      </w:r>
      <w:r w:rsidR="005A335F" w:rsidRPr="009C5C0E">
        <w:rPr>
          <w:rFonts w:ascii="Times New Roman" w:hAnsi="Times New Roman" w:cs="Times New Roman"/>
          <w:sz w:val="24"/>
          <w:szCs w:val="24"/>
          <w:lang w:val="hr-HR"/>
        </w:rPr>
        <w:t>2 %</w:t>
      </w:r>
      <w:r w:rsidRPr="009C5C0E">
        <w:rPr>
          <w:rFonts w:ascii="Times New Roman" w:hAnsi="Times New Roman" w:cs="Times New Roman"/>
          <w:sz w:val="24"/>
          <w:szCs w:val="24"/>
          <w:lang w:val="hr-HR"/>
        </w:rPr>
        <w:t xml:space="preserve"> uzoraka pitke vode iz javnih mreža bilo nezadovoljavajuće kvalitete. U odnosu na ostatak Hrvatske, u Panonskoj Hrvatskoj manje se otpada reciklira, a veći dio odlazi na odlagališta.</w:t>
      </w:r>
    </w:p>
    <w:p w14:paraId="305F5233" w14:textId="65F177D0" w:rsidR="00023BAD" w:rsidRPr="009C5C0E" w:rsidRDefault="00BC698F" w:rsidP="00A45972">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U dijagnostičkom izvješću Svjetske banke iz 2019. godine, u pet industrija prepoznate su prilike za rast i izvoz: poljoprivredno-prehrambenoj, drvno-prerađivačkoj, IKT-u, turizmu i metaloprerađivačkoj. Sve industrije, osim IKT-a, pokazuju relativno niske stope profita, a karakterizira ih specijalizacija u podsektorima niže vrijednosti. Panonsku Hrvatsku karakterizira i </w:t>
      </w:r>
      <w:r w:rsidRPr="009C5C0E">
        <w:rPr>
          <w:rFonts w:ascii="Times New Roman" w:hAnsi="Times New Roman" w:cs="Times New Roman"/>
          <w:sz w:val="24"/>
          <w:szCs w:val="24"/>
          <w:lang w:val="hr-HR"/>
        </w:rPr>
        <w:lastRenderedPageBreak/>
        <w:t>niža produktivnost rada (3</w:t>
      </w:r>
      <w:r w:rsidR="005A335F" w:rsidRPr="009C5C0E">
        <w:rPr>
          <w:rFonts w:ascii="Times New Roman" w:hAnsi="Times New Roman" w:cs="Times New Roman"/>
          <w:sz w:val="24"/>
          <w:szCs w:val="24"/>
          <w:lang w:val="hr-HR"/>
        </w:rPr>
        <w:t>7 %</w:t>
      </w:r>
      <w:r w:rsidRPr="009C5C0E">
        <w:rPr>
          <w:rFonts w:ascii="Times New Roman" w:hAnsi="Times New Roman" w:cs="Times New Roman"/>
          <w:sz w:val="24"/>
          <w:szCs w:val="24"/>
          <w:lang w:val="hr-HR"/>
        </w:rPr>
        <w:t xml:space="preserve"> niža od ostatka Hrvatske), manje poslovne i poduzetničke aktivnosti (2</w:t>
      </w:r>
      <w:r w:rsidR="005A335F" w:rsidRPr="009C5C0E">
        <w:rPr>
          <w:rFonts w:ascii="Times New Roman" w:hAnsi="Times New Roman" w:cs="Times New Roman"/>
          <w:sz w:val="24"/>
          <w:szCs w:val="24"/>
          <w:lang w:val="hr-HR"/>
        </w:rPr>
        <w:t>8 %</w:t>
      </w:r>
      <w:r w:rsidRPr="009C5C0E">
        <w:rPr>
          <w:rFonts w:ascii="Times New Roman" w:hAnsi="Times New Roman" w:cs="Times New Roman"/>
          <w:sz w:val="24"/>
          <w:szCs w:val="24"/>
          <w:lang w:val="hr-HR"/>
        </w:rPr>
        <w:t xml:space="preserve"> manje) te manji udio velikih poduzeća koja izvoze. Gospodarstvo regije u globalnim lancima vrijednosti općenito je nisko pozicionirano. Dodatno, većinom tvrtki na području Panonske Hrvatske loše se upravlja te one zaostaju u smislu usvajanja strukturiranih praksi upravljanja. Predstavnici poslovnih subjekata smatraju da nedostaje potencijala za razvoj vještina, što se najviše odražava u nedostatku otvorenosti sustava obrazovanja prema poduzećima, dok je strukturirana i dugoročno planirana razmjena znanja izvan regije slaba.</w:t>
      </w:r>
    </w:p>
    <w:p w14:paraId="3357AC7C" w14:textId="33E620BD" w:rsidR="00520D0B" w:rsidRPr="009C5C0E" w:rsidRDefault="00BC698F" w:rsidP="00A45972">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Rast i gospodarski razvoj Panonske Hrvatske otežan je nedostatkom ljudskog kapitala. Razine vještina u regiji niže su nego u ostatku Hrvatske. Radnici koji ne mogu pronaći</w:t>
      </w:r>
      <w:r w:rsidR="0087557D" w:rsidRPr="009C5C0E">
        <w:rPr>
          <w:rFonts w:ascii="Times New Roman" w:hAnsi="Times New Roman" w:cs="Times New Roman"/>
          <w:sz w:val="24"/>
          <w:szCs w:val="24"/>
          <w:lang w:val="hr-HR"/>
        </w:rPr>
        <w:t xml:space="preserve"> posao</w:t>
      </w:r>
      <w:r w:rsidRPr="009C5C0E">
        <w:rPr>
          <w:rFonts w:ascii="Times New Roman" w:hAnsi="Times New Roman" w:cs="Times New Roman"/>
          <w:sz w:val="24"/>
          <w:szCs w:val="24"/>
          <w:lang w:val="hr-HR"/>
        </w:rPr>
        <w:t xml:space="preserve"> obično su oni s niskim ili srednjim kvalifikacijama. S druge strane, u Panonskoj Hrvatskoj postoji nedostatak visokokvalificiranih radnika</w:t>
      </w:r>
      <w:r w:rsidR="001741E1" w:rsidRPr="009C5C0E">
        <w:rPr>
          <w:rFonts w:ascii="Times New Roman" w:hAnsi="Times New Roman" w:cs="Times New Roman"/>
          <w:sz w:val="24"/>
          <w:szCs w:val="24"/>
          <w:lang w:val="hr-HR"/>
        </w:rPr>
        <w:t xml:space="preserve"> –</w:t>
      </w:r>
      <w:r w:rsidRPr="009C5C0E">
        <w:rPr>
          <w:rFonts w:ascii="Times New Roman" w:hAnsi="Times New Roman" w:cs="Times New Roman"/>
          <w:sz w:val="24"/>
          <w:szCs w:val="24"/>
          <w:lang w:val="hr-HR"/>
        </w:rPr>
        <w:t xml:space="preserve"> broj slobodnih radnih mjesta veći je od broja nezaposlenih radnika s tim kvalifikacijama. </w:t>
      </w:r>
      <w:r w:rsidR="00520D0B" w:rsidRPr="009C5C0E">
        <w:rPr>
          <w:rFonts w:ascii="Times New Roman" w:hAnsi="Times New Roman" w:cs="Times New Roman"/>
          <w:sz w:val="24"/>
          <w:szCs w:val="24"/>
          <w:lang w:val="hr-HR"/>
        </w:rPr>
        <w:t>Nedostatak ljudskog kapitala u regiji uzrokovan je naglim demografskim padom, posebno iseljavanjem mlađih i visokokvalificiranih radnika koji u Gradu Zagrebu ili drugim europskim zemljama mogu osigurati veće plaće, a na isti su također utjecali i izazovi u sustavu obrazovanja i vještina.</w:t>
      </w:r>
    </w:p>
    <w:p w14:paraId="13CD04F8" w14:textId="2BE961BF" w:rsidR="00BC698F" w:rsidRPr="009C5C0E" w:rsidRDefault="00BC698F" w:rsidP="00A45972">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Pokazalo se da su ljudski kapital i odgovarajuće vještine radne snage među najvažnijim čimbenicima za gospodarski oporavak nerazvijenih regija, poput Panonske Hrvatske. U četiri od pet prioritetnih sektora u Panonskog Hrvatskoj (osim turizma) nedostaje visokoobrazovanih radnika i specifičnih vrsta vještina. Analiza trenutnih i budućih potreba za vještinama u prioritetnim sektorima za regiju otkriva značajan nedostatak visokoobrazovane radne snage te neusklađenost vještina između raspoložive radne snage i potreba privatnog sektora. Prema istraživanju koje je </w:t>
      </w:r>
      <w:r w:rsidR="00373A91" w:rsidRPr="009C5C0E">
        <w:rPr>
          <w:rFonts w:ascii="Times New Roman" w:hAnsi="Times New Roman" w:cs="Times New Roman"/>
          <w:sz w:val="24"/>
          <w:szCs w:val="24"/>
          <w:lang w:val="hr-HR"/>
        </w:rPr>
        <w:t xml:space="preserve">provela </w:t>
      </w:r>
      <w:r w:rsidRPr="009C5C0E">
        <w:rPr>
          <w:rFonts w:ascii="Times New Roman" w:hAnsi="Times New Roman" w:cs="Times New Roman"/>
          <w:sz w:val="24"/>
          <w:szCs w:val="24"/>
          <w:lang w:val="hr-HR"/>
        </w:rPr>
        <w:t>Svjetska banka, više od 7</w:t>
      </w:r>
      <w:r w:rsidR="005A335F" w:rsidRPr="009C5C0E">
        <w:rPr>
          <w:rFonts w:ascii="Times New Roman" w:hAnsi="Times New Roman" w:cs="Times New Roman"/>
          <w:sz w:val="24"/>
          <w:szCs w:val="24"/>
          <w:lang w:val="hr-HR"/>
        </w:rPr>
        <w:t>0 %</w:t>
      </w:r>
      <w:r w:rsidRPr="009C5C0E">
        <w:rPr>
          <w:rFonts w:ascii="Times New Roman" w:hAnsi="Times New Roman" w:cs="Times New Roman"/>
          <w:sz w:val="24"/>
          <w:szCs w:val="24"/>
          <w:lang w:val="hr-HR"/>
        </w:rPr>
        <w:t xml:space="preserve"> tvrtki vjeruje da njihovi zaposlenici nisu stekli odgovarajuće znanje i vještine kroz njihovo formalno obrazovanje. Povrh toga, samo 3</w:t>
      </w:r>
      <w:r w:rsidR="005A335F" w:rsidRPr="009C5C0E">
        <w:rPr>
          <w:rFonts w:ascii="Times New Roman" w:hAnsi="Times New Roman" w:cs="Times New Roman"/>
          <w:sz w:val="24"/>
          <w:szCs w:val="24"/>
          <w:lang w:val="hr-HR"/>
        </w:rPr>
        <w:t>3 %</w:t>
      </w:r>
      <w:r w:rsidRPr="009C5C0E">
        <w:rPr>
          <w:rFonts w:ascii="Times New Roman" w:hAnsi="Times New Roman" w:cs="Times New Roman"/>
          <w:sz w:val="24"/>
          <w:szCs w:val="24"/>
          <w:lang w:val="hr-HR"/>
        </w:rPr>
        <w:t xml:space="preserve"> zaposlenika ocijenilo je da ih je formalno obrazovanje dobro pripremilo za posao koji trenutno obavljaju (ocjenjujući ga ocjenama 4 ili 5 na ljestvici 1</w:t>
      </w:r>
      <w:r w:rsidR="001741E1" w:rsidRPr="009C5C0E">
        <w:rPr>
          <w:rFonts w:ascii="Times New Roman" w:hAnsi="Times New Roman" w:cs="Times New Roman"/>
          <w:sz w:val="24"/>
          <w:szCs w:val="24"/>
          <w:lang w:val="hr-HR"/>
        </w:rPr>
        <w:t xml:space="preserve"> </w:t>
      </w:r>
      <w:r w:rsidRPr="009C5C0E">
        <w:rPr>
          <w:rFonts w:ascii="Times New Roman" w:hAnsi="Times New Roman" w:cs="Times New Roman"/>
          <w:sz w:val="24"/>
          <w:szCs w:val="24"/>
          <w:lang w:val="hr-HR"/>
        </w:rPr>
        <w:t>–</w:t>
      </w:r>
      <w:r w:rsidR="001741E1" w:rsidRPr="009C5C0E">
        <w:rPr>
          <w:rFonts w:ascii="Times New Roman" w:hAnsi="Times New Roman" w:cs="Times New Roman"/>
          <w:sz w:val="24"/>
          <w:szCs w:val="24"/>
          <w:lang w:val="hr-HR"/>
        </w:rPr>
        <w:t xml:space="preserve"> </w:t>
      </w:r>
      <w:r w:rsidRPr="009C5C0E">
        <w:rPr>
          <w:rFonts w:ascii="Times New Roman" w:hAnsi="Times New Roman" w:cs="Times New Roman"/>
          <w:sz w:val="24"/>
          <w:szCs w:val="24"/>
          <w:lang w:val="hr-HR"/>
        </w:rPr>
        <w:t>5), čime su se približili mišljenju poslodavaca. Jaz između znanja i vještina stečenih formalnim obrazovanjem ukazuje na važnost dodatne obuke i usavršavanja na radnom mjestu.</w:t>
      </w:r>
    </w:p>
    <w:p w14:paraId="68D4981B" w14:textId="6DE7C76F" w:rsidR="00A76FC0" w:rsidRPr="009C5C0E" w:rsidRDefault="00A76FC0" w:rsidP="00A76FC0">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Sukladno izvješću Regional Innovation Scoreboard za 2021. godinu Panonska Hrvatska je umjereni inovator (</w:t>
      </w:r>
      <w:r w:rsidRPr="009C5C0E">
        <w:rPr>
          <w:rFonts w:ascii="Times New Roman" w:hAnsi="Times New Roman" w:cs="Times New Roman"/>
          <w:i/>
          <w:iCs/>
          <w:sz w:val="24"/>
          <w:szCs w:val="24"/>
          <w:lang w:val="hr-HR"/>
        </w:rPr>
        <w:t>Moderate Innovator</w:t>
      </w:r>
      <w:r w:rsidRPr="009C5C0E">
        <w:rPr>
          <w:rFonts w:ascii="Times New Roman" w:hAnsi="Times New Roman" w:cs="Times New Roman"/>
          <w:sz w:val="24"/>
          <w:szCs w:val="24"/>
          <w:lang w:val="hr-HR"/>
        </w:rPr>
        <w:t xml:space="preserve">). Inovacijska izvedba mjerena </w:t>
      </w:r>
      <w:r w:rsidR="001741E1" w:rsidRPr="009C5C0E">
        <w:rPr>
          <w:rFonts w:ascii="Times New Roman" w:hAnsi="Times New Roman" w:cs="Times New Roman"/>
          <w:sz w:val="24"/>
          <w:szCs w:val="24"/>
          <w:lang w:val="hr-HR"/>
        </w:rPr>
        <w:t>r</w:t>
      </w:r>
      <w:r w:rsidRPr="009C5C0E">
        <w:rPr>
          <w:rFonts w:ascii="Times New Roman" w:hAnsi="Times New Roman" w:cs="Times New Roman"/>
          <w:sz w:val="24"/>
          <w:szCs w:val="24"/>
          <w:lang w:val="hr-HR"/>
        </w:rPr>
        <w:t>egionalnim indeksom inovacija na razini regije povećana je za 22,</w:t>
      </w:r>
      <w:r w:rsidR="005A335F" w:rsidRPr="009C5C0E">
        <w:rPr>
          <w:rFonts w:ascii="Times New Roman" w:hAnsi="Times New Roman" w:cs="Times New Roman"/>
          <w:sz w:val="24"/>
          <w:szCs w:val="24"/>
          <w:lang w:val="hr-HR"/>
        </w:rPr>
        <w:t>9 %</w:t>
      </w:r>
      <w:r w:rsidRPr="009C5C0E">
        <w:rPr>
          <w:rFonts w:ascii="Times New Roman" w:hAnsi="Times New Roman" w:cs="Times New Roman"/>
          <w:sz w:val="24"/>
          <w:szCs w:val="24"/>
          <w:lang w:val="hr-HR"/>
        </w:rPr>
        <w:t xml:space="preserve"> u odnosu na 2014. godinu što je rezultat povećanih </w:t>
      </w:r>
      <w:r w:rsidRPr="009C5C0E">
        <w:rPr>
          <w:rFonts w:ascii="Times New Roman" w:hAnsi="Times New Roman" w:cs="Times New Roman"/>
          <w:sz w:val="24"/>
          <w:szCs w:val="24"/>
          <w:lang w:val="hr-HR"/>
        </w:rPr>
        <w:lastRenderedPageBreak/>
        <w:t xml:space="preserve">ulaganja u istraživanje, razvoj i inovacije. Najveća snaga Panonske </w:t>
      </w:r>
      <w:r w:rsidR="00064B42" w:rsidRPr="009C5C0E">
        <w:rPr>
          <w:rFonts w:ascii="Times New Roman" w:hAnsi="Times New Roman" w:cs="Times New Roman"/>
          <w:sz w:val="24"/>
          <w:szCs w:val="24"/>
          <w:lang w:val="hr-HR"/>
        </w:rPr>
        <w:t xml:space="preserve">Hrvatske </w:t>
      </w:r>
      <w:r w:rsidRPr="009C5C0E">
        <w:rPr>
          <w:rFonts w:ascii="Times New Roman" w:hAnsi="Times New Roman" w:cs="Times New Roman"/>
          <w:sz w:val="24"/>
          <w:szCs w:val="24"/>
          <w:lang w:val="hr-HR"/>
        </w:rPr>
        <w:t xml:space="preserve">još su uvijek </w:t>
      </w:r>
      <w:r w:rsidR="008D7620" w:rsidRPr="009C5C0E">
        <w:rPr>
          <w:rFonts w:ascii="Times New Roman" w:hAnsi="Times New Roman" w:cs="Times New Roman"/>
          <w:sz w:val="24"/>
          <w:szCs w:val="24"/>
          <w:lang w:val="hr-HR"/>
        </w:rPr>
        <w:t>osnovna</w:t>
      </w:r>
      <w:r w:rsidR="00861C41" w:rsidRPr="009C5C0E">
        <w:rPr>
          <w:rFonts w:ascii="Times New Roman" w:hAnsi="Times New Roman" w:cs="Times New Roman"/>
          <w:sz w:val="24"/>
          <w:szCs w:val="24"/>
          <w:lang w:val="hr-HR"/>
        </w:rPr>
        <w:t xml:space="preserve"> istraživanja </w:t>
      </w:r>
      <w:r w:rsidRPr="009C5C0E">
        <w:rPr>
          <w:rFonts w:ascii="Times New Roman" w:hAnsi="Times New Roman" w:cs="Times New Roman"/>
          <w:sz w:val="24"/>
          <w:szCs w:val="24"/>
          <w:lang w:val="hr-HR"/>
        </w:rPr>
        <w:t xml:space="preserve">znanstveno-istraživačkog sektora mjerena brojem publikacija, dok najveću slabost predstavljaju cjeloživotno obrazovanje i ulaganja poduzetnika u istraživanje, razvoj i komercijalizaciju inovacija. </w:t>
      </w:r>
    </w:p>
    <w:p w14:paraId="3B444701" w14:textId="68918235" w:rsidR="00BC698F" w:rsidRPr="009C5C0E" w:rsidRDefault="00BC698F" w:rsidP="00A45972">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Osim toga, uz niska privatna ulaganja u istraživanje i razvoj, na prostoru regije slabiji su i rezultati  korištenja javnog financiranja </w:t>
      </w:r>
      <w:r w:rsidR="00861C41" w:rsidRPr="009C5C0E">
        <w:rPr>
          <w:rFonts w:ascii="Times New Roman" w:hAnsi="Times New Roman" w:cs="Times New Roman"/>
          <w:sz w:val="24"/>
          <w:szCs w:val="24"/>
          <w:lang w:val="hr-HR"/>
        </w:rPr>
        <w:t>za industrijski i eksperimentalni razvoj u cilju podrške regionalnom gospodarstvu</w:t>
      </w:r>
      <w:r w:rsidRPr="009C5C0E">
        <w:rPr>
          <w:rFonts w:ascii="Times New Roman" w:hAnsi="Times New Roman" w:cs="Times New Roman"/>
          <w:sz w:val="24"/>
          <w:szCs w:val="24"/>
          <w:lang w:val="hr-HR"/>
        </w:rPr>
        <w:t>. Samo je 1</w:t>
      </w:r>
      <w:r w:rsidR="005A335F" w:rsidRPr="009C5C0E">
        <w:rPr>
          <w:rFonts w:ascii="Times New Roman" w:hAnsi="Times New Roman" w:cs="Times New Roman"/>
          <w:sz w:val="24"/>
          <w:szCs w:val="24"/>
          <w:lang w:val="hr-HR"/>
        </w:rPr>
        <w:t>1 %</w:t>
      </w:r>
      <w:r w:rsidRPr="009C5C0E">
        <w:rPr>
          <w:rFonts w:ascii="Times New Roman" w:hAnsi="Times New Roman" w:cs="Times New Roman"/>
          <w:sz w:val="24"/>
          <w:szCs w:val="24"/>
          <w:lang w:val="hr-HR"/>
        </w:rPr>
        <w:t xml:space="preserve"> i 13,</w:t>
      </w:r>
      <w:r w:rsidR="005A335F" w:rsidRPr="009C5C0E">
        <w:rPr>
          <w:rFonts w:ascii="Times New Roman" w:hAnsi="Times New Roman" w:cs="Times New Roman"/>
          <w:sz w:val="24"/>
          <w:szCs w:val="24"/>
          <w:lang w:val="hr-HR"/>
        </w:rPr>
        <w:t>5 %</w:t>
      </w:r>
      <w:r w:rsidRPr="009C5C0E">
        <w:rPr>
          <w:rFonts w:ascii="Times New Roman" w:hAnsi="Times New Roman" w:cs="Times New Roman"/>
          <w:sz w:val="24"/>
          <w:szCs w:val="24"/>
          <w:lang w:val="hr-HR"/>
        </w:rPr>
        <w:t xml:space="preserve"> sredstava dostupnih iz O</w:t>
      </w:r>
      <w:r w:rsidR="00230D97">
        <w:rPr>
          <w:rFonts w:ascii="Times New Roman" w:hAnsi="Times New Roman" w:cs="Times New Roman"/>
          <w:sz w:val="24"/>
          <w:szCs w:val="24"/>
          <w:lang w:val="hr-HR"/>
        </w:rPr>
        <w:t xml:space="preserve">perativnog programa Konkurentnost i kohezija </w:t>
      </w:r>
      <w:r w:rsidRPr="009C5C0E">
        <w:rPr>
          <w:rFonts w:ascii="Times New Roman" w:hAnsi="Times New Roman" w:cs="Times New Roman"/>
          <w:sz w:val="24"/>
          <w:szCs w:val="24"/>
          <w:lang w:val="hr-HR"/>
        </w:rPr>
        <w:t>za istraživanje i razvoj te poboljšanje malih i srednjih poduzeća do svibnja 2020. ugovoreno u Panonskoj Hrvatskoj. Udio rashoda za istraživanje i razvoj u ukupnim prihodima svake od pet prioritetnih industrija Panonske Hrvatske iznosi: poljoprivredno-prehrambena 0,0</w:t>
      </w:r>
      <w:r w:rsidR="005A335F" w:rsidRPr="009C5C0E">
        <w:rPr>
          <w:rFonts w:ascii="Times New Roman" w:hAnsi="Times New Roman" w:cs="Times New Roman"/>
          <w:sz w:val="24"/>
          <w:szCs w:val="24"/>
          <w:lang w:val="hr-HR"/>
        </w:rPr>
        <w:t>2 %</w:t>
      </w:r>
      <w:r w:rsidRPr="009C5C0E">
        <w:rPr>
          <w:rFonts w:ascii="Times New Roman" w:hAnsi="Times New Roman" w:cs="Times New Roman"/>
          <w:sz w:val="24"/>
          <w:szCs w:val="24"/>
          <w:lang w:val="hr-HR"/>
        </w:rPr>
        <w:t>, strojarstvo i metaloprerađivačka 0,</w:t>
      </w:r>
      <w:r w:rsidR="005A335F" w:rsidRPr="009C5C0E">
        <w:rPr>
          <w:rFonts w:ascii="Times New Roman" w:hAnsi="Times New Roman" w:cs="Times New Roman"/>
          <w:sz w:val="24"/>
          <w:szCs w:val="24"/>
          <w:lang w:val="hr-HR"/>
        </w:rPr>
        <w:t>2 %</w:t>
      </w:r>
      <w:r w:rsidRPr="009C5C0E">
        <w:rPr>
          <w:rFonts w:ascii="Times New Roman" w:hAnsi="Times New Roman" w:cs="Times New Roman"/>
          <w:sz w:val="24"/>
          <w:szCs w:val="24"/>
          <w:lang w:val="hr-HR"/>
        </w:rPr>
        <w:t>, drvna 0,</w:t>
      </w:r>
      <w:r w:rsidR="005A335F" w:rsidRPr="009C5C0E">
        <w:rPr>
          <w:rFonts w:ascii="Times New Roman" w:hAnsi="Times New Roman" w:cs="Times New Roman"/>
          <w:sz w:val="24"/>
          <w:szCs w:val="24"/>
          <w:lang w:val="hr-HR"/>
        </w:rPr>
        <w:t>1 %</w:t>
      </w:r>
      <w:r w:rsidRPr="009C5C0E">
        <w:rPr>
          <w:rFonts w:ascii="Times New Roman" w:hAnsi="Times New Roman" w:cs="Times New Roman"/>
          <w:sz w:val="24"/>
          <w:szCs w:val="24"/>
          <w:lang w:val="hr-HR"/>
        </w:rPr>
        <w:t xml:space="preserve">, turizam </w:t>
      </w:r>
      <w:r w:rsidR="005A335F" w:rsidRPr="009C5C0E">
        <w:rPr>
          <w:rFonts w:ascii="Times New Roman" w:hAnsi="Times New Roman" w:cs="Times New Roman"/>
          <w:sz w:val="24"/>
          <w:szCs w:val="24"/>
          <w:lang w:val="hr-HR"/>
        </w:rPr>
        <w:t>0 %</w:t>
      </w:r>
      <w:r w:rsidRPr="009C5C0E">
        <w:rPr>
          <w:rFonts w:ascii="Times New Roman" w:hAnsi="Times New Roman" w:cs="Times New Roman"/>
          <w:sz w:val="24"/>
          <w:szCs w:val="24"/>
          <w:lang w:val="hr-HR"/>
        </w:rPr>
        <w:t>, IKT 2,3</w:t>
      </w:r>
      <w:r w:rsidR="005A335F" w:rsidRPr="009C5C0E">
        <w:rPr>
          <w:rFonts w:ascii="Times New Roman" w:hAnsi="Times New Roman" w:cs="Times New Roman"/>
          <w:sz w:val="24"/>
          <w:szCs w:val="24"/>
          <w:lang w:val="hr-HR"/>
        </w:rPr>
        <w:t>5 %</w:t>
      </w:r>
      <w:r w:rsidRPr="009C5C0E">
        <w:rPr>
          <w:rFonts w:ascii="Times New Roman" w:hAnsi="Times New Roman" w:cs="Times New Roman"/>
          <w:sz w:val="24"/>
          <w:szCs w:val="24"/>
          <w:lang w:val="hr-HR"/>
        </w:rPr>
        <w:t xml:space="preserve">. </w:t>
      </w:r>
    </w:p>
    <w:p w14:paraId="7882AEB1" w14:textId="708E8327" w:rsidR="002B780E" w:rsidRPr="009C5C0E" w:rsidRDefault="00BC698F" w:rsidP="00A45972">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Unatoč relativno značajnoj javnoj potrošnji na infrastrukturu za inovacije i poslovnu podršku,  inovacijska infrastruktura u Panonskoj Hrvatskoj je fragmentirana. Poslovni inkubatori su relativno mali pa ne mogu specijalizirati svoje usluge podrške prema poduzećima. Javne istraživačke organizacije </w:t>
      </w:r>
      <w:r w:rsidR="00520D0B" w:rsidRPr="009C5C0E">
        <w:rPr>
          <w:rFonts w:ascii="Times New Roman" w:hAnsi="Times New Roman" w:cs="Times New Roman"/>
          <w:sz w:val="24"/>
          <w:szCs w:val="24"/>
          <w:lang w:val="hr-HR"/>
        </w:rPr>
        <w:t>k</w:t>
      </w:r>
      <w:r w:rsidRPr="009C5C0E">
        <w:rPr>
          <w:rFonts w:ascii="Times New Roman" w:hAnsi="Times New Roman" w:cs="Times New Roman"/>
          <w:sz w:val="24"/>
          <w:szCs w:val="24"/>
          <w:lang w:val="hr-HR"/>
        </w:rPr>
        <w:t xml:space="preserve">oncentrirane su u Osijeku i još nisu uspjele povećati svoju ukupnu razinu produktivnosti. </w:t>
      </w:r>
    </w:p>
    <w:p w14:paraId="53FBCBF9" w14:textId="77777777" w:rsidR="00BA3C6E" w:rsidRPr="009C5C0E" w:rsidRDefault="00BA3C6E" w:rsidP="00A45972">
      <w:pPr>
        <w:spacing w:line="360" w:lineRule="auto"/>
        <w:jc w:val="both"/>
        <w:rPr>
          <w:rFonts w:ascii="Times New Roman" w:hAnsi="Times New Roman" w:cs="Times New Roman"/>
          <w:sz w:val="24"/>
          <w:szCs w:val="24"/>
          <w:lang w:val="hr-HR"/>
        </w:rPr>
      </w:pPr>
    </w:p>
    <w:p w14:paraId="69F06A56" w14:textId="3F4A5A10" w:rsidR="001A439F" w:rsidRPr="009C5C0E" w:rsidRDefault="00F75CA9" w:rsidP="00CB7218">
      <w:pPr>
        <w:pStyle w:val="Heading2"/>
        <w:numPr>
          <w:ilvl w:val="1"/>
          <w:numId w:val="1"/>
        </w:numPr>
        <w:spacing w:after="240" w:line="360" w:lineRule="auto"/>
        <w:jc w:val="both"/>
        <w:rPr>
          <w:rFonts w:cs="Times New Roman"/>
          <w:lang w:val="hr-HR"/>
        </w:rPr>
      </w:pPr>
      <w:bookmarkStart w:id="27" w:name="_Toc119070145"/>
      <w:r w:rsidRPr="009C5C0E">
        <w:rPr>
          <w:rFonts w:cs="Times New Roman"/>
          <w:lang w:val="hr-HR"/>
        </w:rPr>
        <w:t>GLOBALNI TRENDOVI I RAZVOJNI IZAZOVI</w:t>
      </w:r>
      <w:bookmarkEnd w:id="27"/>
    </w:p>
    <w:p w14:paraId="619C721B" w14:textId="261F5F6A" w:rsidR="00B95975" w:rsidRPr="009C5C0E" w:rsidRDefault="007F440E" w:rsidP="00CB7218">
      <w:pPr>
        <w:spacing w:line="360" w:lineRule="auto"/>
        <w:ind w:firstLine="360"/>
        <w:jc w:val="both"/>
        <w:rPr>
          <w:rFonts w:ascii="Times New Roman" w:eastAsia="Calibri" w:hAnsi="Times New Roman" w:cs="Times New Roman"/>
          <w:sz w:val="24"/>
          <w:szCs w:val="24"/>
          <w:lang w:val="hr-HR"/>
        </w:rPr>
      </w:pPr>
      <w:r w:rsidRPr="009C5C0E">
        <w:rPr>
          <w:rFonts w:ascii="Times New Roman" w:eastAsia="Calibri" w:hAnsi="Times New Roman" w:cs="Times New Roman"/>
          <w:sz w:val="24"/>
          <w:szCs w:val="24"/>
          <w:lang w:val="hr-HR"/>
        </w:rPr>
        <w:t xml:space="preserve">U globaliziranom svijetu koji se sve brže mijenja i obilježen je brojnim globalnim razvojnim izazovima, planiranje budućnosti danas je možda važnije nego ikada prije. U tom pogledu pravodobno prepoznavanje trendova, vlastitih prednosti i slabosti </w:t>
      </w:r>
      <w:r w:rsidR="00767C80" w:rsidRPr="009C5C0E">
        <w:rPr>
          <w:rFonts w:ascii="Times New Roman" w:eastAsia="Calibri" w:hAnsi="Times New Roman" w:cs="Times New Roman"/>
          <w:sz w:val="24"/>
          <w:szCs w:val="24"/>
          <w:lang w:val="hr-HR"/>
        </w:rPr>
        <w:t xml:space="preserve">u regionalnom gospodarstvu </w:t>
      </w:r>
      <w:r w:rsidRPr="009C5C0E">
        <w:rPr>
          <w:rFonts w:ascii="Times New Roman" w:eastAsia="Calibri" w:hAnsi="Times New Roman" w:cs="Times New Roman"/>
          <w:sz w:val="24"/>
          <w:szCs w:val="24"/>
          <w:lang w:val="hr-HR"/>
        </w:rPr>
        <w:t>ključno je za pretvaranje</w:t>
      </w:r>
      <w:r w:rsidR="00767C80" w:rsidRPr="009C5C0E">
        <w:rPr>
          <w:rFonts w:ascii="Times New Roman" w:eastAsia="Calibri" w:hAnsi="Times New Roman" w:cs="Times New Roman"/>
          <w:sz w:val="24"/>
          <w:szCs w:val="24"/>
          <w:lang w:val="hr-HR"/>
        </w:rPr>
        <w:t xml:space="preserve"> razvojnih</w:t>
      </w:r>
      <w:r w:rsidRPr="009C5C0E">
        <w:rPr>
          <w:rFonts w:ascii="Times New Roman" w:eastAsia="Calibri" w:hAnsi="Times New Roman" w:cs="Times New Roman"/>
          <w:sz w:val="24"/>
          <w:szCs w:val="24"/>
          <w:lang w:val="hr-HR"/>
        </w:rPr>
        <w:t xml:space="preserve"> izazova i novih mogućnosti u razvojne prilike, ali i za jačanje otpornosti tvrtki i njihove spremnosti za suočavanje s nepredvidivim okolnostima. Ključni globalni izazovi današnjice koji utječu na rast i razvoj </w:t>
      </w:r>
      <w:r w:rsidR="00767C80" w:rsidRPr="009C5C0E">
        <w:rPr>
          <w:rFonts w:ascii="Times New Roman" w:eastAsia="Calibri" w:hAnsi="Times New Roman" w:cs="Times New Roman"/>
          <w:sz w:val="24"/>
          <w:szCs w:val="24"/>
          <w:lang w:val="hr-HR"/>
        </w:rPr>
        <w:t xml:space="preserve">regionalnog gospodarstva </w:t>
      </w:r>
      <w:r w:rsidRPr="009C5C0E">
        <w:rPr>
          <w:rFonts w:ascii="Times New Roman" w:eastAsia="Calibri" w:hAnsi="Times New Roman" w:cs="Times New Roman"/>
          <w:sz w:val="24"/>
          <w:szCs w:val="24"/>
          <w:lang w:val="hr-HR"/>
        </w:rPr>
        <w:t xml:space="preserve">odnose se na: </w:t>
      </w:r>
    </w:p>
    <w:p w14:paraId="27D2121B" w14:textId="77777777" w:rsidR="007F440E" w:rsidRPr="009C5C0E" w:rsidRDefault="007F440E" w:rsidP="00F14D49">
      <w:pPr>
        <w:numPr>
          <w:ilvl w:val="0"/>
          <w:numId w:val="7"/>
        </w:numPr>
        <w:spacing w:after="0" w:line="360" w:lineRule="auto"/>
        <w:contextualSpacing/>
        <w:jc w:val="both"/>
        <w:rPr>
          <w:rFonts w:ascii="Times New Roman" w:eastAsia="Times New Roman" w:hAnsi="Times New Roman" w:cs="Times New Roman"/>
          <w:i/>
          <w:iCs/>
          <w:sz w:val="24"/>
          <w:szCs w:val="24"/>
          <w:lang w:val="hr-HR" w:eastAsia="hr-HR"/>
        </w:rPr>
      </w:pPr>
      <w:r w:rsidRPr="009C5C0E">
        <w:rPr>
          <w:rFonts w:ascii="Times New Roman" w:eastAsia="Times New Roman" w:hAnsi="Times New Roman" w:cs="Times New Roman"/>
          <w:i/>
          <w:iCs/>
          <w:sz w:val="24"/>
          <w:szCs w:val="24"/>
          <w:lang w:val="hr-HR" w:eastAsia="hr-HR"/>
        </w:rPr>
        <w:t>Pandemija bolesti COVID-19</w:t>
      </w:r>
    </w:p>
    <w:p w14:paraId="6A4A793F" w14:textId="461A445F" w:rsidR="002B780E" w:rsidRPr="009C5C0E" w:rsidRDefault="007F440E" w:rsidP="00A45972">
      <w:pPr>
        <w:spacing w:line="360" w:lineRule="auto"/>
        <w:jc w:val="both"/>
        <w:rPr>
          <w:rFonts w:ascii="Times New Roman" w:eastAsia="Calibri" w:hAnsi="Times New Roman" w:cs="Times New Roman"/>
          <w:sz w:val="24"/>
          <w:szCs w:val="24"/>
          <w:lang w:val="hr-HR"/>
        </w:rPr>
      </w:pPr>
      <w:r w:rsidRPr="009C5C0E">
        <w:rPr>
          <w:rFonts w:ascii="Times New Roman" w:eastAsia="Calibri" w:hAnsi="Times New Roman" w:cs="Times New Roman"/>
          <w:sz w:val="24"/>
          <w:szCs w:val="24"/>
          <w:lang w:val="hr-HR"/>
        </w:rPr>
        <w:t xml:space="preserve">Zbog prijetnje zdravlju čovječanstva i nesagledivih posljedica za svjetsko gospodarstvo, pandemija i globalna gospodarska kriza postale su središnje teme društvenog, ekonomskog i političkog razvoja svake tvrtke. Unatoč još uvijek velikoj neizvjesnosti u pogledu daljnje dinamike </w:t>
      </w:r>
      <w:r w:rsidRPr="009C5C0E">
        <w:rPr>
          <w:rFonts w:ascii="Times New Roman" w:eastAsia="Calibri" w:hAnsi="Times New Roman" w:cs="Times New Roman"/>
          <w:sz w:val="24"/>
          <w:szCs w:val="24"/>
          <w:lang w:val="hr-HR"/>
        </w:rPr>
        <w:lastRenderedPageBreak/>
        <w:t>ove krize, svaka tvrtka mora pronalaziti najbolje načine za očuvanje ljudskih života i gospodarske aktivnosti te već sada pripremati gospodarski oporavak.</w:t>
      </w:r>
    </w:p>
    <w:p w14:paraId="3A8F8FD7" w14:textId="77777777" w:rsidR="007F440E" w:rsidRPr="009C5C0E" w:rsidRDefault="007F440E" w:rsidP="00F14D49">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i/>
          <w:iCs/>
          <w:sz w:val="24"/>
          <w:szCs w:val="24"/>
          <w:lang w:val="hr-HR" w:eastAsia="hr-HR"/>
        </w:rPr>
      </w:pPr>
      <w:r w:rsidRPr="009C5C0E">
        <w:rPr>
          <w:rFonts w:ascii="Times New Roman" w:eastAsia="Times New Roman" w:hAnsi="Times New Roman" w:cs="Times New Roman"/>
          <w:i/>
          <w:iCs/>
          <w:sz w:val="24"/>
          <w:szCs w:val="24"/>
          <w:lang w:val="hr-HR" w:eastAsia="hr-HR"/>
        </w:rPr>
        <w:t>Promjena globalne ekonomske moći</w:t>
      </w:r>
    </w:p>
    <w:p w14:paraId="308E0565" w14:textId="7A2F50E0" w:rsidR="007F440E" w:rsidRPr="009C5C0E" w:rsidRDefault="007F440E" w:rsidP="00A45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sz w:val="24"/>
          <w:szCs w:val="24"/>
          <w:lang w:val="hr-HR" w:eastAsia="hr-HR"/>
        </w:rPr>
      </w:pPr>
      <w:r w:rsidRPr="009C5C0E">
        <w:rPr>
          <w:rFonts w:ascii="Times New Roman" w:eastAsia="Times New Roman" w:hAnsi="Times New Roman" w:cs="Times New Roman"/>
          <w:sz w:val="24"/>
          <w:szCs w:val="24"/>
          <w:lang w:val="hr-HR" w:eastAsia="hr-HR"/>
        </w:rPr>
        <w:t>Fokus globalnog rasta se pomaknuo. Zapadna gospodarska dominacija je nedavni povijesni fenomen koji jenjava, a događaji koje vidimo u osnovi predstavljaju rebalans globalnih ekonomija. Preusmjeravanje globalne gospodarske i poslovne aktivnosti prebacuje BRIC i druge zemlje u razvoju iz središta rada i proizvodnje u ekonomije orijentirane na potrošnju. Kako postaju izvoznici kapitala, talenta i inovacija, smjer protoka kapitala se prilagođava.</w:t>
      </w:r>
    </w:p>
    <w:p w14:paraId="5371C8CF" w14:textId="77777777" w:rsidR="007F440E" w:rsidRPr="009C5C0E" w:rsidRDefault="007F440E" w:rsidP="00F14D49">
      <w:pPr>
        <w:keepNext/>
        <w:keepLines/>
        <w:numPr>
          <w:ilvl w:val="0"/>
          <w:numId w:val="6"/>
        </w:numPr>
        <w:spacing w:after="120" w:line="360" w:lineRule="auto"/>
        <w:jc w:val="both"/>
        <w:outlineLvl w:val="3"/>
        <w:rPr>
          <w:rFonts w:ascii="Times New Roman" w:eastAsia="Times New Roman" w:hAnsi="Times New Roman" w:cs="Times New Roman"/>
          <w:i/>
          <w:sz w:val="24"/>
          <w:szCs w:val="24"/>
          <w:lang w:val="hr-HR" w:eastAsia="en-GB"/>
        </w:rPr>
      </w:pPr>
      <w:r w:rsidRPr="009C5C0E">
        <w:rPr>
          <w:rFonts w:ascii="Times New Roman" w:eastAsia="Times New Roman" w:hAnsi="Times New Roman" w:cs="Times New Roman"/>
          <w:i/>
          <w:sz w:val="24"/>
          <w:szCs w:val="24"/>
          <w:lang w:val="hr-HR" w:eastAsia="en-GB"/>
        </w:rPr>
        <w:t xml:space="preserve">Tehnološke promjene </w:t>
      </w:r>
    </w:p>
    <w:p w14:paraId="11DFC957" w14:textId="0C65B0A7" w:rsidR="00767C80" w:rsidRPr="009C5C0E" w:rsidRDefault="007F440E" w:rsidP="00A45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cs="Times New Roman"/>
          <w:sz w:val="24"/>
          <w:szCs w:val="24"/>
          <w:lang w:val="hr-HR"/>
        </w:rPr>
      </w:pPr>
      <w:r w:rsidRPr="009C5C0E">
        <w:rPr>
          <w:rFonts w:ascii="Times New Roman" w:eastAsia="Calibri" w:hAnsi="Times New Roman" w:cs="Times New Roman"/>
          <w:sz w:val="24"/>
          <w:szCs w:val="24"/>
          <w:lang w:val="hr-HR"/>
        </w:rPr>
        <w:t xml:space="preserve">Tehnološke promjene na kojima se temelji sadašnja četvrta industrijska revolucija zahvaćaju sve gospodarske tokove i mijenjaju društvo na način koji je neusporediv s učincima ranijih tehnoloških revolucija. </w:t>
      </w:r>
      <w:r w:rsidRPr="009C5C0E">
        <w:rPr>
          <w:rFonts w:ascii="Times New Roman" w:eastAsia="Times New Roman" w:hAnsi="Times New Roman" w:cs="Times New Roman"/>
          <w:sz w:val="24"/>
          <w:szCs w:val="24"/>
          <w:lang w:val="hr-HR" w:eastAsia="hr-HR"/>
        </w:rPr>
        <w:t xml:space="preserve">Otkrića u disciplinama poput umjetne inteligencije, nanotehnologije, biotehnologije i drugih KET područja ključan su razvojni potencijal za povećanje produktivnosti, diversifikaciju i modernizaciju proizvodnje te otvaranje novih mogućnosti ulaganja. Stvaraju se nove industrije, nove profesije, što bi moglo imati značajan utjecaj na veličinu i oblik svjetskog proizvodnog i visokotehnološkog sektora te tvrtki koje djeluju u njima. Kombinacija interneta, umreženih mobilnih uređaja i senzora, analitike velikih količina podataka, računalstva u oblaku, robotizacija te mogućnosti strojnog učenja nastavit će transformirati svijet i biti </w:t>
      </w:r>
      <w:r w:rsidRPr="009C5C0E">
        <w:rPr>
          <w:rFonts w:ascii="Times New Roman" w:eastAsia="Calibri" w:hAnsi="Times New Roman" w:cs="Times New Roman"/>
          <w:sz w:val="24"/>
          <w:szCs w:val="24"/>
          <w:lang w:val="hr-HR"/>
        </w:rPr>
        <w:t>najsnažniji pokretač produktivnosti i konkurentnosti u 21. stoljeću. S druge strane, tehnologija ugrožava tradicionalna radna mjesta i mijenja odnose na tržištu rada. Poslove koji uključuju obavljanje definiranih procedura mogu obavljati roboti, a umjetna inteligencija ima potencijal zamijeniti i neke visoko obrazovane radnike. Istovremeno, javlja se rastuća potreba za radnicima u visokotehnološkim industrijama.</w:t>
      </w:r>
    </w:p>
    <w:p w14:paraId="5748C27B" w14:textId="10771287" w:rsidR="007F440E" w:rsidRPr="009C5C0E" w:rsidRDefault="007F440E" w:rsidP="00F14D49">
      <w:pPr>
        <w:numPr>
          <w:ilvl w:val="0"/>
          <w:numId w:val="6"/>
        </w:numPr>
        <w:spacing w:after="0" w:line="360" w:lineRule="auto"/>
        <w:contextualSpacing/>
        <w:jc w:val="both"/>
        <w:rPr>
          <w:rFonts w:ascii="Times New Roman" w:eastAsia="Times New Roman" w:hAnsi="Times New Roman" w:cs="Times New Roman"/>
          <w:i/>
          <w:iCs/>
          <w:sz w:val="24"/>
          <w:szCs w:val="24"/>
          <w:lang w:val="hr-HR" w:eastAsia="hr-HR"/>
        </w:rPr>
      </w:pPr>
      <w:r w:rsidRPr="009C5C0E">
        <w:rPr>
          <w:rFonts w:ascii="Times New Roman" w:eastAsia="Times New Roman" w:hAnsi="Times New Roman" w:cs="Times New Roman"/>
          <w:i/>
          <w:iCs/>
          <w:sz w:val="24"/>
          <w:szCs w:val="24"/>
          <w:lang w:val="hr-HR" w:eastAsia="hr-HR"/>
        </w:rPr>
        <w:t>Starenje stanovništva i nepovoljni demografski trendovi</w:t>
      </w:r>
    </w:p>
    <w:p w14:paraId="330C11A2" w14:textId="49D2660D" w:rsidR="00E829FF" w:rsidRPr="009C5C0E" w:rsidRDefault="007F440E" w:rsidP="00A45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cs="Times New Roman"/>
          <w:sz w:val="24"/>
          <w:szCs w:val="24"/>
          <w:lang w:val="hr-HR"/>
        </w:rPr>
      </w:pPr>
      <w:r w:rsidRPr="009C5C0E">
        <w:rPr>
          <w:rFonts w:ascii="Times New Roman" w:eastAsia="Times New Roman" w:hAnsi="Times New Roman" w:cs="Times New Roman"/>
          <w:sz w:val="24"/>
          <w:szCs w:val="24"/>
          <w:lang w:val="hr-HR" w:eastAsia="hr-HR"/>
        </w:rPr>
        <w:t xml:space="preserve">Eksplozivni rast stanovništva u nekim područjima nasuprot pada u drugim pridonosi promjenama u svim sferama društva i gospodarstva, od promjena ekonomske moći do oskudice resursa. U zemljama gdje postoje nepovoljni demografski trendovi i starenje stanovništva dolazi do smanjivanja radno aktivnog stanovništva. </w:t>
      </w:r>
      <w:r w:rsidRPr="009C5C0E">
        <w:rPr>
          <w:rFonts w:ascii="Times New Roman" w:eastAsia="Calibri" w:hAnsi="Times New Roman" w:cs="Times New Roman"/>
          <w:sz w:val="24"/>
          <w:szCs w:val="24"/>
          <w:lang w:val="hr-HR"/>
        </w:rPr>
        <w:t xml:space="preserve">Dugoročne projekcije za EU ukazuju na snažno povećanje omjera stanovništva starijeg od 65 godina u odnosu na radno sposobno stanovništvo. Rezultat je to povećanja očekivanog trajanja života, ali i pada stope fertiliteta. Nepovoljni </w:t>
      </w:r>
      <w:r w:rsidRPr="009C5C0E">
        <w:rPr>
          <w:rFonts w:ascii="Times New Roman" w:eastAsia="Calibri" w:hAnsi="Times New Roman" w:cs="Times New Roman"/>
          <w:sz w:val="24"/>
          <w:szCs w:val="24"/>
          <w:lang w:val="hr-HR"/>
        </w:rPr>
        <w:lastRenderedPageBreak/>
        <w:t>demografski trendovi već su dugo prisutni u velikim europskim državama poput Njemačke, Italije ili Španjolske, ali i u svim manjim državama srednje i južne Europe. Europa se stoga suočava sa smanjivanjem radno sposobnog stanovništva, rastućom potražnjom za socijalnim i zdravstvenim uslugama te pritiscima na održivost mirovinskih sustava.</w:t>
      </w:r>
    </w:p>
    <w:p w14:paraId="267B50CC" w14:textId="77777777" w:rsidR="007F440E" w:rsidRPr="009C5C0E" w:rsidRDefault="007F440E" w:rsidP="00F14D49">
      <w:pPr>
        <w:numPr>
          <w:ilvl w:val="0"/>
          <w:numId w:val="6"/>
        </w:numPr>
        <w:spacing w:after="0" w:line="360" w:lineRule="auto"/>
        <w:contextualSpacing/>
        <w:jc w:val="both"/>
        <w:rPr>
          <w:rFonts w:ascii="Times New Roman" w:eastAsia="Times New Roman" w:hAnsi="Times New Roman" w:cs="Times New Roman"/>
          <w:i/>
          <w:iCs/>
          <w:sz w:val="24"/>
          <w:szCs w:val="24"/>
          <w:lang w:val="hr-HR" w:eastAsia="hr-HR"/>
        </w:rPr>
      </w:pPr>
      <w:r w:rsidRPr="009C5C0E">
        <w:rPr>
          <w:rFonts w:ascii="Times New Roman" w:eastAsia="Times New Roman" w:hAnsi="Times New Roman" w:cs="Times New Roman"/>
          <w:i/>
          <w:iCs/>
          <w:sz w:val="24"/>
          <w:szCs w:val="24"/>
          <w:lang w:val="hr-HR" w:eastAsia="hr-HR"/>
        </w:rPr>
        <w:t xml:space="preserve">Klimatske promjene i održivo korištenje resursa </w:t>
      </w:r>
    </w:p>
    <w:p w14:paraId="5B7339B1" w14:textId="1372A6EB" w:rsidR="007F440E" w:rsidRPr="009C5C0E" w:rsidRDefault="007F440E" w:rsidP="00A45972">
      <w:pPr>
        <w:spacing w:line="360" w:lineRule="auto"/>
        <w:jc w:val="both"/>
        <w:rPr>
          <w:rFonts w:ascii="Times New Roman" w:eastAsia="Calibri" w:hAnsi="Times New Roman" w:cs="Times New Roman"/>
          <w:sz w:val="24"/>
          <w:szCs w:val="24"/>
          <w:lang w:val="hr-HR"/>
        </w:rPr>
      </w:pPr>
      <w:r w:rsidRPr="009C5C0E">
        <w:rPr>
          <w:rFonts w:ascii="Times New Roman" w:eastAsia="Calibri" w:hAnsi="Times New Roman" w:cs="Times New Roman"/>
          <w:sz w:val="24"/>
          <w:szCs w:val="24"/>
          <w:lang w:val="hr-HR"/>
        </w:rPr>
        <w:t>Zbog tektonskih poremećaja koje će izazvati na okoliš, poput gubitka bioraznolikosti, smanjenja prehrambenih i prirodnih resursa te povećanja pojava suša, požara i poplava kao i ubrzanja podizanja razine mora, klimatske promjene bit</w:t>
      </w:r>
      <w:r w:rsidR="008D7620" w:rsidRPr="009C5C0E">
        <w:rPr>
          <w:rFonts w:ascii="Times New Roman" w:eastAsia="Calibri" w:hAnsi="Times New Roman" w:cs="Times New Roman"/>
          <w:sz w:val="24"/>
          <w:szCs w:val="24"/>
          <w:lang w:val="hr-HR"/>
        </w:rPr>
        <w:t xml:space="preserve"> </w:t>
      </w:r>
      <w:r w:rsidRPr="009C5C0E">
        <w:rPr>
          <w:rFonts w:ascii="Times New Roman" w:eastAsia="Calibri" w:hAnsi="Times New Roman" w:cs="Times New Roman"/>
          <w:sz w:val="24"/>
          <w:szCs w:val="24"/>
          <w:lang w:val="hr-HR"/>
        </w:rPr>
        <w:t>će za čovječanstvo najveći globalni izazov 21. stoljeća. Unatoč naporima poduzetima u okviru Pariškog sporazuma očekuje se globalni rast emisija ugljikovog dioksida za 13 % do 2035. godine.</w:t>
      </w:r>
      <w:r w:rsidRPr="009C5C0E">
        <w:rPr>
          <w:rFonts w:ascii="Times New Roman" w:eastAsia="Calibri" w:hAnsi="Times New Roman" w:cs="Times New Roman"/>
          <w:lang w:val="hr-HR"/>
        </w:rPr>
        <w:t xml:space="preserve"> </w:t>
      </w:r>
    </w:p>
    <w:p w14:paraId="6E791E21" w14:textId="77777777" w:rsidR="007F440E" w:rsidRPr="009C5C0E" w:rsidRDefault="007F440E" w:rsidP="00F14D49">
      <w:pPr>
        <w:numPr>
          <w:ilvl w:val="0"/>
          <w:numId w:val="6"/>
        </w:numPr>
        <w:spacing w:after="0" w:line="360" w:lineRule="auto"/>
        <w:contextualSpacing/>
        <w:jc w:val="both"/>
        <w:rPr>
          <w:rFonts w:ascii="Times New Roman" w:eastAsia="Times New Roman" w:hAnsi="Times New Roman" w:cs="Times New Roman"/>
          <w:i/>
          <w:iCs/>
          <w:sz w:val="24"/>
          <w:szCs w:val="24"/>
          <w:lang w:val="hr-HR" w:eastAsia="hr-HR"/>
        </w:rPr>
      </w:pPr>
      <w:r w:rsidRPr="009C5C0E">
        <w:rPr>
          <w:rFonts w:ascii="Times New Roman" w:eastAsia="Times New Roman" w:hAnsi="Times New Roman" w:cs="Times New Roman"/>
          <w:i/>
          <w:iCs/>
          <w:sz w:val="24"/>
          <w:szCs w:val="24"/>
          <w:lang w:val="hr-HR" w:eastAsia="hr-HR"/>
        </w:rPr>
        <w:t xml:space="preserve">Sigurnosni izazovi </w:t>
      </w:r>
    </w:p>
    <w:p w14:paraId="0C28B3D6" w14:textId="505B9881" w:rsidR="00767C80" w:rsidRPr="009C5C0E" w:rsidRDefault="007F440E" w:rsidP="00A45972">
      <w:pPr>
        <w:spacing w:line="360" w:lineRule="auto"/>
        <w:jc w:val="both"/>
        <w:rPr>
          <w:rFonts w:ascii="Times New Roman" w:eastAsia="Calibri" w:hAnsi="Times New Roman" w:cs="Times New Roman"/>
          <w:sz w:val="24"/>
          <w:szCs w:val="24"/>
          <w:lang w:val="hr-HR"/>
        </w:rPr>
      </w:pPr>
      <w:r w:rsidRPr="009C5C0E">
        <w:rPr>
          <w:rFonts w:ascii="Times New Roman" w:eastAsia="Calibri" w:hAnsi="Times New Roman" w:cs="Times New Roman"/>
          <w:sz w:val="24"/>
          <w:szCs w:val="24"/>
          <w:lang w:val="hr-HR"/>
        </w:rPr>
        <w:t xml:space="preserve">Osim iz tradicionalnih vojnih prijetnji novi sigurnosni izazovi proizlaze i iz </w:t>
      </w:r>
      <w:r w:rsidR="0090105D" w:rsidRPr="009C5C0E">
        <w:rPr>
          <w:rFonts w:ascii="Times New Roman" w:eastAsia="Calibri" w:hAnsi="Times New Roman" w:cs="Times New Roman"/>
          <w:sz w:val="24"/>
          <w:szCs w:val="24"/>
          <w:lang w:val="hr-HR"/>
        </w:rPr>
        <w:t>kibernetičkih prijetnji</w:t>
      </w:r>
      <w:r w:rsidR="0090105D">
        <w:rPr>
          <w:rFonts w:ascii="Times New Roman" w:eastAsia="Calibri" w:hAnsi="Times New Roman" w:cs="Times New Roman"/>
          <w:sz w:val="24"/>
          <w:szCs w:val="24"/>
          <w:lang w:val="hr-HR"/>
        </w:rPr>
        <w:t>,</w:t>
      </w:r>
      <w:r w:rsidR="0090105D" w:rsidRPr="009C5C0E">
        <w:rPr>
          <w:rFonts w:ascii="Times New Roman" w:eastAsia="Calibri" w:hAnsi="Times New Roman" w:cs="Times New Roman"/>
          <w:sz w:val="24"/>
          <w:szCs w:val="24"/>
          <w:lang w:val="hr-HR"/>
        </w:rPr>
        <w:t xml:space="preserve"> </w:t>
      </w:r>
      <w:r w:rsidRPr="009C5C0E">
        <w:rPr>
          <w:rFonts w:ascii="Times New Roman" w:eastAsia="Calibri" w:hAnsi="Times New Roman" w:cs="Times New Roman"/>
          <w:sz w:val="24"/>
          <w:szCs w:val="24"/>
          <w:lang w:val="hr-HR"/>
        </w:rPr>
        <w:t>terorizma, ilegalnih i nekontroliranih migracija</w:t>
      </w:r>
      <w:r w:rsidR="0090105D">
        <w:rPr>
          <w:rFonts w:ascii="Times New Roman" w:eastAsia="Calibri" w:hAnsi="Times New Roman" w:cs="Times New Roman"/>
          <w:sz w:val="24"/>
          <w:szCs w:val="24"/>
          <w:lang w:val="hr-HR"/>
        </w:rPr>
        <w:t xml:space="preserve"> i</w:t>
      </w:r>
      <w:r w:rsidRPr="009C5C0E">
        <w:rPr>
          <w:rFonts w:ascii="Times New Roman" w:eastAsia="Calibri" w:hAnsi="Times New Roman" w:cs="Times New Roman"/>
          <w:sz w:val="24"/>
          <w:szCs w:val="24"/>
          <w:lang w:val="hr-HR"/>
        </w:rPr>
        <w:t xml:space="preserve"> krijumčarenja ljudi. Tehnološka transformacija nudi mnoge razvojne prilike, ali jednako tako otvara i prostor za nove oblike sigurnosnih ugroza koje imaju značajan destruktivni potencijal za gospodarstvo i društvo u cjelini. Kibernetički napadi na gospodarske sustave i državne institucije samo su neki primjeri koji pokazuju raznolikost prijetnji zasnovanih na primjeni digitalne tehnologije čiji će se pojavni oblici vjerojatno dodatno povećavati u nadolazećem razdoblju. Zaoštrava se globalna dominacija dvaju sila Kine i SAD-a s potencijalnim opasnostima </w:t>
      </w:r>
      <w:r w:rsidR="008D7620" w:rsidRPr="009C5C0E">
        <w:rPr>
          <w:rFonts w:ascii="Times New Roman" w:eastAsia="Calibri" w:hAnsi="Times New Roman" w:cs="Times New Roman"/>
          <w:sz w:val="24"/>
          <w:szCs w:val="24"/>
          <w:lang w:val="hr-HR"/>
        </w:rPr>
        <w:t>za</w:t>
      </w:r>
      <w:r w:rsidRPr="009C5C0E">
        <w:rPr>
          <w:rFonts w:ascii="Times New Roman" w:eastAsia="Calibri" w:hAnsi="Times New Roman" w:cs="Times New Roman"/>
          <w:sz w:val="24"/>
          <w:szCs w:val="24"/>
          <w:lang w:val="hr-HR"/>
        </w:rPr>
        <w:t xml:space="preserve"> svjetsku trgovinu i koncept globalizacije. </w:t>
      </w:r>
    </w:p>
    <w:p w14:paraId="7C284DE0" w14:textId="3180C7E3" w:rsidR="00E95263" w:rsidRPr="009C5C0E" w:rsidRDefault="00E95263" w:rsidP="00F14D49">
      <w:pPr>
        <w:numPr>
          <w:ilvl w:val="0"/>
          <w:numId w:val="6"/>
        </w:numPr>
        <w:tabs>
          <w:tab w:val="left" w:pos="1832"/>
        </w:tabs>
        <w:spacing w:line="360" w:lineRule="auto"/>
        <w:jc w:val="both"/>
        <w:rPr>
          <w:rFonts w:ascii="Times New Roman" w:eastAsia="Calibri" w:hAnsi="Times New Roman" w:cs="Times New Roman"/>
          <w:i/>
          <w:iCs/>
          <w:sz w:val="24"/>
          <w:szCs w:val="24"/>
          <w:lang w:val="hr-HR"/>
        </w:rPr>
      </w:pPr>
      <w:r w:rsidRPr="009C5C0E">
        <w:rPr>
          <w:rFonts w:ascii="Times New Roman" w:eastAsia="Calibri" w:hAnsi="Times New Roman" w:cs="Times New Roman"/>
          <w:i/>
          <w:iCs/>
          <w:sz w:val="24"/>
          <w:szCs w:val="24"/>
          <w:lang w:val="hr-HR"/>
        </w:rPr>
        <w:t>Urbanizacija</w:t>
      </w:r>
    </w:p>
    <w:p w14:paraId="348121F6" w14:textId="3B034BEE" w:rsidR="004630CC" w:rsidRPr="009C5C0E" w:rsidRDefault="004630CC" w:rsidP="004630CC">
      <w:pPr>
        <w:tabs>
          <w:tab w:val="left" w:pos="1832"/>
        </w:tabs>
        <w:spacing w:line="360" w:lineRule="auto"/>
        <w:jc w:val="both"/>
        <w:rPr>
          <w:rFonts w:ascii="Times New Roman" w:eastAsia="Calibri" w:hAnsi="Times New Roman" w:cs="Times New Roman"/>
          <w:sz w:val="24"/>
          <w:szCs w:val="24"/>
          <w:lang w:val="hr-HR"/>
        </w:rPr>
      </w:pPr>
      <w:r w:rsidRPr="009C5C0E">
        <w:rPr>
          <w:rFonts w:ascii="Times New Roman" w:eastAsia="Calibri" w:hAnsi="Times New Roman" w:cs="Times New Roman"/>
          <w:sz w:val="24"/>
          <w:szCs w:val="24"/>
          <w:lang w:val="hr-HR"/>
        </w:rPr>
        <w:t>Sve veći postotak stanovništva na globalnoj razini živi u urbanim područjima. Gradovi, kroz primjenu koncepta policentričnog razvoja i stvaranja urbano-ruralnih veza, postaju ekonomski pokretači društveno-gospodarskog rasta i razvoja  i regionalni hubovi za širenje znanja i inovacija.</w:t>
      </w:r>
    </w:p>
    <w:p w14:paraId="225F5D2C" w14:textId="7548927A" w:rsidR="007F440E" w:rsidRPr="009C5C0E" w:rsidRDefault="007F440E" w:rsidP="00F14D49">
      <w:pPr>
        <w:numPr>
          <w:ilvl w:val="0"/>
          <w:numId w:val="6"/>
        </w:numPr>
        <w:tabs>
          <w:tab w:val="left" w:pos="1832"/>
        </w:tabs>
        <w:spacing w:line="360" w:lineRule="auto"/>
        <w:jc w:val="both"/>
        <w:rPr>
          <w:rFonts w:ascii="Times New Roman" w:eastAsia="Calibri" w:hAnsi="Times New Roman" w:cs="Times New Roman"/>
          <w:i/>
          <w:iCs/>
          <w:sz w:val="24"/>
          <w:szCs w:val="24"/>
          <w:lang w:val="hr-HR"/>
        </w:rPr>
      </w:pPr>
      <w:r w:rsidRPr="009C5C0E">
        <w:rPr>
          <w:rFonts w:ascii="Times New Roman" w:eastAsia="Calibri" w:hAnsi="Times New Roman" w:cs="Times New Roman"/>
          <w:i/>
          <w:iCs/>
          <w:sz w:val="24"/>
          <w:szCs w:val="24"/>
          <w:lang w:val="hr-HR"/>
        </w:rPr>
        <w:t>Poslovi budućnosti</w:t>
      </w:r>
    </w:p>
    <w:p w14:paraId="62184E73" w14:textId="3547013D" w:rsidR="00767C80" w:rsidRPr="009C5C0E" w:rsidRDefault="007F440E" w:rsidP="00A45972">
      <w:pPr>
        <w:tabs>
          <w:tab w:val="left" w:pos="1832"/>
        </w:tabs>
        <w:spacing w:line="360" w:lineRule="auto"/>
        <w:jc w:val="both"/>
        <w:rPr>
          <w:rFonts w:ascii="Times New Roman" w:eastAsia="Calibri" w:hAnsi="Times New Roman" w:cs="Times New Roman"/>
          <w:sz w:val="24"/>
          <w:szCs w:val="24"/>
          <w:lang w:val="hr-HR"/>
        </w:rPr>
      </w:pPr>
      <w:r w:rsidRPr="009C5C0E">
        <w:rPr>
          <w:rFonts w:ascii="Times New Roman" w:eastAsia="Calibri" w:hAnsi="Times New Roman" w:cs="Times New Roman"/>
          <w:sz w:val="24"/>
          <w:szCs w:val="24"/>
          <w:lang w:val="hr-HR"/>
        </w:rPr>
        <w:t xml:space="preserve">Nastavno na procese zelene i digitalne tranzicije doći će do razvoja novih zanimanja – poslova budućnosti. Također, zbog starenja stanovništva doći će do potreba za preoblikovanjem radne snage i cjeloživotnim obrazovanjem u svim dijelovima svijeta: stariji radnici trebat će naučiti nove vještine i raditi dulje, a njihov će posao možda morati dopuniti migrantska populacija. </w:t>
      </w:r>
    </w:p>
    <w:p w14:paraId="5EDDC374" w14:textId="77777777" w:rsidR="008D7620" w:rsidRPr="009C5C0E" w:rsidRDefault="008D7620" w:rsidP="00A45972">
      <w:pPr>
        <w:tabs>
          <w:tab w:val="left" w:pos="1832"/>
        </w:tabs>
        <w:spacing w:line="360" w:lineRule="auto"/>
        <w:jc w:val="both"/>
        <w:rPr>
          <w:rFonts w:ascii="Times New Roman" w:eastAsia="Calibri" w:hAnsi="Times New Roman" w:cs="Times New Roman"/>
          <w:sz w:val="24"/>
          <w:szCs w:val="24"/>
          <w:lang w:val="hr-HR"/>
        </w:rPr>
      </w:pPr>
    </w:p>
    <w:p w14:paraId="395A4D4E" w14:textId="59E6A9C3" w:rsidR="001A439F" w:rsidRPr="009C5C0E" w:rsidRDefault="00F75CA9" w:rsidP="00404003">
      <w:pPr>
        <w:pStyle w:val="Heading2"/>
        <w:numPr>
          <w:ilvl w:val="1"/>
          <w:numId w:val="1"/>
        </w:numPr>
        <w:spacing w:line="360" w:lineRule="auto"/>
        <w:jc w:val="both"/>
        <w:rPr>
          <w:rFonts w:cs="Times New Roman"/>
          <w:lang w:val="hr-HR"/>
        </w:rPr>
      </w:pPr>
      <w:bookmarkStart w:id="28" w:name="_Toc119070146"/>
      <w:r w:rsidRPr="009C5C0E">
        <w:rPr>
          <w:rFonts w:cs="Times New Roman"/>
          <w:lang w:val="hr-HR"/>
        </w:rPr>
        <w:lastRenderedPageBreak/>
        <w:t xml:space="preserve">OPIS RAZVOJNIH POTREBA I POTENCIJALA </w:t>
      </w:r>
      <w:r w:rsidR="001A439F" w:rsidRPr="009C5C0E">
        <w:rPr>
          <w:rFonts w:cs="Times New Roman"/>
          <w:lang w:val="hr-HR"/>
        </w:rPr>
        <w:t>U PRIORITETNIM SEKTORIMA</w:t>
      </w:r>
      <w:r w:rsidR="00E44BED" w:rsidRPr="009C5C0E">
        <w:rPr>
          <w:rFonts w:cs="Times New Roman"/>
          <w:lang w:val="hr-HR"/>
        </w:rPr>
        <w:t xml:space="preserve"> </w:t>
      </w:r>
      <w:r w:rsidR="004A2BFF" w:rsidRPr="009C5C0E">
        <w:rPr>
          <w:rFonts w:cs="Times New Roman"/>
          <w:lang w:val="hr-HR"/>
        </w:rPr>
        <w:t xml:space="preserve">PANONSKE </w:t>
      </w:r>
      <w:r w:rsidR="00E44BED" w:rsidRPr="009C5C0E">
        <w:rPr>
          <w:rFonts w:cs="Times New Roman"/>
          <w:lang w:val="hr-HR"/>
        </w:rPr>
        <w:t>HRVATSKE</w:t>
      </w:r>
      <w:bookmarkEnd w:id="28"/>
    </w:p>
    <w:p w14:paraId="010B83AC" w14:textId="77777777" w:rsidR="00BD6470" w:rsidRPr="009C5C0E" w:rsidRDefault="00BD6470" w:rsidP="003D787A">
      <w:pPr>
        <w:rPr>
          <w:rFonts w:ascii="Times New Roman" w:hAnsi="Times New Roman" w:cs="Times New Roman"/>
          <w:lang w:val="hr-HR"/>
        </w:rPr>
      </w:pPr>
    </w:p>
    <w:p w14:paraId="73A7B204" w14:textId="01A98D8B" w:rsidR="00391474" w:rsidRPr="009C5C0E" w:rsidRDefault="00391474" w:rsidP="003D787A">
      <w:pPr>
        <w:spacing w:line="360" w:lineRule="auto"/>
        <w:jc w:val="both"/>
        <w:rPr>
          <w:rFonts w:ascii="Times New Roman" w:eastAsia="Calibri" w:hAnsi="Times New Roman" w:cs="Times New Roman"/>
          <w:sz w:val="24"/>
          <w:szCs w:val="24"/>
          <w:lang w:val="hr-HR"/>
        </w:rPr>
      </w:pPr>
      <w:r w:rsidRPr="009C5C0E">
        <w:rPr>
          <w:rFonts w:ascii="Times New Roman" w:eastAsia="Calibri" w:hAnsi="Times New Roman" w:cs="Times New Roman"/>
          <w:sz w:val="24"/>
          <w:szCs w:val="24"/>
          <w:lang w:val="hr-HR"/>
        </w:rPr>
        <w:t xml:space="preserve">U ovom se odjeljku opisuju posebni izazovi, prepreke i pokretači promjena koji se tiču tranzicije u svakoj od pet </w:t>
      </w:r>
      <w:r w:rsidR="00861C41" w:rsidRPr="009C5C0E">
        <w:rPr>
          <w:rFonts w:ascii="Times New Roman" w:eastAsia="Calibri" w:hAnsi="Times New Roman" w:cs="Times New Roman"/>
          <w:sz w:val="24"/>
          <w:szCs w:val="24"/>
          <w:lang w:val="hr-HR"/>
        </w:rPr>
        <w:t xml:space="preserve">ključnih </w:t>
      </w:r>
      <w:r w:rsidRPr="009C5C0E">
        <w:rPr>
          <w:rFonts w:ascii="Times New Roman" w:eastAsia="Calibri" w:hAnsi="Times New Roman" w:cs="Times New Roman"/>
          <w:sz w:val="24"/>
          <w:szCs w:val="24"/>
          <w:lang w:val="hr-HR"/>
        </w:rPr>
        <w:t>industrija</w:t>
      </w:r>
      <w:r w:rsidR="00861C41" w:rsidRPr="009C5C0E">
        <w:rPr>
          <w:rFonts w:ascii="Times New Roman" w:eastAsia="Calibri" w:hAnsi="Times New Roman" w:cs="Times New Roman"/>
          <w:sz w:val="24"/>
          <w:szCs w:val="24"/>
          <w:lang w:val="hr-HR"/>
        </w:rPr>
        <w:t xml:space="preserve"> za regionalno gospodarstvo</w:t>
      </w:r>
      <w:r w:rsidR="00113A2A" w:rsidRPr="009C5C0E">
        <w:rPr>
          <w:rFonts w:ascii="Times New Roman" w:eastAsia="Calibri" w:hAnsi="Times New Roman" w:cs="Times New Roman"/>
          <w:sz w:val="24"/>
          <w:szCs w:val="24"/>
          <w:lang w:val="hr-HR"/>
        </w:rPr>
        <w:t xml:space="preserve"> Panonske Hrvatske</w:t>
      </w:r>
      <w:r w:rsidRPr="009C5C0E">
        <w:rPr>
          <w:rFonts w:ascii="Times New Roman" w:eastAsia="Calibri" w:hAnsi="Times New Roman" w:cs="Times New Roman"/>
          <w:sz w:val="24"/>
          <w:szCs w:val="24"/>
          <w:lang w:val="hr-HR"/>
        </w:rPr>
        <w:t xml:space="preserve">.  </w:t>
      </w:r>
    </w:p>
    <w:p w14:paraId="03652AB5" w14:textId="6D65598B" w:rsidR="00391474" w:rsidRPr="009C5C0E" w:rsidRDefault="00861C41" w:rsidP="003D787A">
      <w:pPr>
        <w:spacing w:line="360" w:lineRule="auto"/>
        <w:jc w:val="both"/>
        <w:rPr>
          <w:rFonts w:ascii="Times New Roman" w:eastAsia="Calibri" w:hAnsi="Times New Roman" w:cs="Times New Roman"/>
          <w:sz w:val="24"/>
          <w:szCs w:val="24"/>
          <w:lang w:val="hr-HR"/>
        </w:rPr>
      </w:pPr>
      <w:r w:rsidRPr="009C5C0E">
        <w:rPr>
          <w:rFonts w:ascii="Times New Roman" w:eastAsia="Calibri" w:hAnsi="Times New Roman" w:cs="Times New Roman"/>
          <w:sz w:val="24"/>
          <w:szCs w:val="24"/>
          <w:lang w:val="hr-HR"/>
        </w:rPr>
        <w:t>Tablica 1</w:t>
      </w:r>
      <w:r w:rsidR="008D7620" w:rsidRPr="009C5C0E">
        <w:rPr>
          <w:rFonts w:ascii="Times New Roman" w:eastAsia="Calibri" w:hAnsi="Times New Roman" w:cs="Times New Roman"/>
          <w:sz w:val="24"/>
          <w:szCs w:val="24"/>
          <w:lang w:val="hr-HR"/>
        </w:rPr>
        <w:t xml:space="preserve"> </w:t>
      </w:r>
      <w:r w:rsidR="00391474" w:rsidRPr="009C5C0E">
        <w:rPr>
          <w:rFonts w:ascii="Times New Roman" w:eastAsia="Calibri" w:hAnsi="Times New Roman" w:cs="Times New Roman"/>
          <w:sz w:val="24"/>
          <w:szCs w:val="24"/>
          <w:lang w:val="hr-HR"/>
        </w:rPr>
        <w:t>prikazuje glavn</w:t>
      </w:r>
      <w:r w:rsidRPr="009C5C0E">
        <w:rPr>
          <w:rFonts w:ascii="Times New Roman" w:eastAsia="Calibri" w:hAnsi="Times New Roman" w:cs="Times New Roman"/>
          <w:sz w:val="24"/>
          <w:szCs w:val="24"/>
          <w:lang w:val="hr-HR"/>
        </w:rPr>
        <w:t xml:space="preserve">e karakteristike pet industrija, prikaz </w:t>
      </w:r>
      <w:r w:rsidR="006D7CF7" w:rsidRPr="009C5C0E">
        <w:rPr>
          <w:rFonts w:ascii="Times New Roman" w:eastAsia="Calibri" w:hAnsi="Times New Roman" w:cs="Times New Roman"/>
          <w:sz w:val="24"/>
          <w:szCs w:val="24"/>
          <w:lang w:val="hr-HR"/>
        </w:rPr>
        <w:t>7</w:t>
      </w:r>
      <w:r w:rsidR="008D7620" w:rsidRPr="009C5C0E">
        <w:rPr>
          <w:rFonts w:ascii="Times New Roman" w:eastAsia="Calibri" w:hAnsi="Times New Roman" w:cs="Times New Roman"/>
          <w:sz w:val="24"/>
          <w:szCs w:val="24"/>
          <w:lang w:val="hr-HR"/>
        </w:rPr>
        <w:t xml:space="preserve"> prikazuje</w:t>
      </w:r>
      <w:r w:rsidRPr="009C5C0E">
        <w:rPr>
          <w:rFonts w:ascii="Times New Roman" w:eastAsia="Calibri" w:hAnsi="Times New Roman" w:cs="Times New Roman"/>
          <w:sz w:val="24"/>
          <w:szCs w:val="24"/>
          <w:lang w:val="hr-HR"/>
        </w:rPr>
        <w:t xml:space="preserve"> glavne prilike za regionalno gospodarstvo u okviru tih industrija, prikaz </w:t>
      </w:r>
      <w:r w:rsidR="006D7CF7" w:rsidRPr="009C5C0E">
        <w:rPr>
          <w:rFonts w:ascii="Times New Roman" w:eastAsia="Calibri" w:hAnsi="Times New Roman" w:cs="Times New Roman"/>
          <w:sz w:val="24"/>
          <w:szCs w:val="24"/>
          <w:lang w:val="hr-HR"/>
        </w:rPr>
        <w:t>8</w:t>
      </w:r>
      <w:r w:rsidRPr="009C5C0E">
        <w:rPr>
          <w:rFonts w:ascii="Times New Roman" w:eastAsia="Calibri" w:hAnsi="Times New Roman" w:cs="Times New Roman"/>
          <w:sz w:val="24"/>
          <w:szCs w:val="24"/>
          <w:lang w:val="hr-HR"/>
        </w:rPr>
        <w:t xml:space="preserve"> glavne smjerove djelovanja, dok tablica 2 nudi moguća rješenja za industrijsku tranziciju Panonske Hrvatske. </w:t>
      </w:r>
    </w:p>
    <w:p w14:paraId="5B2420EB" w14:textId="77777777" w:rsidR="00391474" w:rsidRPr="009C5C0E" w:rsidRDefault="00391474" w:rsidP="00391474">
      <w:pPr>
        <w:spacing w:line="240" w:lineRule="auto"/>
        <w:contextualSpacing/>
        <w:rPr>
          <w:rFonts w:ascii="Times New Roman" w:eastAsia="Times New Roman" w:hAnsi="Times New Roman" w:cs="Times New Roman"/>
          <w:color w:val="000000" w:themeColor="text1"/>
          <w:sz w:val="21"/>
          <w:szCs w:val="21"/>
          <w:lang w:val="hr-HR" w:eastAsia="hr-HR"/>
        </w:rPr>
      </w:pPr>
    </w:p>
    <w:p w14:paraId="140FB5EF" w14:textId="01B9E78F" w:rsidR="00391474" w:rsidRPr="009C5C0E" w:rsidRDefault="00391474" w:rsidP="317C5F1A">
      <w:pPr>
        <w:keepNext/>
        <w:spacing w:after="200" w:line="240" w:lineRule="auto"/>
        <w:rPr>
          <w:rFonts w:ascii="Times New Roman" w:hAnsi="Times New Roman" w:cs="Times New Roman"/>
          <w:i/>
          <w:iCs/>
          <w:color w:val="000000" w:themeColor="text1"/>
          <w:sz w:val="24"/>
          <w:szCs w:val="24"/>
          <w:lang w:val="hr-HR"/>
        </w:rPr>
      </w:pPr>
      <w:r w:rsidRPr="317C5F1A">
        <w:rPr>
          <w:rFonts w:ascii="Times New Roman" w:hAnsi="Times New Roman" w:cs="Times New Roman"/>
          <w:i/>
          <w:iCs/>
          <w:color w:val="000000" w:themeColor="text2"/>
          <w:sz w:val="24"/>
          <w:szCs w:val="24"/>
          <w:lang w:val="hr-HR"/>
        </w:rPr>
        <w:t xml:space="preserve">Tablica </w:t>
      </w:r>
      <w:r w:rsidR="00861C41" w:rsidRPr="317C5F1A">
        <w:rPr>
          <w:rFonts w:ascii="Times New Roman" w:hAnsi="Times New Roman" w:cs="Times New Roman"/>
          <w:i/>
          <w:iCs/>
          <w:color w:val="000000" w:themeColor="text2"/>
          <w:sz w:val="24"/>
          <w:szCs w:val="24"/>
          <w:lang w:val="hr-HR"/>
        </w:rPr>
        <w:t>1</w:t>
      </w:r>
      <w:r w:rsidR="006D7CF7" w:rsidRPr="317C5F1A">
        <w:rPr>
          <w:rFonts w:ascii="Times New Roman" w:hAnsi="Times New Roman" w:cs="Times New Roman"/>
          <w:i/>
          <w:iCs/>
          <w:color w:val="000000" w:themeColor="text2"/>
          <w:sz w:val="24"/>
          <w:szCs w:val="24"/>
          <w:lang w:val="hr-HR"/>
        </w:rPr>
        <w:t>:</w:t>
      </w:r>
      <w:r w:rsidRPr="317C5F1A">
        <w:rPr>
          <w:rFonts w:ascii="Times New Roman" w:hAnsi="Times New Roman" w:cs="Times New Roman"/>
          <w:i/>
          <w:iCs/>
          <w:color w:val="000000" w:themeColor="text2"/>
          <w:sz w:val="24"/>
          <w:szCs w:val="24"/>
          <w:lang w:val="hr-HR"/>
        </w:rPr>
        <w:t xml:space="preserve"> Glavne karakteristike pet industrija u Panonskoj Hrvatskoj</w:t>
      </w:r>
    </w:p>
    <w:tbl>
      <w:tblPr>
        <w:tblStyle w:val="GridTable4-Accent6"/>
        <w:tblW w:w="0" w:type="auto"/>
        <w:tblInd w:w="0" w:type="dxa"/>
        <w:tblLook w:val="0420" w:firstRow="1" w:lastRow="0" w:firstColumn="0" w:lastColumn="0" w:noHBand="0" w:noVBand="1"/>
      </w:tblPr>
      <w:tblGrid>
        <w:gridCol w:w="1320"/>
        <w:gridCol w:w="1664"/>
        <w:gridCol w:w="1612"/>
        <w:gridCol w:w="1571"/>
        <w:gridCol w:w="1571"/>
        <w:gridCol w:w="1612"/>
      </w:tblGrid>
      <w:tr w:rsidR="00391474" w:rsidRPr="009C5C0E" w14:paraId="10C4EEFF" w14:textId="77777777" w:rsidTr="00624A35">
        <w:trPr>
          <w:cnfStyle w:val="100000000000" w:firstRow="1" w:lastRow="0" w:firstColumn="0" w:lastColumn="0" w:oddVBand="0" w:evenVBand="0" w:oddHBand="0" w:evenHBand="0" w:firstRowFirstColumn="0" w:firstRowLastColumn="0" w:lastRowFirstColumn="0" w:lastRowLastColumn="0"/>
        </w:trPr>
        <w:tc>
          <w:tcPr>
            <w:tcW w:w="1462" w:type="dxa"/>
            <w:tcBorders>
              <w:top w:val="single" w:sz="4" w:space="0" w:color="auto"/>
              <w:left w:val="single" w:sz="4" w:space="0" w:color="auto"/>
              <w:bottom w:val="single" w:sz="4" w:space="0" w:color="auto"/>
              <w:right w:val="single" w:sz="4" w:space="0" w:color="auto"/>
            </w:tcBorders>
            <w:shd w:val="clear" w:color="auto" w:fill="B2B2B2" w:themeFill="accent2"/>
          </w:tcPr>
          <w:p w14:paraId="39C34E24" w14:textId="77777777" w:rsidR="00391474" w:rsidRPr="009C5C0E" w:rsidRDefault="00391474">
            <w:pPr>
              <w:spacing w:after="255"/>
              <w:contextualSpacing/>
              <w:rPr>
                <w:rFonts w:ascii="Times New Roman" w:eastAsia="Times New Roman" w:hAnsi="Times New Roman" w:cs="Times New Roman"/>
                <w:color w:val="auto"/>
                <w:sz w:val="22"/>
                <w:szCs w:val="22"/>
              </w:rPr>
            </w:pPr>
          </w:p>
        </w:tc>
        <w:tc>
          <w:tcPr>
            <w:tcW w:w="1463" w:type="dxa"/>
            <w:tcBorders>
              <w:top w:val="single" w:sz="4" w:space="0" w:color="auto"/>
              <w:left w:val="single" w:sz="4" w:space="0" w:color="auto"/>
              <w:bottom w:val="single" w:sz="4" w:space="0" w:color="auto"/>
              <w:right w:val="single" w:sz="4" w:space="0" w:color="auto"/>
            </w:tcBorders>
            <w:shd w:val="clear" w:color="auto" w:fill="B2B2B2" w:themeFill="accent2"/>
            <w:hideMark/>
          </w:tcPr>
          <w:p w14:paraId="14999D63" w14:textId="77777777" w:rsidR="00391474" w:rsidRPr="009C5C0E" w:rsidRDefault="00391474">
            <w:pPr>
              <w:spacing w:after="255"/>
              <w:contextualSpacing/>
              <w:rPr>
                <w:rFonts w:ascii="Times New Roman" w:eastAsia="Times New Roman" w:hAnsi="Times New Roman" w:cs="Times New Roman"/>
                <w:color w:val="FFFFFF" w:themeColor="background1"/>
                <w:sz w:val="22"/>
                <w:szCs w:val="22"/>
              </w:rPr>
            </w:pPr>
            <w:r w:rsidRPr="009C5C0E">
              <w:rPr>
                <w:rFonts w:ascii="Times New Roman" w:hAnsi="Times New Roman" w:cs="Times New Roman"/>
                <w:color w:val="FFFFFF" w:themeColor="background1"/>
                <w:sz w:val="22"/>
                <w:szCs w:val="22"/>
              </w:rPr>
              <w:t>Poljoprivredno-prehrambena industrija</w:t>
            </w:r>
          </w:p>
        </w:tc>
        <w:tc>
          <w:tcPr>
            <w:tcW w:w="1463" w:type="dxa"/>
            <w:tcBorders>
              <w:top w:val="single" w:sz="4" w:space="0" w:color="auto"/>
              <w:left w:val="single" w:sz="4" w:space="0" w:color="auto"/>
              <w:bottom w:val="single" w:sz="4" w:space="0" w:color="auto"/>
              <w:right w:val="single" w:sz="4" w:space="0" w:color="auto"/>
            </w:tcBorders>
            <w:shd w:val="clear" w:color="auto" w:fill="B2B2B2" w:themeFill="accent2"/>
            <w:hideMark/>
          </w:tcPr>
          <w:p w14:paraId="64379E6D" w14:textId="77777777" w:rsidR="00391474" w:rsidRPr="009C5C0E" w:rsidRDefault="00391474">
            <w:pPr>
              <w:spacing w:after="255"/>
              <w:contextualSpacing/>
              <w:rPr>
                <w:rFonts w:ascii="Times New Roman" w:eastAsia="Times New Roman" w:hAnsi="Times New Roman" w:cs="Times New Roman"/>
                <w:color w:val="FFFFFF" w:themeColor="background1"/>
                <w:sz w:val="22"/>
                <w:szCs w:val="22"/>
              </w:rPr>
            </w:pPr>
            <w:r w:rsidRPr="009C5C0E">
              <w:rPr>
                <w:rFonts w:ascii="Times New Roman" w:hAnsi="Times New Roman" w:cs="Times New Roman"/>
                <w:color w:val="FFFFFF" w:themeColor="background1"/>
                <w:sz w:val="22"/>
                <w:szCs w:val="22"/>
              </w:rPr>
              <w:t>MPS</w:t>
            </w:r>
          </w:p>
        </w:tc>
        <w:tc>
          <w:tcPr>
            <w:tcW w:w="1463" w:type="dxa"/>
            <w:tcBorders>
              <w:top w:val="single" w:sz="4" w:space="0" w:color="auto"/>
              <w:left w:val="single" w:sz="4" w:space="0" w:color="auto"/>
              <w:bottom w:val="single" w:sz="4" w:space="0" w:color="auto"/>
              <w:right w:val="single" w:sz="4" w:space="0" w:color="auto"/>
            </w:tcBorders>
            <w:shd w:val="clear" w:color="auto" w:fill="B2B2B2" w:themeFill="accent2"/>
            <w:hideMark/>
          </w:tcPr>
          <w:p w14:paraId="44C5B608" w14:textId="77777777" w:rsidR="00391474" w:rsidRPr="009C5C0E" w:rsidRDefault="00391474">
            <w:pPr>
              <w:spacing w:after="255"/>
              <w:contextualSpacing/>
              <w:rPr>
                <w:rFonts w:ascii="Times New Roman" w:eastAsia="Times New Roman" w:hAnsi="Times New Roman" w:cs="Times New Roman"/>
                <w:color w:val="FFFFFF" w:themeColor="background1"/>
                <w:sz w:val="22"/>
                <w:szCs w:val="22"/>
              </w:rPr>
            </w:pPr>
            <w:r w:rsidRPr="009C5C0E">
              <w:rPr>
                <w:rFonts w:ascii="Times New Roman" w:hAnsi="Times New Roman" w:cs="Times New Roman"/>
                <w:color w:val="FFFFFF" w:themeColor="background1"/>
                <w:sz w:val="22"/>
                <w:szCs w:val="22"/>
              </w:rPr>
              <w:t>Drvno-prerađivačka industrija</w:t>
            </w:r>
          </w:p>
        </w:tc>
        <w:tc>
          <w:tcPr>
            <w:tcW w:w="1463" w:type="dxa"/>
            <w:tcBorders>
              <w:top w:val="single" w:sz="4" w:space="0" w:color="auto"/>
              <w:left w:val="single" w:sz="4" w:space="0" w:color="auto"/>
              <w:bottom w:val="single" w:sz="4" w:space="0" w:color="auto"/>
              <w:right w:val="single" w:sz="4" w:space="0" w:color="auto"/>
            </w:tcBorders>
            <w:shd w:val="clear" w:color="auto" w:fill="B2B2B2" w:themeFill="accent2"/>
            <w:hideMark/>
          </w:tcPr>
          <w:p w14:paraId="6FE5231A" w14:textId="77777777" w:rsidR="00391474" w:rsidRPr="009C5C0E" w:rsidRDefault="00391474">
            <w:pPr>
              <w:spacing w:after="255"/>
              <w:contextualSpacing/>
              <w:rPr>
                <w:rFonts w:ascii="Times New Roman" w:eastAsia="Times New Roman" w:hAnsi="Times New Roman" w:cs="Times New Roman"/>
                <w:color w:val="FFFFFF" w:themeColor="background1"/>
                <w:sz w:val="22"/>
                <w:szCs w:val="22"/>
              </w:rPr>
            </w:pPr>
            <w:r w:rsidRPr="009C5C0E">
              <w:rPr>
                <w:rFonts w:ascii="Times New Roman" w:hAnsi="Times New Roman" w:cs="Times New Roman"/>
                <w:color w:val="FFFFFF" w:themeColor="background1"/>
                <w:sz w:val="22"/>
                <w:szCs w:val="22"/>
              </w:rPr>
              <w:t xml:space="preserve">Turizam </w:t>
            </w:r>
          </w:p>
        </w:tc>
        <w:tc>
          <w:tcPr>
            <w:tcW w:w="1463" w:type="dxa"/>
            <w:tcBorders>
              <w:top w:val="single" w:sz="4" w:space="0" w:color="auto"/>
              <w:left w:val="single" w:sz="4" w:space="0" w:color="auto"/>
              <w:bottom w:val="single" w:sz="4" w:space="0" w:color="auto"/>
              <w:right w:val="single" w:sz="4" w:space="0" w:color="auto"/>
            </w:tcBorders>
            <w:shd w:val="clear" w:color="auto" w:fill="B2B2B2" w:themeFill="accent2"/>
            <w:hideMark/>
          </w:tcPr>
          <w:p w14:paraId="44808040" w14:textId="77777777" w:rsidR="00391474" w:rsidRPr="009C5C0E" w:rsidRDefault="00391474">
            <w:pPr>
              <w:spacing w:after="255"/>
              <w:contextualSpacing/>
              <w:rPr>
                <w:rFonts w:ascii="Times New Roman" w:eastAsia="Times New Roman" w:hAnsi="Times New Roman" w:cs="Times New Roman"/>
                <w:color w:val="FFFFFF" w:themeColor="background1"/>
                <w:sz w:val="22"/>
                <w:szCs w:val="22"/>
              </w:rPr>
            </w:pPr>
            <w:r w:rsidRPr="009C5C0E">
              <w:rPr>
                <w:rFonts w:ascii="Times New Roman" w:hAnsi="Times New Roman" w:cs="Times New Roman"/>
                <w:color w:val="FFFFFF" w:themeColor="background1"/>
                <w:sz w:val="22"/>
                <w:szCs w:val="22"/>
              </w:rPr>
              <w:t>IKT</w:t>
            </w:r>
          </w:p>
        </w:tc>
      </w:tr>
      <w:tr w:rsidR="00391474" w:rsidRPr="0040218B" w14:paraId="0BE7FAD1" w14:textId="77777777" w:rsidTr="00624A35">
        <w:trPr>
          <w:cnfStyle w:val="000000100000" w:firstRow="0" w:lastRow="0" w:firstColumn="0" w:lastColumn="0" w:oddVBand="0" w:evenVBand="0" w:oddHBand="1" w:evenHBand="0" w:firstRowFirstColumn="0" w:firstRowLastColumn="0" w:lastRowFirstColumn="0" w:lastRowLastColumn="0"/>
        </w:trPr>
        <w:tc>
          <w:tcPr>
            <w:tcW w:w="1462" w:type="dxa"/>
            <w:tcBorders>
              <w:top w:val="single" w:sz="4" w:space="0" w:color="auto"/>
              <w:left w:val="single" w:sz="4" w:space="0" w:color="3E9632"/>
              <w:bottom w:val="single" w:sz="4" w:space="0" w:color="3E9632"/>
              <w:right w:val="single" w:sz="4" w:space="0" w:color="3E9632"/>
            </w:tcBorders>
            <w:shd w:val="clear" w:color="auto" w:fill="B2B2B2" w:themeFill="accent2"/>
            <w:hideMark/>
          </w:tcPr>
          <w:p w14:paraId="6E1154A5" w14:textId="77777777" w:rsidR="00391474" w:rsidRPr="009C5C0E" w:rsidRDefault="00391474">
            <w:pPr>
              <w:spacing w:after="255"/>
              <w:contextualSpacing/>
              <w:rPr>
                <w:rFonts w:ascii="Times New Roman" w:eastAsia="Times New Roman" w:hAnsi="Times New Roman" w:cs="Times New Roman"/>
                <w:b/>
                <w:bCs/>
                <w:color w:val="FFFFFF" w:themeColor="background1"/>
                <w:sz w:val="22"/>
                <w:szCs w:val="22"/>
              </w:rPr>
            </w:pPr>
            <w:r w:rsidRPr="009C5C0E">
              <w:rPr>
                <w:rFonts w:ascii="Times New Roman" w:hAnsi="Times New Roman" w:cs="Times New Roman"/>
                <w:b/>
                <w:color w:val="FFFFFF" w:themeColor="background1"/>
                <w:sz w:val="22"/>
                <w:szCs w:val="22"/>
              </w:rPr>
              <w:t>Glavne specijalizacije</w:t>
            </w:r>
          </w:p>
        </w:tc>
        <w:tc>
          <w:tcPr>
            <w:tcW w:w="1463" w:type="dxa"/>
            <w:tcBorders>
              <w:top w:val="single" w:sz="4" w:space="0" w:color="auto"/>
              <w:left w:val="single" w:sz="4" w:space="0" w:color="3E9632"/>
              <w:bottom w:val="single" w:sz="4" w:space="0" w:color="3E9632"/>
              <w:right w:val="single" w:sz="4" w:space="0" w:color="3E9632"/>
            </w:tcBorders>
            <w:shd w:val="clear" w:color="auto" w:fill="auto"/>
            <w:hideMark/>
          </w:tcPr>
          <w:p w14:paraId="29E93DFF" w14:textId="77777777" w:rsidR="00391474" w:rsidRPr="009C5C0E" w:rsidRDefault="00391474">
            <w:pPr>
              <w:spacing w:after="255"/>
              <w:contextualSpacing/>
              <w:rPr>
                <w:rFonts w:ascii="Times New Roman" w:eastAsia="Times New Roman" w:hAnsi="Times New Roman" w:cs="Times New Roman"/>
                <w:sz w:val="22"/>
                <w:szCs w:val="22"/>
              </w:rPr>
            </w:pPr>
            <w:r w:rsidRPr="009C5C0E">
              <w:rPr>
                <w:rFonts w:ascii="Times New Roman" w:hAnsi="Times New Roman" w:cs="Times New Roman"/>
                <w:sz w:val="22"/>
                <w:szCs w:val="22"/>
              </w:rPr>
              <w:t>Mješovita proizvodnja i žitarice</w:t>
            </w:r>
          </w:p>
        </w:tc>
        <w:tc>
          <w:tcPr>
            <w:tcW w:w="1463" w:type="dxa"/>
            <w:tcBorders>
              <w:top w:val="single" w:sz="4" w:space="0" w:color="auto"/>
              <w:left w:val="single" w:sz="4" w:space="0" w:color="3E9632"/>
              <w:bottom w:val="single" w:sz="4" w:space="0" w:color="3E9632"/>
              <w:right w:val="single" w:sz="4" w:space="0" w:color="3E9632"/>
            </w:tcBorders>
            <w:shd w:val="clear" w:color="auto" w:fill="auto"/>
            <w:hideMark/>
          </w:tcPr>
          <w:p w14:paraId="73FC2372" w14:textId="77777777" w:rsidR="00391474" w:rsidRPr="009C5C0E" w:rsidRDefault="00391474">
            <w:pPr>
              <w:spacing w:after="255"/>
              <w:contextualSpacing/>
              <w:rPr>
                <w:rFonts w:ascii="Times New Roman" w:eastAsia="Times New Roman" w:hAnsi="Times New Roman" w:cs="Times New Roman"/>
                <w:sz w:val="22"/>
                <w:szCs w:val="22"/>
              </w:rPr>
            </w:pPr>
            <w:r w:rsidRPr="009C5C0E">
              <w:rPr>
                <w:rFonts w:ascii="Times New Roman" w:hAnsi="Times New Roman" w:cs="Times New Roman"/>
                <w:sz w:val="22"/>
                <w:szCs w:val="22"/>
              </w:rPr>
              <w:t>Metalne konstrukcije i dijelovi, strojevi posebne namjene</w:t>
            </w:r>
          </w:p>
        </w:tc>
        <w:tc>
          <w:tcPr>
            <w:tcW w:w="1463" w:type="dxa"/>
            <w:tcBorders>
              <w:top w:val="single" w:sz="4" w:space="0" w:color="auto"/>
              <w:left w:val="single" w:sz="4" w:space="0" w:color="3E9632"/>
              <w:bottom w:val="single" w:sz="4" w:space="0" w:color="3E9632"/>
              <w:right w:val="single" w:sz="4" w:space="0" w:color="3E9632"/>
            </w:tcBorders>
            <w:shd w:val="clear" w:color="auto" w:fill="auto"/>
            <w:hideMark/>
          </w:tcPr>
          <w:p w14:paraId="2AE8B504" w14:textId="77777777" w:rsidR="00391474" w:rsidRPr="009C5C0E" w:rsidRDefault="00391474">
            <w:pPr>
              <w:spacing w:after="255"/>
              <w:contextualSpacing/>
              <w:rPr>
                <w:rFonts w:ascii="Times New Roman" w:eastAsia="Times New Roman" w:hAnsi="Times New Roman" w:cs="Times New Roman"/>
                <w:sz w:val="22"/>
                <w:szCs w:val="22"/>
              </w:rPr>
            </w:pPr>
            <w:r w:rsidRPr="009C5C0E">
              <w:rPr>
                <w:rFonts w:ascii="Times New Roman" w:hAnsi="Times New Roman" w:cs="Times New Roman"/>
                <w:sz w:val="22"/>
                <w:szCs w:val="22"/>
              </w:rPr>
              <w:t>Piljenje i blanjanje; Proizvodnja namještaja; Proizvodnja papira i kartona; Proizvodnja furniranih ploča i ostalih ploča od drva</w:t>
            </w:r>
          </w:p>
        </w:tc>
        <w:tc>
          <w:tcPr>
            <w:tcW w:w="1463" w:type="dxa"/>
            <w:tcBorders>
              <w:top w:val="single" w:sz="4" w:space="0" w:color="auto"/>
              <w:left w:val="single" w:sz="4" w:space="0" w:color="3E9632"/>
              <w:bottom w:val="single" w:sz="4" w:space="0" w:color="3E9632"/>
              <w:right w:val="single" w:sz="4" w:space="0" w:color="3E9632"/>
            </w:tcBorders>
            <w:shd w:val="clear" w:color="auto" w:fill="auto"/>
            <w:hideMark/>
          </w:tcPr>
          <w:p w14:paraId="3C7523CF" w14:textId="77777777" w:rsidR="00391474" w:rsidRPr="009C5C0E" w:rsidRDefault="00391474">
            <w:pPr>
              <w:spacing w:after="255"/>
              <w:contextualSpacing/>
              <w:rPr>
                <w:rFonts w:ascii="Times New Roman" w:eastAsia="Times New Roman" w:hAnsi="Times New Roman" w:cs="Times New Roman"/>
                <w:sz w:val="22"/>
                <w:szCs w:val="22"/>
              </w:rPr>
            </w:pPr>
            <w:r w:rsidRPr="009C5C0E">
              <w:rPr>
                <w:rFonts w:ascii="Times New Roman" w:hAnsi="Times New Roman" w:cs="Times New Roman"/>
                <w:sz w:val="22"/>
                <w:szCs w:val="22"/>
              </w:rPr>
              <w:t>Usluge restorana i ostalih objekata za pripremu i usluživanje hrane; Hoteli i usluge smještaja</w:t>
            </w:r>
          </w:p>
        </w:tc>
        <w:tc>
          <w:tcPr>
            <w:tcW w:w="1463" w:type="dxa"/>
            <w:tcBorders>
              <w:top w:val="single" w:sz="4" w:space="0" w:color="auto"/>
              <w:left w:val="single" w:sz="4" w:space="0" w:color="3E9632"/>
              <w:bottom w:val="single" w:sz="4" w:space="0" w:color="3E9632"/>
              <w:right w:val="single" w:sz="4" w:space="0" w:color="3E9632"/>
            </w:tcBorders>
            <w:shd w:val="clear" w:color="auto" w:fill="auto"/>
            <w:hideMark/>
          </w:tcPr>
          <w:p w14:paraId="74EB8F5E" w14:textId="77777777" w:rsidR="00391474" w:rsidRPr="009C5C0E" w:rsidRDefault="00391474">
            <w:pPr>
              <w:spacing w:after="255"/>
              <w:contextualSpacing/>
              <w:rPr>
                <w:rFonts w:ascii="Times New Roman" w:eastAsia="Times New Roman" w:hAnsi="Times New Roman" w:cs="Times New Roman"/>
                <w:sz w:val="22"/>
                <w:szCs w:val="22"/>
              </w:rPr>
            </w:pPr>
            <w:r w:rsidRPr="009C5C0E">
              <w:rPr>
                <w:rFonts w:ascii="Times New Roman" w:hAnsi="Times New Roman" w:cs="Times New Roman"/>
                <w:sz w:val="22"/>
                <w:szCs w:val="22"/>
              </w:rPr>
              <w:t>Programiranje, obrada podataka i povezane aktivnosti</w:t>
            </w:r>
          </w:p>
        </w:tc>
      </w:tr>
      <w:tr w:rsidR="00391474" w:rsidRPr="009C5C0E" w14:paraId="1F124CBC" w14:textId="77777777" w:rsidTr="003D787A">
        <w:tc>
          <w:tcPr>
            <w:tcW w:w="1462" w:type="dxa"/>
            <w:tcBorders>
              <w:top w:val="single" w:sz="4" w:space="0" w:color="3E9632"/>
              <w:left w:val="single" w:sz="4" w:space="0" w:color="3E9632"/>
              <w:bottom w:val="single" w:sz="4" w:space="0" w:color="3E9632"/>
              <w:right w:val="single" w:sz="4" w:space="0" w:color="3E9632"/>
            </w:tcBorders>
            <w:shd w:val="clear" w:color="auto" w:fill="B2B2B2" w:themeFill="accent2"/>
            <w:hideMark/>
          </w:tcPr>
          <w:p w14:paraId="5D8DEC88" w14:textId="77777777" w:rsidR="00391474" w:rsidRPr="009C5C0E" w:rsidRDefault="00391474">
            <w:pPr>
              <w:spacing w:after="255"/>
              <w:contextualSpacing/>
              <w:rPr>
                <w:rFonts w:ascii="Times New Roman" w:eastAsia="Times New Roman" w:hAnsi="Times New Roman" w:cs="Times New Roman"/>
                <w:b/>
                <w:bCs/>
                <w:color w:val="FFFFFF" w:themeColor="background1"/>
                <w:sz w:val="22"/>
                <w:szCs w:val="22"/>
              </w:rPr>
            </w:pPr>
            <w:r w:rsidRPr="009C5C0E">
              <w:rPr>
                <w:rFonts w:ascii="Times New Roman" w:hAnsi="Times New Roman" w:cs="Times New Roman"/>
                <w:b/>
                <w:color w:val="FFFFFF" w:themeColor="background1"/>
                <w:sz w:val="22"/>
                <w:szCs w:val="22"/>
              </w:rPr>
              <w:t>Radna mjesta</w:t>
            </w:r>
          </w:p>
        </w:tc>
        <w:tc>
          <w:tcPr>
            <w:tcW w:w="1463" w:type="dxa"/>
            <w:tcBorders>
              <w:top w:val="single" w:sz="4" w:space="0" w:color="3E9632"/>
              <w:left w:val="single" w:sz="4" w:space="0" w:color="3E9632"/>
              <w:bottom w:val="single" w:sz="4" w:space="0" w:color="3E9632"/>
              <w:right w:val="single" w:sz="4" w:space="0" w:color="3E9632"/>
            </w:tcBorders>
            <w:shd w:val="clear" w:color="auto" w:fill="auto"/>
            <w:hideMark/>
          </w:tcPr>
          <w:p w14:paraId="28B7F79F" w14:textId="77777777" w:rsidR="00391474" w:rsidRPr="009C5C0E" w:rsidRDefault="00391474">
            <w:pPr>
              <w:spacing w:after="255"/>
              <w:contextualSpacing/>
              <w:rPr>
                <w:rFonts w:ascii="Times New Roman" w:eastAsia="Times New Roman" w:hAnsi="Times New Roman" w:cs="Times New Roman"/>
                <w:sz w:val="22"/>
                <w:szCs w:val="22"/>
              </w:rPr>
            </w:pPr>
            <w:r w:rsidRPr="009C5C0E">
              <w:rPr>
                <w:rFonts w:ascii="Times New Roman" w:hAnsi="Times New Roman" w:cs="Times New Roman"/>
                <w:sz w:val="22"/>
                <w:szCs w:val="22"/>
              </w:rPr>
              <w:t>22 092</w:t>
            </w:r>
          </w:p>
        </w:tc>
        <w:tc>
          <w:tcPr>
            <w:tcW w:w="1463" w:type="dxa"/>
            <w:tcBorders>
              <w:top w:val="single" w:sz="4" w:space="0" w:color="3E9632"/>
              <w:left w:val="single" w:sz="4" w:space="0" w:color="3E9632"/>
              <w:bottom w:val="single" w:sz="4" w:space="0" w:color="3E9632"/>
              <w:right w:val="single" w:sz="4" w:space="0" w:color="3E9632"/>
            </w:tcBorders>
            <w:shd w:val="clear" w:color="auto" w:fill="auto"/>
            <w:hideMark/>
          </w:tcPr>
          <w:p w14:paraId="34A35CEA" w14:textId="77777777" w:rsidR="00391474" w:rsidRPr="009C5C0E" w:rsidRDefault="00391474">
            <w:pPr>
              <w:spacing w:after="255"/>
              <w:contextualSpacing/>
              <w:rPr>
                <w:rFonts w:ascii="Times New Roman" w:eastAsia="Times New Roman" w:hAnsi="Times New Roman" w:cs="Times New Roman"/>
                <w:sz w:val="22"/>
                <w:szCs w:val="22"/>
              </w:rPr>
            </w:pPr>
            <w:r w:rsidRPr="009C5C0E">
              <w:rPr>
                <w:rFonts w:ascii="Times New Roman" w:hAnsi="Times New Roman" w:cs="Times New Roman"/>
                <w:sz w:val="22"/>
                <w:szCs w:val="22"/>
              </w:rPr>
              <w:t>16 462</w:t>
            </w:r>
          </w:p>
        </w:tc>
        <w:tc>
          <w:tcPr>
            <w:tcW w:w="1463" w:type="dxa"/>
            <w:tcBorders>
              <w:top w:val="single" w:sz="4" w:space="0" w:color="3E9632"/>
              <w:left w:val="single" w:sz="4" w:space="0" w:color="3E9632"/>
              <w:bottom w:val="single" w:sz="4" w:space="0" w:color="3E9632"/>
              <w:right w:val="single" w:sz="4" w:space="0" w:color="3E9632"/>
            </w:tcBorders>
            <w:shd w:val="clear" w:color="auto" w:fill="auto"/>
            <w:hideMark/>
          </w:tcPr>
          <w:p w14:paraId="7A3041CA" w14:textId="77777777" w:rsidR="00391474" w:rsidRPr="009C5C0E" w:rsidRDefault="00391474">
            <w:pPr>
              <w:spacing w:after="255"/>
              <w:contextualSpacing/>
              <w:rPr>
                <w:rFonts w:ascii="Times New Roman" w:eastAsia="Times New Roman" w:hAnsi="Times New Roman" w:cs="Times New Roman"/>
                <w:sz w:val="22"/>
                <w:szCs w:val="22"/>
              </w:rPr>
            </w:pPr>
            <w:r w:rsidRPr="009C5C0E">
              <w:rPr>
                <w:rFonts w:ascii="Times New Roman" w:hAnsi="Times New Roman" w:cs="Times New Roman"/>
                <w:sz w:val="22"/>
                <w:szCs w:val="22"/>
              </w:rPr>
              <w:t>13 093</w:t>
            </w:r>
          </w:p>
        </w:tc>
        <w:tc>
          <w:tcPr>
            <w:tcW w:w="1463" w:type="dxa"/>
            <w:tcBorders>
              <w:top w:val="single" w:sz="4" w:space="0" w:color="3E9632"/>
              <w:left w:val="single" w:sz="4" w:space="0" w:color="3E9632"/>
              <w:bottom w:val="single" w:sz="4" w:space="0" w:color="3E9632"/>
              <w:right w:val="single" w:sz="4" w:space="0" w:color="3E9632"/>
            </w:tcBorders>
            <w:shd w:val="clear" w:color="auto" w:fill="auto"/>
            <w:hideMark/>
          </w:tcPr>
          <w:p w14:paraId="2858D8D9" w14:textId="77777777" w:rsidR="00391474" w:rsidRPr="009C5C0E" w:rsidRDefault="00391474">
            <w:pPr>
              <w:spacing w:after="255"/>
              <w:contextualSpacing/>
              <w:rPr>
                <w:rFonts w:ascii="Times New Roman" w:eastAsia="Times New Roman" w:hAnsi="Times New Roman" w:cs="Times New Roman"/>
                <w:sz w:val="22"/>
                <w:szCs w:val="22"/>
              </w:rPr>
            </w:pPr>
            <w:r w:rsidRPr="009C5C0E">
              <w:rPr>
                <w:rFonts w:ascii="Times New Roman" w:hAnsi="Times New Roman" w:cs="Times New Roman"/>
                <w:sz w:val="22"/>
                <w:szCs w:val="22"/>
              </w:rPr>
              <w:t>6052</w:t>
            </w:r>
          </w:p>
        </w:tc>
        <w:tc>
          <w:tcPr>
            <w:tcW w:w="1463" w:type="dxa"/>
            <w:tcBorders>
              <w:top w:val="single" w:sz="4" w:space="0" w:color="3E9632"/>
              <w:left w:val="single" w:sz="4" w:space="0" w:color="3E9632"/>
              <w:bottom w:val="single" w:sz="4" w:space="0" w:color="3E9632"/>
              <w:right w:val="single" w:sz="4" w:space="0" w:color="3E9632"/>
            </w:tcBorders>
            <w:shd w:val="clear" w:color="auto" w:fill="auto"/>
            <w:hideMark/>
          </w:tcPr>
          <w:p w14:paraId="7383B70C" w14:textId="77777777" w:rsidR="00391474" w:rsidRPr="009C5C0E" w:rsidRDefault="00391474">
            <w:pPr>
              <w:spacing w:after="255"/>
              <w:contextualSpacing/>
              <w:rPr>
                <w:rFonts w:ascii="Times New Roman" w:eastAsia="Times New Roman" w:hAnsi="Times New Roman" w:cs="Times New Roman"/>
                <w:sz w:val="22"/>
                <w:szCs w:val="22"/>
              </w:rPr>
            </w:pPr>
            <w:r w:rsidRPr="009C5C0E">
              <w:rPr>
                <w:rFonts w:ascii="Times New Roman" w:hAnsi="Times New Roman" w:cs="Times New Roman"/>
                <w:sz w:val="22"/>
                <w:szCs w:val="22"/>
              </w:rPr>
              <w:t>2732</w:t>
            </w:r>
          </w:p>
        </w:tc>
      </w:tr>
      <w:tr w:rsidR="00391474" w:rsidRPr="009C5C0E" w14:paraId="1DBF17EA" w14:textId="77777777" w:rsidTr="003D787A">
        <w:trPr>
          <w:cnfStyle w:val="000000100000" w:firstRow="0" w:lastRow="0" w:firstColumn="0" w:lastColumn="0" w:oddVBand="0" w:evenVBand="0" w:oddHBand="1" w:evenHBand="0" w:firstRowFirstColumn="0" w:firstRowLastColumn="0" w:lastRowFirstColumn="0" w:lastRowLastColumn="0"/>
        </w:trPr>
        <w:tc>
          <w:tcPr>
            <w:tcW w:w="1462" w:type="dxa"/>
            <w:tcBorders>
              <w:top w:val="single" w:sz="4" w:space="0" w:color="3E9632"/>
              <w:left w:val="single" w:sz="4" w:space="0" w:color="3E9632"/>
              <w:bottom w:val="single" w:sz="4" w:space="0" w:color="3E9632"/>
              <w:right w:val="single" w:sz="4" w:space="0" w:color="3E9632"/>
            </w:tcBorders>
            <w:shd w:val="clear" w:color="auto" w:fill="B2B2B2" w:themeFill="accent2"/>
            <w:hideMark/>
          </w:tcPr>
          <w:p w14:paraId="1C168810" w14:textId="77777777" w:rsidR="00391474" w:rsidRPr="009C5C0E" w:rsidRDefault="00391474">
            <w:pPr>
              <w:spacing w:after="255"/>
              <w:contextualSpacing/>
              <w:rPr>
                <w:rFonts w:ascii="Times New Roman" w:eastAsia="Times New Roman" w:hAnsi="Times New Roman" w:cs="Times New Roman"/>
                <w:b/>
                <w:bCs/>
                <w:color w:val="FFFFFF" w:themeColor="background1"/>
                <w:sz w:val="22"/>
                <w:szCs w:val="22"/>
              </w:rPr>
            </w:pPr>
            <w:r w:rsidRPr="009C5C0E">
              <w:rPr>
                <w:rFonts w:ascii="Times New Roman" w:hAnsi="Times New Roman" w:cs="Times New Roman"/>
                <w:b/>
                <w:color w:val="FFFFFF" w:themeColor="background1"/>
                <w:sz w:val="22"/>
                <w:szCs w:val="22"/>
              </w:rPr>
              <w:t>Godišnji prihodi od prodaje</w:t>
            </w:r>
          </w:p>
        </w:tc>
        <w:tc>
          <w:tcPr>
            <w:tcW w:w="1463" w:type="dxa"/>
            <w:tcBorders>
              <w:top w:val="single" w:sz="4" w:space="0" w:color="3E9632"/>
              <w:left w:val="single" w:sz="4" w:space="0" w:color="3E9632"/>
              <w:bottom w:val="single" w:sz="4" w:space="0" w:color="3E9632"/>
              <w:right w:val="single" w:sz="4" w:space="0" w:color="3E9632"/>
            </w:tcBorders>
            <w:shd w:val="clear" w:color="auto" w:fill="auto"/>
            <w:hideMark/>
          </w:tcPr>
          <w:p w14:paraId="276E9765" w14:textId="77777777" w:rsidR="00391474" w:rsidRPr="009C5C0E" w:rsidRDefault="00391474">
            <w:pPr>
              <w:spacing w:after="255"/>
              <w:contextualSpacing/>
              <w:rPr>
                <w:rFonts w:ascii="Times New Roman" w:eastAsia="Times New Roman" w:hAnsi="Times New Roman" w:cs="Times New Roman"/>
                <w:sz w:val="22"/>
                <w:szCs w:val="22"/>
              </w:rPr>
            </w:pPr>
            <w:r w:rsidRPr="009C5C0E">
              <w:rPr>
                <w:rFonts w:ascii="Times New Roman" w:hAnsi="Times New Roman" w:cs="Times New Roman"/>
                <w:sz w:val="22"/>
                <w:szCs w:val="22"/>
              </w:rPr>
              <w:t xml:space="preserve">21,1 milijarda kuna </w:t>
            </w:r>
          </w:p>
        </w:tc>
        <w:tc>
          <w:tcPr>
            <w:tcW w:w="1463" w:type="dxa"/>
            <w:tcBorders>
              <w:top w:val="single" w:sz="4" w:space="0" w:color="3E9632"/>
              <w:left w:val="single" w:sz="4" w:space="0" w:color="3E9632"/>
              <w:bottom w:val="single" w:sz="4" w:space="0" w:color="3E9632"/>
              <w:right w:val="single" w:sz="4" w:space="0" w:color="3E9632"/>
            </w:tcBorders>
            <w:shd w:val="clear" w:color="auto" w:fill="auto"/>
            <w:hideMark/>
          </w:tcPr>
          <w:p w14:paraId="58B2BF67" w14:textId="77777777" w:rsidR="00391474" w:rsidRPr="009C5C0E" w:rsidRDefault="00391474">
            <w:pPr>
              <w:spacing w:after="255"/>
              <w:contextualSpacing/>
              <w:rPr>
                <w:rFonts w:ascii="Times New Roman" w:eastAsia="Times New Roman" w:hAnsi="Times New Roman" w:cs="Times New Roman"/>
                <w:sz w:val="22"/>
                <w:szCs w:val="22"/>
              </w:rPr>
            </w:pPr>
            <w:r w:rsidRPr="009C5C0E">
              <w:rPr>
                <w:rFonts w:ascii="Times New Roman" w:hAnsi="Times New Roman" w:cs="Times New Roman"/>
                <w:sz w:val="22"/>
                <w:szCs w:val="22"/>
              </w:rPr>
              <w:t>7,8 milijardi kuna</w:t>
            </w:r>
          </w:p>
        </w:tc>
        <w:tc>
          <w:tcPr>
            <w:tcW w:w="1463" w:type="dxa"/>
            <w:tcBorders>
              <w:top w:val="single" w:sz="4" w:space="0" w:color="3E9632"/>
              <w:left w:val="single" w:sz="4" w:space="0" w:color="3E9632"/>
              <w:bottom w:val="single" w:sz="4" w:space="0" w:color="3E9632"/>
              <w:right w:val="single" w:sz="4" w:space="0" w:color="3E9632"/>
            </w:tcBorders>
            <w:shd w:val="clear" w:color="auto" w:fill="auto"/>
            <w:hideMark/>
          </w:tcPr>
          <w:p w14:paraId="5C65B7B8" w14:textId="77777777" w:rsidR="00391474" w:rsidRPr="009C5C0E" w:rsidRDefault="00391474">
            <w:pPr>
              <w:spacing w:after="255"/>
              <w:contextualSpacing/>
              <w:rPr>
                <w:rFonts w:ascii="Times New Roman" w:eastAsia="Times New Roman" w:hAnsi="Times New Roman" w:cs="Times New Roman"/>
                <w:sz w:val="22"/>
                <w:szCs w:val="22"/>
              </w:rPr>
            </w:pPr>
            <w:r w:rsidRPr="009C5C0E">
              <w:rPr>
                <w:rFonts w:ascii="Times New Roman" w:hAnsi="Times New Roman" w:cs="Times New Roman"/>
                <w:sz w:val="22"/>
                <w:szCs w:val="22"/>
              </w:rPr>
              <w:t>6,8 milijarde kuna</w:t>
            </w:r>
          </w:p>
        </w:tc>
        <w:tc>
          <w:tcPr>
            <w:tcW w:w="1463" w:type="dxa"/>
            <w:tcBorders>
              <w:top w:val="single" w:sz="4" w:space="0" w:color="3E9632"/>
              <w:left w:val="single" w:sz="4" w:space="0" w:color="3E9632"/>
              <w:bottom w:val="single" w:sz="4" w:space="0" w:color="3E9632"/>
              <w:right w:val="single" w:sz="4" w:space="0" w:color="3E9632"/>
            </w:tcBorders>
            <w:shd w:val="clear" w:color="auto" w:fill="auto"/>
            <w:hideMark/>
          </w:tcPr>
          <w:p w14:paraId="4545FDDD" w14:textId="77777777" w:rsidR="00391474" w:rsidRPr="009C5C0E" w:rsidRDefault="00391474">
            <w:pPr>
              <w:spacing w:after="255"/>
              <w:contextualSpacing/>
              <w:rPr>
                <w:rFonts w:ascii="Times New Roman" w:eastAsia="Times New Roman" w:hAnsi="Times New Roman" w:cs="Times New Roman"/>
                <w:sz w:val="22"/>
                <w:szCs w:val="22"/>
              </w:rPr>
            </w:pPr>
            <w:r w:rsidRPr="009C5C0E">
              <w:rPr>
                <w:rFonts w:ascii="Times New Roman" w:hAnsi="Times New Roman" w:cs="Times New Roman"/>
                <w:sz w:val="22"/>
                <w:szCs w:val="22"/>
              </w:rPr>
              <w:t>1,3 milijarde kuna</w:t>
            </w:r>
          </w:p>
        </w:tc>
        <w:tc>
          <w:tcPr>
            <w:tcW w:w="1463" w:type="dxa"/>
            <w:tcBorders>
              <w:top w:val="single" w:sz="4" w:space="0" w:color="3E9632"/>
              <w:left w:val="single" w:sz="4" w:space="0" w:color="3E9632"/>
              <w:bottom w:val="single" w:sz="4" w:space="0" w:color="3E9632"/>
              <w:right w:val="single" w:sz="4" w:space="0" w:color="3E9632"/>
            </w:tcBorders>
            <w:shd w:val="clear" w:color="auto" w:fill="auto"/>
            <w:hideMark/>
          </w:tcPr>
          <w:p w14:paraId="2928CFF8" w14:textId="77777777" w:rsidR="00391474" w:rsidRPr="009C5C0E" w:rsidRDefault="00391474">
            <w:pPr>
              <w:spacing w:after="255"/>
              <w:contextualSpacing/>
              <w:rPr>
                <w:rFonts w:ascii="Times New Roman" w:eastAsia="Times New Roman" w:hAnsi="Times New Roman" w:cs="Times New Roman"/>
                <w:sz w:val="22"/>
                <w:szCs w:val="22"/>
              </w:rPr>
            </w:pPr>
            <w:r w:rsidRPr="009C5C0E">
              <w:rPr>
                <w:rFonts w:ascii="Times New Roman" w:hAnsi="Times New Roman" w:cs="Times New Roman"/>
                <w:sz w:val="22"/>
                <w:szCs w:val="22"/>
              </w:rPr>
              <w:t>1,1 milijarda kuna</w:t>
            </w:r>
          </w:p>
        </w:tc>
      </w:tr>
      <w:tr w:rsidR="00391474" w:rsidRPr="009C5C0E" w14:paraId="160033BD" w14:textId="77777777" w:rsidTr="003D787A">
        <w:tc>
          <w:tcPr>
            <w:tcW w:w="1462" w:type="dxa"/>
            <w:tcBorders>
              <w:top w:val="single" w:sz="4" w:space="0" w:color="3E9632"/>
              <w:left w:val="single" w:sz="4" w:space="0" w:color="3E9632"/>
              <w:bottom w:val="single" w:sz="4" w:space="0" w:color="3E9632"/>
              <w:right w:val="single" w:sz="4" w:space="0" w:color="3E9632"/>
            </w:tcBorders>
            <w:shd w:val="clear" w:color="auto" w:fill="B2B2B2" w:themeFill="accent2"/>
            <w:hideMark/>
          </w:tcPr>
          <w:p w14:paraId="47053609" w14:textId="0FFCF996" w:rsidR="00391474" w:rsidRPr="009C5C0E" w:rsidRDefault="00391474">
            <w:pPr>
              <w:spacing w:after="255"/>
              <w:contextualSpacing/>
              <w:rPr>
                <w:rFonts w:ascii="Times New Roman" w:eastAsia="Times New Roman" w:hAnsi="Times New Roman" w:cs="Times New Roman"/>
                <w:b/>
                <w:bCs/>
                <w:color w:val="FFFFFF" w:themeColor="background1"/>
                <w:sz w:val="22"/>
                <w:szCs w:val="22"/>
              </w:rPr>
            </w:pPr>
            <w:r w:rsidRPr="009C5C0E">
              <w:rPr>
                <w:rFonts w:ascii="Times New Roman" w:hAnsi="Times New Roman" w:cs="Times New Roman"/>
                <w:b/>
                <w:color w:val="FFFFFF" w:themeColor="background1"/>
                <w:sz w:val="22"/>
                <w:szCs w:val="22"/>
              </w:rPr>
              <w:t>Godišnja stopa rasta prihoda od prodaje</w:t>
            </w:r>
            <w:r w:rsidRPr="009C5C0E">
              <w:rPr>
                <w:rFonts w:ascii="Times New Roman" w:hAnsi="Times New Roman" w:cs="Times New Roman"/>
                <w:b/>
                <w:color w:val="FFFFFF" w:themeColor="background1"/>
                <w:sz w:val="22"/>
                <w:szCs w:val="22"/>
              </w:rPr>
              <w:br/>
            </w:r>
            <w:r w:rsidRPr="009C5C0E">
              <w:rPr>
                <w:rFonts w:ascii="Times New Roman" w:hAnsi="Times New Roman" w:cs="Times New Roman"/>
                <w:i/>
                <w:color w:val="FFFFFF" w:themeColor="background1"/>
                <w:sz w:val="22"/>
                <w:szCs w:val="22"/>
              </w:rPr>
              <w:t>(2016.</w:t>
            </w:r>
            <w:r w:rsidR="008D7620" w:rsidRPr="009C5C0E">
              <w:rPr>
                <w:rFonts w:ascii="Times New Roman" w:hAnsi="Times New Roman" w:cs="Times New Roman"/>
                <w:i/>
                <w:color w:val="FFFFFF" w:themeColor="background1"/>
                <w:sz w:val="22"/>
                <w:szCs w:val="22"/>
              </w:rPr>
              <w:t xml:space="preserve"> </w:t>
            </w:r>
            <w:r w:rsidRPr="009C5C0E">
              <w:rPr>
                <w:rFonts w:ascii="Times New Roman" w:hAnsi="Times New Roman" w:cs="Times New Roman"/>
                <w:i/>
                <w:color w:val="FFFFFF" w:themeColor="background1"/>
                <w:sz w:val="22"/>
                <w:szCs w:val="22"/>
              </w:rPr>
              <w:t>–</w:t>
            </w:r>
            <w:r w:rsidR="008D7620" w:rsidRPr="009C5C0E">
              <w:rPr>
                <w:rFonts w:ascii="Times New Roman" w:hAnsi="Times New Roman" w:cs="Times New Roman"/>
                <w:i/>
                <w:color w:val="FFFFFF" w:themeColor="background1"/>
                <w:sz w:val="22"/>
                <w:szCs w:val="22"/>
              </w:rPr>
              <w:t xml:space="preserve"> </w:t>
            </w:r>
            <w:r w:rsidRPr="009C5C0E">
              <w:rPr>
                <w:rFonts w:ascii="Times New Roman" w:hAnsi="Times New Roman" w:cs="Times New Roman"/>
                <w:i/>
                <w:color w:val="FFFFFF" w:themeColor="background1"/>
                <w:sz w:val="22"/>
                <w:szCs w:val="22"/>
              </w:rPr>
              <w:t>2019.)</w:t>
            </w:r>
          </w:p>
        </w:tc>
        <w:tc>
          <w:tcPr>
            <w:tcW w:w="1463" w:type="dxa"/>
            <w:tcBorders>
              <w:top w:val="single" w:sz="4" w:space="0" w:color="3E9632"/>
              <w:left w:val="single" w:sz="4" w:space="0" w:color="3E9632"/>
              <w:bottom w:val="single" w:sz="4" w:space="0" w:color="3E9632"/>
              <w:right w:val="single" w:sz="4" w:space="0" w:color="3E9632"/>
            </w:tcBorders>
            <w:shd w:val="clear" w:color="auto" w:fill="auto"/>
            <w:hideMark/>
          </w:tcPr>
          <w:p w14:paraId="2DF6E2CB" w14:textId="77777777" w:rsidR="00391474" w:rsidRPr="009C5C0E" w:rsidRDefault="00391474">
            <w:pPr>
              <w:spacing w:after="255"/>
              <w:contextualSpacing/>
              <w:rPr>
                <w:rFonts w:ascii="Times New Roman" w:eastAsia="Times New Roman" w:hAnsi="Times New Roman" w:cs="Times New Roman"/>
                <w:sz w:val="22"/>
                <w:szCs w:val="22"/>
              </w:rPr>
            </w:pPr>
            <w:r w:rsidRPr="009C5C0E">
              <w:rPr>
                <w:rFonts w:ascii="Times New Roman" w:hAnsi="Times New Roman" w:cs="Times New Roman"/>
                <w:sz w:val="22"/>
                <w:szCs w:val="22"/>
              </w:rPr>
              <w:t>12,6 %</w:t>
            </w:r>
          </w:p>
        </w:tc>
        <w:tc>
          <w:tcPr>
            <w:tcW w:w="1463" w:type="dxa"/>
            <w:tcBorders>
              <w:top w:val="single" w:sz="4" w:space="0" w:color="3E9632"/>
              <w:left w:val="single" w:sz="4" w:space="0" w:color="3E9632"/>
              <w:bottom w:val="single" w:sz="4" w:space="0" w:color="3E9632"/>
              <w:right w:val="single" w:sz="4" w:space="0" w:color="3E9632"/>
            </w:tcBorders>
            <w:shd w:val="clear" w:color="auto" w:fill="auto"/>
            <w:hideMark/>
          </w:tcPr>
          <w:p w14:paraId="73675252" w14:textId="77777777" w:rsidR="00391474" w:rsidRPr="009C5C0E" w:rsidRDefault="00391474">
            <w:pPr>
              <w:spacing w:after="255"/>
              <w:contextualSpacing/>
              <w:rPr>
                <w:rFonts w:ascii="Times New Roman" w:eastAsia="Times New Roman" w:hAnsi="Times New Roman" w:cs="Times New Roman"/>
                <w:sz w:val="22"/>
                <w:szCs w:val="22"/>
              </w:rPr>
            </w:pPr>
            <w:r w:rsidRPr="009C5C0E">
              <w:rPr>
                <w:rFonts w:ascii="Times New Roman" w:hAnsi="Times New Roman" w:cs="Times New Roman"/>
                <w:sz w:val="22"/>
                <w:szCs w:val="22"/>
              </w:rPr>
              <w:t>4,7 %</w:t>
            </w:r>
          </w:p>
        </w:tc>
        <w:tc>
          <w:tcPr>
            <w:tcW w:w="1463" w:type="dxa"/>
            <w:tcBorders>
              <w:top w:val="single" w:sz="4" w:space="0" w:color="3E9632"/>
              <w:left w:val="single" w:sz="4" w:space="0" w:color="3E9632"/>
              <w:bottom w:val="single" w:sz="4" w:space="0" w:color="3E9632"/>
              <w:right w:val="single" w:sz="4" w:space="0" w:color="3E9632"/>
            </w:tcBorders>
            <w:shd w:val="clear" w:color="auto" w:fill="auto"/>
            <w:hideMark/>
          </w:tcPr>
          <w:p w14:paraId="5DCE060E" w14:textId="77777777" w:rsidR="00391474" w:rsidRPr="009C5C0E" w:rsidRDefault="00391474">
            <w:pPr>
              <w:spacing w:after="255"/>
              <w:contextualSpacing/>
              <w:rPr>
                <w:rFonts w:ascii="Times New Roman" w:eastAsia="Times New Roman" w:hAnsi="Times New Roman" w:cs="Times New Roman"/>
                <w:sz w:val="22"/>
                <w:szCs w:val="22"/>
              </w:rPr>
            </w:pPr>
            <w:r w:rsidRPr="009C5C0E">
              <w:rPr>
                <w:rFonts w:ascii="Times New Roman" w:hAnsi="Times New Roman" w:cs="Times New Roman"/>
                <w:sz w:val="22"/>
                <w:szCs w:val="22"/>
              </w:rPr>
              <w:t>9,1 %</w:t>
            </w:r>
          </w:p>
        </w:tc>
        <w:tc>
          <w:tcPr>
            <w:tcW w:w="1463" w:type="dxa"/>
            <w:tcBorders>
              <w:top w:val="single" w:sz="4" w:space="0" w:color="3E9632"/>
              <w:left w:val="single" w:sz="4" w:space="0" w:color="3E9632"/>
              <w:bottom w:val="single" w:sz="4" w:space="0" w:color="3E9632"/>
              <w:right w:val="single" w:sz="4" w:space="0" w:color="3E9632"/>
            </w:tcBorders>
            <w:shd w:val="clear" w:color="auto" w:fill="auto"/>
            <w:hideMark/>
          </w:tcPr>
          <w:p w14:paraId="43CB2113" w14:textId="77777777" w:rsidR="00391474" w:rsidRPr="009C5C0E" w:rsidRDefault="00391474">
            <w:pPr>
              <w:spacing w:after="255"/>
              <w:contextualSpacing/>
              <w:rPr>
                <w:rFonts w:ascii="Times New Roman" w:eastAsia="Times New Roman" w:hAnsi="Times New Roman" w:cs="Times New Roman"/>
                <w:sz w:val="22"/>
                <w:szCs w:val="22"/>
              </w:rPr>
            </w:pPr>
            <w:r w:rsidRPr="009C5C0E">
              <w:rPr>
                <w:rFonts w:ascii="Times New Roman" w:hAnsi="Times New Roman" w:cs="Times New Roman"/>
                <w:sz w:val="22"/>
                <w:szCs w:val="22"/>
              </w:rPr>
              <w:t>18,2 %</w:t>
            </w:r>
          </w:p>
        </w:tc>
        <w:tc>
          <w:tcPr>
            <w:tcW w:w="1463" w:type="dxa"/>
            <w:tcBorders>
              <w:top w:val="single" w:sz="4" w:space="0" w:color="3E9632"/>
              <w:left w:val="single" w:sz="4" w:space="0" w:color="3E9632"/>
              <w:bottom w:val="single" w:sz="4" w:space="0" w:color="3E9632"/>
              <w:right w:val="single" w:sz="4" w:space="0" w:color="3E9632"/>
            </w:tcBorders>
            <w:shd w:val="clear" w:color="auto" w:fill="auto"/>
            <w:hideMark/>
          </w:tcPr>
          <w:p w14:paraId="62C0B582" w14:textId="77777777" w:rsidR="00391474" w:rsidRPr="009C5C0E" w:rsidRDefault="00391474">
            <w:pPr>
              <w:spacing w:after="255"/>
              <w:contextualSpacing/>
              <w:rPr>
                <w:rFonts w:ascii="Times New Roman" w:eastAsia="Times New Roman" w:hAnsi="Times New Roman" w:cs="Times New Roman"/>
                <w:sz w:val="22"/>
                <w:szCs w:val="22"/>
              </w:rPr>
            </w:pPr>
            <w:r w:rsidRPr="009C5C0E">
              <w:rPr>
                <w:rFonts w:ascii="Times New Roman" w:hAnsi="Times New Roman" w:cs="Times New Roman"/>
                <w:sz w:val="22"/>
                <w:szCs w:val="22"/>
              </w:rPr>
              <w:t>16,7 %</w:t>
            </w:r>
          </w:p>
        </w:tc>
      </w:tr>
      <w:tr w:rsidR="00391474" w:rsidRPr="0040218B" w14:paraId="10C43F42" w14:textId="77777777" w:rsidTr="003D787A">
        <w:trPr>
          <w:cnfStyle w:val="000000100000" w:firstRow="0" w:lastRow="0" w:firstColumn="0" w:lastColumn="0" w:oddVBand="0" w:evenVBand="0" w:oddHBand="1" w:evenHBand="0" w:firstRowFirstColumn="0" w:firstRowLastColumn="0" w:lastRowFirstColumn="0" w:lastRowLastColumn="0"/>
        </w:trPr>
        <w:tc>
          <w:tcPr>
            <w:tcW w:w="1462" w:type="dxa"/>
            <w:tcBorders>
              <w:top w:val="single" w:sz="4" w:space="0" w:color="3E9632"/>
              <w:left w:val="single" w:sz="4" w:space="0" w:color="3E9632"/>
              <w:bottom w:val="single" w:sz="4" w:space="0" w:color="3E9632"/>
              <w:right w:val="single" w:sz="4" w:space="0" w:color="3E9632"/>
            </w:tcBorders>
            <w:shd w:val="clear" w:color="auto" w:fill="B2B2B2" w:themeFill="accent2"/>
            <w:hideMark/>
          </w:tcPr>
          <w:p w14:paraId="20CDA8A3" w14:textId="77777777" w:rsidR="00391474" w:rsidRPr="009C5C0E" w:rsidRDefault="00391474">
            <w:pPr>
              <w:spacing w:after="255"/>
              <w:contextualSpacing/>
              <w:rPr>
                <w:rFonts w:ascii="Times New Roman" w:eastAsia="Times New Roman" w:hAnsi="Times New Roman" w:cs="Times New Roman"/>
                <w:b/>
                <w:bCs/>
                <w:color w:val="FFFFFF" w:themeColor="background1"/>
                <w:sz w:val="22"/>
                <w:szCs w:val="22"/>
              </w:rPr>
            </w:pPr>
            <w:r w:rsidRPr="009C5C0E">
              <w:rPr>
                <w:rFonts w:ascii="Times New Roman" w:hAnsi="Times New Roman" w:cs="Times New Roman"/>
                <w:b/>
                <w:color w:val="FFFFFF" w:themeColor="background1"/>
                <w:sz w:val="22"/>
                <w:szCs w:val="22"/>
              </w:rPr>
              <w:t>Struktura industrije</w:t>
            </w:r>
          </w:p>
        </w:tc>
        <w:tc>
          <w:tcPr>
            <w:tcW w:w="1463" w:type="dxa"/>
            <w:tcBorders>
              <w:top w:val="single" w:sz="4" w:space="0" w:color="3E9632"/>
              <w:left w:val="single" w:sz="4" w:space="0" w:color="3E9632"/>
              <w:bottom w:val="single" w:sz="4" w:space="0" w:color="3E9632"/>
              <w:right w:val="single" w:sz="4" w:space="0" w:color="3E9632"/>
            </w:tcBorders>
            <w:shd w:val="clear" w:color="auto" w:fill="auto"/>
          </w:tcPr>
          <w:p w14:paraId="0CCB39ED" w14:textId="77777777" w:rsidR="00391474" w:rsidRPr="009C5C0E" w:rsidRDefault="00391474">
            <w:pPr>
              <w:spacing w:after="255"/>
              <w:contextualSpacing/>
              <w:rPr>
                <w:rFonts w:ascii="Times New Roman" w:eastAsia="Times New Roman" w:hAnsi="Times New Roman" w:cs="Times New Roman"/>
                <w:sz w:val="22"/>
                <w:szCs w:val="22"/>
              </w:rPr>
            </w:pPr>
            <w:r w:rsidRPr="009C5C0E">
              <w:rPr>
                <w:rFonts w:ascii="Times New Roman" w:hAnsi="Times New Roman" w:cs="Times New Roman"/>
                <w:sz w:val="22"/>
                <w:szCs w:val="22"/>
              </w:rPr>
              <w:t>1403 poduzeća</w:t>
            </w:r>
          </w:p>
          <w:p w14:paraId="6B7A023A" w14:textId="77777777" w:rsidR="00391474" w:rsidRPr="009C5C0E" w:rsidRDefault="00391474">
            <w:pPr>
              <w:spacing w:after="255"/>
              <w:contextualSpacing/>
              <w:rPr>
                <w:rFonts w:ascii="Times New Roman" w:eastAsia="Times New Roman" w:hAnsi="Times New Roman" w:cs="Times New Roman"/>
                <w:sz w:val="22"/>
                <w:szCs w:val="22"/>
              </w:rPr>
            </w:pPr>
          </w:p>
          <w:p w14:paraId="42B44FB3" w14:textId="42B41FDC" w:rsidR="00391474" w:rsidRPr="009C5C0E" w:rsidRDefault="00391474">
            <w:pPr>
              <w:spacing w:after="255"/>
              <w:contextualSpacing/>
              <w:rPr>
                <w:rFonts w:ascii="Times New Roman" w:eastAsia="Times New Roman" w:hAnsi="Times New Roman" w:cs="Times New Roman"/>
                <w:sz w:val="22"/>
                <w:szCs w:val="22"/>
              </w:rPr>
            </w:pPr>
            <w:r w:rsidRPr="009C5C0E">
              <w:rPr>
                <w:rFonts w:ascii="Times New Roman" w:hAnsi="Times New Roman" w:cs="Times New Roman"/>
                <w:sz w:val="22"/>
                <w:szCs w:val="22"/>
              </w:rPr>
              <w:t xml:space="preserve">Polarizirana na nekoliko velikih poduzeća i </w:t>
            </w:r>
            <w:r w:rsidR="008D7620" w:rsidRPr="009C5C0E">
              <w:rPr>
                <w:rFonts w:ascii="Times New Roman" w:hAnsi="Times New Roman" w:cs="Times New Roman"/>
                <w:sz w:val="22"/>
                <w:szCs w:val="22"/>
              </w:rPr>
              <w:t>puno</w:t>
            </w:r>
            <w:r w:rsidRPr="009C5C0E">
              <w:rPr>
                <w:rFonts w:ascii="Times New Roman" w:hAnsi="Times New Roman" w:cs="Times New Roman"/>
                <w:sz w:val="22"/>
                <w:szCs w:val="22"/>
              </w:rPr>
              <w:t xml:space="preserve"> mikro</w:t>
            </w:r>
            <w:r w:rsidR="003D787A" w:rsidRPr="009C5C0E">
              <w:rPr>
                <w:rFonts w:ascii="Times New Roman" w:hAnsi="Times New Roman" w:cs="Times New Roman"/>
                <w:sz w:val="22"/>
                <w:szCs w:val="22"/>
              </w:rPr>
              <w:t>-</w:t>
            </w:r>
            <w:r w:rsidRPr="009C5C0E">
              <w:rPr>
                <w:rFonts w:ascii="Times New Roman" w:hAnsi="Times New Roman" w:cs="Times New Roman"/>
                <w:sz w:val="22"/>
                <w:szCs w:val="22"/>
              </w:rPr>
              <w:t>poduzeća</w:t>
            </w:r>
          </w:p>
          <w:p w14:paraId="1A625DC5" w14:textId="77777777" w:rsidR="00391474" w:rsidRPr="009C5C0E" w:rsidRDefault="00391474">
            <w:pPr>
              <w:spacing w:after="255"/>
              <w:contextualSpacing/>
              <w:rPr>
                <w:rFonts w:ascii="Times New Roman" w:eastAsia="Times New Roman" w:hAnsi="Times New Roman" w:cs="Times New Roman"/>
                <w:sz w:val="22"/>
                <w:szCs w:val="22"/>
              </w:rPr>
            </w:pPr>
          </w:p>
          <w:p w14:paraId="4AB41CF1" w14:textId="77777777" w:rsidR="00391474" w:rsidRPr="009C5C0E" w:rsidRDefault="00391474">
            <w:pPr>
              <w:spacing w:after="255"/>
              <w:contextualSpacing/>
              <w:rPr>
                <w:rFonts w:ascii="Times New Roman" w:eastAsia="Times New Roman" w:hAnsi="Times New Roman" w:cs="Times New Roman"/>
                <w:sz w:val="22"/>
                <w:szCs w:val="22"/>
              </w:rPr>
            </w:pPr>
            <w:r w:rsidRPr="009C5C0E">
              <w:rPr>
                <w:rFonts w:ascii="Times New Roman" w:hAnsi="Times New Roman" w:cs="Times New Roman"/>
                <w:sz w:val="22"/>
                <w:szCs w:val="22"/>
              </w:rPr>
              <w:lastRenderedPageBreak/>
              <w:t>15 poduzeća čini 48 % poljoprivredno-prehrambene industrije u Panonskoj Hrvatskoj</w:t>
            </w:r>
          </w:p>
        </w:tc>
        <w:tc>
          <w:tcPr>
            <w:tcW w:w="1463" w:type="dxa"/>
            <w:tcBorders>
              <w:top w:val="single" w:sz="4" w:space="0" w:color="3E9632"/>
              <w:left w:val="single" w:sz="4" w:space="0" w:color="3E9632"/>
              <w:bottom w:val="single" w:sz="4" w:space="0" w:color="3E9632"/>
              <w:right w:val="single" w:sz="4" w:space="0" w:color="3E9632"/>
            </w:tcBorders>
            <w:shd w:val="clear" w:color="auto" w:fill="auto"/>
          </w:tcPr>
          <w:p w14:paraId="7AC7233D" w14:textId="77777777" w:rsidR="00391474" w:rsidRPr="009C5C0E" w:rsidRDefault="00391474">
            <w:pPr>
              <w:spacing w:after="255"/>
              <w:contextualSpacing/>
              <w:rPr>
                <w:rFonts w:ascii="Times New Roman" w:eastAsia="Times New Roman" w:hAnsi="Times New Roman" w:cs="Times New Roman"/>
                <w:sz w:val="22"/>
                <w:szCs w:val="22"/>
              </w:rPr>
            </w:pPr>
            <w:r w:rsidRPr="009C5C0E">
              <w:rPr>
                <w:rFonts w:ascii="Times New Roman" w:hAnsi="Times New Roman" w:cs="Times New Roman"/>
                <w:sz w:val="22"/>
                <w:szCs w:val="22"/>
              </w:rPr>
              <w:lastRenderedPageBreak/>
              <w:t xml:space="preserve">601 poduzeće  </w:t>
            </w:r>
          </w:p>
          <w:p w14:paraId="449FC542" w14:textId="77777777" w:rsidR="00391474" w:rsidRPr="009C5C0E" w:rsidRDefault="00391474">
            <w:pPr>
              <w:spacing w:after="255"/>
              <w:contextualSpacing/>
              <w:rPr>
                <w:rFonts w:ascii="Times New Roman" w:eastAsia="Times New Roman" w:hAnsi="Times New Roman" w:cs="Times New Roman"/>
                <w:sz w:val="22"/>
                <w:szCs w:val="22"/>
              </w:rPr>
            </w:pPr>
          </w:p>
          <w:p w14:paraId="405F569C" w14:textId="7F3A267B" w:rsidR="00391474" w:rsidRPr="009C5C0E" w:rsidRDefault="00391474">
            <w:pPr>
              <w:spacing w:after="255"/>
              <w:contextualSpacing/>
              <w:rPr>
                <w:rFonts w:ascii="Times New Roman" w:eastAsia="Times New Roman" w:hAnsi="Times New Roman" w:cs="Times New Roman"/>
                <w:sz w:val="22"/>
                <w:szCs w:val="22"/>
              </w:rPr>
            </w:pPr>
            <w:r w:rsidRPr="009C5C0E">
              <w:rPr>
                <w:rFonts w:ascii="Times New Roman" w:hAnsi="Times New Roman" w:cs="Times New Roman"/>
                <w:sz w:val="22"/>
                <w:szCs w:val="22"/>
              </w:rPr>
              <w:t>Polarizirana na nekoliko velikih poduzeća i mnogo mikro</w:t>
            </w:r>
            <w:r w:rsidR="003D787A" w:rsidRPr="009C5C0E">
              <w:rPr>
                <w:rFonts w:ascii="Times New Roman" w:hAnsi="Times New Roman" w:cs="Times New Roman"/>
                <w:sz w:val="22"/>
                <w:szCs w:val="22"/>
              </w:rPr>
              <w:t>-</w:t>
            </w:r>
            <w:r w:rsidRPr="009C5C0E">
              <w:rPr>
                <w:rFonts w:ascii="Times New Roman" w:hAnsi="Times New Roman" w:cs="Times New Roman"/>
                <w:sz w:val="22"/>
                <w:szCs w:val="22"/>
              </w:rPr>
              <w:t>poduzeća</w:t>
            </w:r>
          </w:p>
          <w:p w14:paraId="248A6C26" w14:textId="77777777" w:rsidR="00391474" w:rsidRPr="009C5C0E" w:rsidRDefault="00391474">
            <w:pPr>
              <w:spacing w:after="255"/>
              <w:contextualSpacing/>
              <w:rPr>
                <w:rFonts w:ascii="Times New Roman" w:eastAsia="Times New Roman" w:hAnsi="Times New Roman" w:cs="Times New Roman"/>
                <w:sz w:val="22"/>
                <w:szCs w:val="22"/>
              </w:rPr>
            </w:pPr>
          </w:p>
          <w:p w14:paraId="6D63C099" w14:textId="77777777" w:rsidR="00391474" w:rsidRPr="009C5C0E" w:rsidRDefault="00391474">
            <w:pPr>
              <w:spacing w:after="255"/>
              <w:contextualSpacing/>
              <w:rPr>
                <w:rFonts w:ascii="Times New Roman" w:eastAsia="Times New Roman" w:hAnsi="Times New Roman" w:cs="Times New Roman"/>
                <w:sz w:val="22"/>
                <w:szCs w:val="22"/>
              </w:rPr>
            </w:pPr>
            <w:r w:rsidRPr="009C5C0E">
              <w:rPr>
                <w:rFonts w:ascii="Times New Roman" w:hAnsi="Times New Roman" w:cs="Times New Roman"/>
                <w:sz w:val="22"/>
                <w:szCs w:val="22"/>
              </w:rPr>
              <w:t>15 poduzeća čini 58 % MPS industrije u Panonskoj Hrvatskoj</w:t>
            </w:r>
          </w:p>
        </w:tc>
        <w:tc>
          <w:tcPr>
            <w:tcW w:w="1463" w:type="dxa"/>
            <w:tcBorders>
              <w:top w:val="single" w:sz="4" w:space="0" w:color="3E9632"/>
              <w:left w:val="single" w:sz="4" w:space="0" w:color="3E9632"/>
              <w:bottom w:val="single" w:sz="4" w:space="0" w:color="3E9632"/>
              <w:right w:val="single" w:sz="4" w:space="0" w:color="3E9632"/>
            </w:tcBorders>
            <w:shd w:val="clear" w:color="auto" w:fill="auto"/>
          </w:tcPr>
          <w:p w14:paraId="26E0A2C6" w14:textId="77777777" w:rsidR="00391474" w:rsidRPr="009C5C0E" w:rsidRDefault="00391474">
            <w:pPr>
              <w:spacing w:after="255"/>
              <w:contextualSpacing/>
              <w:rPr>
                <w:rFonts w:ascii="Times New Roman" w:eastAsia="Times New Roman" w:hAnsi="Times New Roman" w:cs="Times New Roman"/>
                <w:sz w:val="22"/>
                <w:szCs w:val="22"/>
              </w:rPr>
            </w:pPr>
            <w:r w:rsidRPr="009C5C0E">
              <w:rPr>
                <w:rFonts w:ascii="Times New Roman" w:hAnsi="Times New Roman" w:cs="Times New Roman"/>
                <w:sz w:val="22"/>
                <w:szCs w:val="22"/>
              </w:rPr>
              <w:lastRenderedPageBreak/>
              <w:t>750 poduzeća</w:t>
            </w:r>
          </w:p>
          <w:p w14:paraId="12D13CB5" w14:textId="77777777" w:rsidR="00391474" w:rsidRPr="009C5C0E" w:rsidRDefault="00391474">
            <w:pPr>
              <w:spacing w:after="255"/>
              <w:contextualSpacing/>
              <w:rPr>
                <w:rFonts w:ascii="Times New Roman" w:eastAsia="Times New Roman" w:hAnsi="Times New Roman" w:cs="Times New Roman"/>
                <w:sz w:val="22"/>
                <w:szCs w:val="22"/>
              </w:rPr>
            </w:pPr>
          </w:p>
          <w:p w14:paraId="001296C4" w14:textId="77777777" w:rsidR="00391474" w:rsidRPr="009C5C0E" w:rsidRDefault="00391474">
            <w:pPr>
              <w:spacing w:after="255"/>
              <w:contextualSpacing/>
              <w:rPr>
                <w:rFonts w:ascii="Times New Roman" w:eastAsia="Times New Roman" w:hAnsi="Times New Roman" w:cs="Times New Roman"/>
                <w:sz w:val="22"/>
                <w:szCs w:val="22"/>
              </w:rPr>
            </w:pPr>
            <w:r w:rsidRPr="009C5C0E">
              <w:rPr>
                <w:rFonts w:ascii="Times New Roman" w:hAnsi="Times New Roman" w:cs="Times New Roman"/>
                <w:sz w:val="22"/>
                <w:szCs w:val="22"/>
              </w:rPr>
              <w:t>Dominacija nekoliko velikih i srednjih poduzeća</w:t>
            </w:r>
          </w:p>
          <w:p w14:paraId="642E9AB8" w14:textId="77777777" w:rsidR="00391474" w:rsidRPr="009C5C0E" w:rsidRDefault="00391474">
            <w:pPr>
              <w:spacing w:after="255"/>
              <w:contextualSpacing/>
              <w:rPr>
                <w:rFonts w:ascii="Times New Roman" w:eastAsia="Times New Roman" w:hAnsi="Times New Roman" w:cs="Times New Roman"/>
                <w:sz w:val="22"/>
                <w:szCs w:val="22"/>
              </w:rPr>
            </w:pPr>
          </w:p>
          <w:p w14:paraId="6AF2638D" w14:textId="77777777" w:rsidR="00391474" w:rsidRPr="009C5C0E" w:rsidRDefault="00391474">
            <w:pPr>
              <w:spacing w:after="255"/>
              <w:contextualSpacing/>
              <w:rPr>
                <w:rFonts w:ascii="Times New Roman" w:eastAsia="Times New Roman" w:hAnsi="Times New Roman" w:cs="Times New Roman"/>
                <w:sz w:val="22"/>
                <w:szCs w:val="22"/>
              </w:rPr>
            </w:pPr>
            <w:r w:rsidRPr="009C5C0E">
              <w:rPr>
                <w:rFonts w:ascii="Times New Roman" w:hAnsi="Times New Roman" w:cs="Times New Roman"/>
                <w:sz w:val="22"/>
                <w:szCs w:val="22"/>
              </w:rPr>
              <w:lastRenderedPageBreak/>
              <w:t>15 poduzeća čini 49 % drvno-prerađivačke industrije u Panonskoj Hrvatskoj</w:t>
            </w:r>
          </w:p>
        </w:tc>
        <w:tc>
          <w:tcPr>
            <w:tcW w:w="1463" w:type="dxa"/>
            <w:tcBorders>
              <w:top w:val="single" w:sz="4" w:space="0" w:color="3E9632"/>
              <w:left w:val="single" w:sz="4" w:space="0" w:color="3E9632"/>
              <w:bottom w:val="single" w:sz="4" w:space="0" w:color="3E9632"/>
              <w:right w:val="single" w:sz="4" w:space="0" w:color="3E9632"/>
            </w:tcBorders>
            <w:shd w:val="clear" w:color="auto" w:fill="auto"/>
          </w:tcPr>
          <w:p w14:paraId="6FE21679" w14:textId="77777777" w:rsidR="00391474" w:rsidRPr="009C5C0E" w:rsidRDefault="00391474">
            <w:pPr>
              <w:spacing w:after="255"/>
              <w:contextualSpacing/>
              <w:rPr>
                <w:rFonts w:ascii="Times New Roman" w:eastAsia="Times New Roman" w:hAnsi="Times New Roman" w:cs="Times New Roman"/>
                <w:sz w:val="22"/>
                <w:szCs w:val="22"/>
              </w:rPr>
            </w:pPr>
            <w:r w:rsidRPr="009C5C0E">
              <w:rPr>
                <w:rFonts w:ascii="Times New Roman" w:hAnsi="Times New Roman" w:cs="Times New Roman"/>
                <w:sz w:val="22"/>
                <w:szCs w:val="22"/>
              </w:rPr>
              <w:lastRenderedPageBreak/>
              <w:t>1545 poduzeća</w:t>
            </w:r>
          </w:p>
          <w:p w14:paraId="4F8522B5" w14:textId="77777777" w:rsidR="00391474" w:rsidRPr="009C5C0E" w:rsidRDefault="00391474">
            <w:pPr>
              <w:spacing w:after="255"/>
              <w:contextualSpacing/>
              <w:rPr>
                <w:rFonts w:ascii="Times New Roman" w:eastAsia="Times New Roman" w:hAnsi="Times New Roman" w:cs="Times New Roman"/>
                <w:sz w:val="22"/>
                <w:szCs w:val="22"/>
              </w:rPr>
            </w:pPr>
          </w:p>
          <w:p w14:paraId="4191523F" w14:textId="44DC53F5" w:rsidR="00391474" w:rsidRPr="009C5C0E" w:rsidRDefault="00391474">
            <w:pPr>
              <w:spacing w:after="255"/>
              <w:contextualSpacing/>
              <w:rPr>
                <w:rFonts w:ascii="Times New Roman" w:eastAsia="Times New Roman" w:hAnsi="Times New Roman" w:cs="Times New Roman"/>
                <w:sz w:val="22"/>
                <w:szCs w:val="22"/>
              </w:rPr>
            </w:pPr>
            <w:r w:rsidRPr="009C5C0E">
              <w:rPr>
                <w:rFonts w:ascii="Times New Roman" w:hAnsi="Times New Roman" w:cs="Times New Roman"/>
                <w:sz w:val="22"/>
                <w:szCs w:val="22"/>
              </w:rPr>
              <w:t>Dominacija mikro</w:t>
            </w:r>
            <w:r w:rsidR="003D787A" w:rsidRPr="009C5C0E">
              <w:rPr>
                <w:rFonts w:ascii="Times New Roman" w:hAnsi="Times New Roman" w:cs="Times New Roman"/>
                <w:sz w:val="22"/>
                <w:szCs w:val="22"/>
              </w:rPr>
              <w:t>-</w:t>
            </w:r>
            <w:r w:rsidRPr="009C5C0E">
              <w:rPr>
                <w:rFonts w:ascii="Times New Roman" w:hAnsi="Times New Roman" w:cs="Times New Roman"/>
                <w:sz w:val="22"/>
                <w:szCs w:val="22"/>
              </w:rPr>
              <w:t xml:space="preserve">poduzeća (96 % prihoda ostvareno je u </w:t>
            </w:r>
            <w:r w:rsidRPr="009C5C0E">
              <w:rPr>
                <w:rFonts w:ascii="Times New Roman" w:hAnsi="Times New Roman" w:cs="Times New Roman"/>
                <w:sz w:val="22"/>
                <w:szCs w:val="22"/>
              </w:rPr>
              <w:lastRenderedPageBreak/>
              <w:t>1498 mikro</w:t>
            </w:r>
            <w:r w:rsidR="003D787A" w:rsidRPr="009C5C0E">
              <w:rPr>
                <w:rFonts w:ascii="Times New Roman" w:hAnsi="Times New Roman" w:cs="Times New Roman"/>
                <w:sz w:val="22"/>
                <w:szCs w:val="22"/>
              </w:rPr>
              <w:t>-</w:t>
            </w:r>
            <w:r w:rsidRPr="009C5C0E">
              <w:rPr>
                <w:rFonts w:ascii="Times New Roman" w:hAnsi="Times New Roman" w:cs="Times New Roman"/>
                <w:sz w:val="22"/>
                <w:szCs w:val="22"/>
              </w:rPr>
              <w:t>poduzeća)</w:t>
            </w:r>
          </w:p>
        </w:tc>
        <w:tc>
          <w:tcPr>
            <w:tcW w:w="1463" w:type="dxa"/>
            <w:tcBorders>
              <w:top w:val="single" w:sz="4" w:space="0" w:color="3E9632"/>
              <w:left w:val="single" w:sz="4" w:space="0" w:color="3E9632"/>
              <w:bottom w:val="single" w:sz="4" w:space="0" w:color="3E9632"/>
              <w:right w:val="single" w:sz="4" w:space="0" w:color="3E9632"/>
            </w:tcBorders>
            <w:shd w:val="clear" w:color="auto" w:fill="auto"/>
          </w:tcPr>
          <w:p w14:paraId="7F0D0237" w14:textId="77777777" w:rsidR="00391474" w:rsidRPr="009C5C0E" w:rsidRDefault="00391474">
            <w:pPr>
              <w:spacing w:after="255"/>
              <w:contextualSpacing/>
              <w:rPr>
                <w:rFonts w:ascii="Times New Roman" w:eastAsia="Times New Roman" w:hAnsi="Times New Roman" w:cs="Times New Roman"/>
                <w:sz w:val="22"/>
                <w:szCs w:val="22"/>
              </w:rPr>
            </w:pPr>
            <w:r w:rsidRPr="009C5C0E">
              <w:rPr>
                <w:rFonts w:ascii="Times New Roman" w:hAnsi="Times New Roman" w:cs="Times New Roman"/>
                <w:sz w:val="22"/>
                <w:szCs w:val="22"/>
              </w:rPr>
              <w:lastRenderedPageBreak/>
              <w:t>612 poduzeća</w:t>
            </w:r>
          </w:p>
          <w:p w14:paraId="311AF530" w14:textId="77777777" w:rsidR="00391474" w:rsidRPr="009C5C0E" w:rsidRDefault="00391474">
            <w:pPr>
              <w:spacing w:after="255"/>
              <w:contextualSpacing/>
              <w:rPr>
                <w:rFonts w:ascii="Times New Roman" w:eastAsia="Times New Roman" w:hAnsi="Times New Roman" w:cs="Times New Roman"/>
                <w:sz w:val="22"/>
                <w:szCs w:val="22"/>
              </w:rPr>
            </w:pPr>
          </w:p>
          <w:p w14:paraId="723CF9FE" w14:textId="538DBA8A" w:rsidR="00391474" w:rsidRPr="009C5C0E" w:rsidRDefault="00391474">
            <w:pPr>
              <w:spacing w:after="255"/>
              <w:contextualSpacing/>
              <w:rPr>
                <w:rFonts w:ascii="Times New Roman" w:eastAsia="Times New Roman" w:hAnsi="Times New Roman" w:cs="Times New Roman"/>
                <w:sz w:val="22"/>
                <w:szCs w:val="22"/>
              </w:rPr>
            </w:pPr>
            <w:r w:rsidRPr="009C5C0E">
              <w:rPr>
                <w:rFonts w:ascii="Times New Roman" w:hAnsi="Times New Roman" w:cs="Times New Roman"/>
                <w:sz w:val="22"/>
                <w:szCs w:val="22"/>
              </w:rPr>
              <w:t>Dominacija mikro</w:t>
            </w:r>
            <w:r w:rsidR="003D787A" w:rsidRPr="009C5C0E">
              <w:rPr>
                <w:rFonts w:ascii="Times New Roman" w:hAnsi="Times New Roman" w:cs="Times New Roman"/>
                <w:sz w:val="22"/>
                <w:szCs w:val="22"/>
              </w:rPr>
              <w:t>-</w:t>
            </w:r>
            <w:r w:rsidRPr="009C5C0E">
              <w:rPr>
                <w:rFonts w:ascii="Times New Roman" w:hAnsi="Times New Roman" w:cs="Times New Roman"/>
                <w:sz w:val="22"/>
                <w:szCs w:val="22"/>
              </w:rPr>
              <w:t xml:space="preserve">poduzeća (93 % prihoda ostvareno je u </w:t>
            </w:r>
            <w:r w:rsidRPr="009C5C0E">
              <w:rPr>
                <w:rFonts w:ascii="Times New Roman" w:hAnsi="Times New Roman" w:cs="Times New Roman"/>
                <w:sz w:val="22"/>
                <w:szCs w:val="22"/>
              </w:rPr>
              <w:lastRenderedPageBreak/>
              <w:t>569 mikro</w:t>
            </w:r>
            <w:r w:rsidR="003D787A" w:rsidRPr="009C5C0E">
              <w:rPr>
                <w:rFonts w:ascii="Times New Roman" w:hAnsi="Times New Roman" w:cs="Times New Roman"/>
                <w:sz w:val="22"/>
                <w:szCs w:val="22"/>
              </w:rPr>
              <w:t>-</w:t>
            </w:r>
            <w:r w:rsidRPr="009C5C0E">
              <w:rPr>
                <w:rFonts w:ascii="Times New Roman" w:hAnsi="Times New Roman" w:cs="Times New Roman"/>
                <w:sz w:val="22"/>
                <w:szCs w:val="22"/>
              </w:rPr>
              <w:t>poduzeća)</w:t>
            </w:r>
          </w:p>
          <w:p w14:paraId="284F7106" w14:textId="77777777" w:rsidR="00391474" w:rsidRPr="009C5C0E" w:rsidRDefault="00391474">
            <w:pPr>
              <w:spacing w:after="255"/>
              <w:contextualSpacing/>
              <w:rPr>
                <w:rFonts w:ascii="Times New Roman" w:eastAsia="Times New Roman" w:hAnsi="Times New Roman" w:cs="Times New Roman"/>
                <w:sz w:val="22"/>
                <w:szCs w:val="22"/>
              </w:rPr>
            </w:pPr>
          </w:p>
          <w:p w14:paraId="0AAFAE74" w14:textId="77777777" w:rsidR="00391474" w:rsidRPr="009C5C0E" w:rsidRDefault="00391474">
            <w:pPr>
              <w:spacing w:after="255"/>
              <w:contextualSpacing/>
              <w:rPr>
                <w:rFonts w:ascii="Times New Roman" w:eastAsia="Times New Roman" w:hAnsi="Times New Roman" w:cs="Times New Roman"/>
                <w:sz w:val="22"/>
                <w:szCs w:val="22"/>
              </w:rPr>
            </w:pPr>
          </w:p>
        </w:tc>
      </w:tr>
      <w:tr w:rsidR="00391474" w:rsidRPr="009C5C0E" w14:paraId="734B539D" w14:textId="77777777" w:rsidTr="003D787A">
        <w:tc>
          <w:tcPr>
            <w:tcW w:w="1462" w:type="dxa"/>
            <w:tcBorders>
              <w:top w:val="single" w:sz="4" w:space="0" w:color="3E9632"/>
              <w:left w:val="single" w:sz="4" w:space="0" w:color="3E9632"/>
              <w:bottom w:val="single" w:sz="4" w:space="0" w:color="3E9632"/>
              <w:right w:val="single" w:sz="4" w:space="0" w:color="3E9632"/>
            </w:tcBorders>
            <w:shd w:val="clear" w:color="auto" w:fill="B2B2B2" w:themeFill="accent2"/>
            <w:hideMark/>
          </w:tcPr>
          <w:p w14:paraId="53BB7368" w14:textId="77777777" w:rsidR="00391474" w:rsidRPr="009C5C0E" w:rsidRDefault="00391474">
            <w:pPr>
              <w:spacing w:after="255"/>
              <w:contextualSpacing/>
              <w:rPr>
                <w:rFonts w:ascii="Times New Roman" w:eastAsia="Times New Roman" w:hAnsi="Times New Roman" w:cs="Times New Roman"/>
                <w:b/>
                <w:bCs/>
                <w:color w:val="FFFFFF" w:themeColor="background1"/>
                <w:sz w:val="22"/>
                <w:szCs w:val="22"/>
              </w:rPr>
            </w:pPr>
            <w:r w:rsidRPr="009C5C0E">
              <w:rPr>
                <w:rFonts w:ascii="Times New Roman" w:hAnsi="Times New Roman" w:cs="Times New Roman"/>
                <w:b/>
                <w:color w:val="FFFFFF" w:themeColor="background1"/>
                <w:sz w:val="22"/>
                <w:szCs w:val="22"/>
              </w:rPr>
              <w:lastRenderedPageBreak/>
              <w:t>Prostorna koncentracija prihoda</w:t>
            </w:r>
          </w:p>
        </w:tc>
        <w:tc>
          <w:tcPr>
            <w:tcW w:w="1463" w:type="dxa"/>
            <w:tcBorders>
              <w:top w:val="single" w:sz="4" w:space="0" w:color="3E9632"/>
              <w:left w:val="single" w:sz="4" w:space="0" w:color="3E9632"/>
              <w:bottom w:val="single" w:sz="4" w:space="0" w:color="3E9632"/>
              <w:right w:val="single" w:sz="4" w:space="0" w:color="3E9632"/>
            </w:tcBorders>
            <w:shd w:val="clear" w:color="auto" w:fill="auto"/>
            <w:hideMark/>
          </w:tcPr>
          <w:p w14:paraId="594751F8" w14:textId="77777777" w:rsidR="00391474" w:rsidRPr="009C5C0E" w:rsidRDefault="00391474" w:rsidP="00F14D49">
            <w:pPr>
              <w:numPr>
                <w:ilvl w:val="0"/>
                <w:numId w:val="34"/>
              </w:numPr>
              <w:ind w:left="269" w:hanging="269"/>
              <w:contextualSpacing/>
              <w:rPr>
                <w:rFonts w:ascii="Times New Roman" w:eastAsia="Times New Roman" w:hAnsi="Times New Roman" w:cs="Times New Roman"/>
                <w:sz w:val="22"/>
                <w:szCs w:val="22"/>
              </w:rPr>
            </w:pPr>
            <w:r w:rsidRPr="009C5C0E">
              <w:rPr>
                <w:rFonts w:ascii="Times New Roman" w:hAnsi="Times New Roman" w:cs="Times New Roman"/>
                <w:sz w:val="22"/>
                <w:szCs w:val="22"/>
              </w:rPr>
              <w:t xml:space="preserve">Osječko-baranjska (39 %) </w:t>
            </w:r>
          </w:p>
          <w:p w14:paraId="2020743B" w14:textId="77777777" w:rsidR="00391474" w:rsidRPr="009C5C0E" w:rsidRDefault="00391474" w:rsidP="00F14D49">
            <w:pPr>
              <w:numPr>
                <w:ilvl w:val="0"/>
                <w:numId w:val="34"/>
              </w:numPr>
              <w:ind w:left="269" w:hanging="269"/>
              <w:contextualSpacing/>
              <w:rPr>
                <w:rFonts w:ascii="Times New Roman" w:eastAsia="Times New Roman" w:hAnsi="Times New Roman" w:cs="Times New Roman"/>
                <w:sz w:val="22"/>
                <w:szCs w:val="22"/>
              </w:rPr>
            </w:pPr>
            <w:r w:rsidRPr="009C5C0E">
              <w:rPr>
                <w:rFonts w:ascii="Times New Roman" w:hAnsi="Times New Roman" w:cs="Times New Roman"/>
                <w:sz w:val="22"/>
                <w:szCs w:val="22"/>
              </w:rPr>
              <w:t>Vukovarsko-srijemska (14 %).</w:t>
            </w:r>
          </w:p>
        </w:tc>
        <w:tc>
          <w:tcPr>
            <w:tcW w:w="1463" w:type="dxa"/>
            <w:tcBorders>
              <w:top w:val="single" w:sz="4" w:space="0" w:color="3E9632"/>
              <w:left w:val="single" w:sz="4" w:space="0" w:color="3E9632"/>
              <w:bottom w:val="single" w:sz="4" w:space="0" w:color="3E9632"/>
              <w:right w:val="single" w:sz="4" w:space="0" w:color="3E9632"/>
            </w:tcBorders>
            <w:shd w:val="clear" w:color="auto" w:fill="auto"/>
            <w:hideMark/>
          </w:tcPr>
          <w:p w14:paraId="1817CCCF" w14:textId="77777777" w:rsidR="00391474" w:rsidRPr="009C5C0E" w:rsidRDefault="00391474" w:rsidP="00F14D49">
            <w:pPr>
              <w:numPr>
                <w:ilvl w:val="0"/>
                <w:numId w:val="34"/>
              </w:numPr>
              <w:ind w:left="232" w:hanging="232"/>
              <w:contextualSpacing/>
              <w:rPr>
                <w:rFonts w:ascii="Times New Roman" w:eastAsia="Times New Roman" w:hAnsi="Times New Roman" w:cs="Times New Roman"/>
                <w:sz w:val="22"/>
                <w:szCs w:val="22"/>
              </w:rPr>
            </w:pPr>
            <w:r w:rsidRPr="009C5C0E">
              <w:rPr>
                <w:rFonts w:ascii="Times New Roman" w:hAnsi="Times New Roman" w:cs="Times New Roman"/>
                <w:sz w:val="22"/>
                <w:szCs w:val="22"/>
              </w:rPr>
              <w:t>Brodsko-posavska (29 %)</w:t>
            </w:r>
          </w:p>
          <w:p w14:paraId="6418DEB7" w14:textId="77777777" w:rsidR="00391474" w:rsidRPr="009C5C0E" w:rsidRDefault="00391474" w:rsidP="00F14D49">
            <w:pPr>
              <w:numPr>
                <w:ilvl w:val="0"/>
                <w:numId w:val="34"/>
              </w:numPr>
              <w:ind w:left="232" w:hanging="232"/>
              <w:contextualSpacing/>
              <w:rPr>
                <w:rFonts w:ascii="Times New Roman" w:eastAsia="Times New Roman" w:hAnsi="Times New Roman" w:cs="Times New Roman"/>
                <w:sz w:val="22"/>
                <w:szCs w:val="22"/>
              </w:rPr>
            </w:pPr>
            <w:r w:rsidRPr="009C5C0E">
              <w:rPr>
                <w:rFonts w:ascii="Times New Roman" w:hAnsi="Times New Roman" w:cs="Times New Roman"/>
                <w:sz w:val="22"/>
                <w:szCs w:val="22"/>
              </w:rPr>
              <w:t>Osječko-baranjska (18 %)</w:t>
            </w:r>
          </w:p>
          <w:p w14:paraId="2924F131" w14:textId="77777777" w:rsidR="00391474" w:rsidRPr="009C5C0E" w:rsidRDefault="00391474" w:rsidP="00F14D49">
            <w:pPr>
              <w:numPr>
                <w:ilvl w:val="0"/>
                <w:numId w:val="34"/>
              </w:numPr>
              <w:ind w:left="232" w:hanging="232"/>
              <w:contextualSpacing/>
              <w:rPr>
                <w:rFonts w:ascii="Times New Roman" w:eastAsia="Times New Roman" w:hAnsi="Times New Roman" w:cs="Times New Roman"/>
                <w:sz w:val="22"/>
                <w:szCs w:val="22"/>
              </w:rPr>
            </w:pPr>
            <w:r w:rsidRPr="009C5C0E">
              <w:rPr>
                <w:rFonts w:ascii="Times New Roman" w:hAnsi="Times New Roman" w:cs="Times New Roman"/>
                <w:sz w:val="22"/>
                <w:szCs w:val="22"/>
              </w:rPr>
              <w:t>Karlovačka (16 %)</w:t>
            </w:r>
          </w:p>
          <w:p w14:paraId="0945AF0F" w14:textId="77777777" w:rsidR="00391474" w:rsidRPr="009C5C0E" w:rsidRDefault="00391474" w:rsidP="00F14D49">
            <w:pPr>
              <w:numPr>
                <w:ilvl w:val="0"/>
                <w:numId w:val="34"/>
              </w:numPr>
              <w:ind w:left="232" w:hanging="232"/>
              <w:contextualSpacing/>
              <w:rPr>
                <w:rFonts w:ascii="Times New Roman" w:eastAsia="Times New Roman" w:hAnsi="Times New Roman" w:cs="Times New Roman"/>
                <w:sz w:val="22"/>
                <w:szCs w:val="22"/>
              </w:rPr>
            </w:pPr>
            <w:r w:rsidRPr="009C5C0E">
              <w:rPr>
                <w:rFonts w:ascii="Times New Roman" w:hAnsi="Times New Roman" w:cs="Times New Roman"/>
                <w:sz w:val="22"/>
                <w:szCs w:val="22"/>
              </w:rPr>
              <w:t>Sisačko-moslavačka (14 %)</w:t>
            </w:r>
          </w:p>
        </w:tc>
        <w:tc>
          <w:tcPr>
            <w:tcW w:w="1463" w:type="dxa"/>
            <w:tcBorders>
              <w:top w:val="single" w:sz="4" w:space="0" w:color="3E9632"/>
              <w:left w:val="single" w:sz="4" w:space="0" w:color="3E9632"/>
              <w:bottom w:val="single" w:sz="4" w:space="0" w:color="3E9632"/>
              <w:right w:val="single" w:sz="4" w:space="0" w:color="3E9632"/>
            </w:tcBorders>
            <w:shd w:val="clear" w:color="auto" w:fill="auto"/>
            <w:hideMark/>
          </w:tcPr>
          <w:p w14:paraId="51598626" w14:textId="77777777" w:rsidR="00391474" w:rsidRPr="009C5C0E" w:rsidRDefault="00391474" w:rsidP="00F14D49">
            <w:pPr>
              <w:numPr>
                <w:ilvl w:val="0"/>
                <w:numId w:val="34"/>
              </w:numPr>
              <w:ind w:left="232" w:hanging="232"/>
              <w:contextualSpacing/>
              <w:rPr>
                <w:rFonts w:ascii="Times New Roman" w:eastAsia="Times New Roman" w:hAnsi="Times New Roman" w:cs="Times New Roman"/>
                <w:sz w:val="22"/>
                <w:szCs w:val="22"/>
              </w:rPr>
            </w:pPr>
            <w:r w:rsidRPr="009C5C0E">
              <w:rPr>
                <w:rFonts w:ascii="Times New Roman" w:hAnsi="Times New Roman" w:cs="Times New Roman"/>
                <w:sz w:val="22"/>
                <w:szCs w:val="22"/>
              </w:rPr>
              <w:t>Osječko-baranjska (23 %)</w:t>
            </w:r>
          </w:p>
          <w:p w14:paraId="727C4661" w14:textId="77777777" w:rsidR="00391474" w:rsidRPr="009C5C0E" w:rsidRDefault="00391474" w:rsidP="00F14D49">
            <w:pPr>
              <w:numPr>
                <w:ilvl w:val="0"/>
                <w:numId w:val="34"/>
              </w:numPr>
              <w:ind w:left="232" w:hanging="232"/>
              <w:contextualSpacing/>
              <w:rPr>
                <w:rFonts w:ascii="Times New Roman" w:eastAsia="Times New Roman" w:hAnsi="Times New Roman" w:cs="Times New Roman"/>
                <w:sz w:val="22"/>
                <w:szCs w:val="22"/>
              </w:rPr>
            </w:pPr>
            <w:r w:rsidRPr="009C5C0E">
              <w:rPr>
                <w:rFonts w:ascii="Times New Roman" w:hAnsi="Times New Roman" w:cs="Times New Roman"/>
                <w:sz w:val="22"/>
                <w:szCs w:val="22"/>
              </w:rPr>
              <w:t>Bjelovarsko-bilogorska (17 %)</w:t>
            </w:r>
          </w:p>
          <w:p w14:paraId="24A4EAA1" w14:textId="77777777" w:rsidR="00391474" w:rsidRPr="009C5C0E" w:rsidRDefault="00391474" w:rsidP="00F14D49">
            <w:pPr>
              <w:numPr>
                <w:ilvl w:val="0"/>
                <w:numId w:val="34"/>
              </w:numPr>
              <w:ind w:left="232" w:hanging="232"/>
              <w:contextualSpacing/>
              <w:rPr>
                <w:rFonts w:ascii="Times New Roman" w:eastAsia="Times New Roman" w:hAnsi="Times New Roman" w:cs="Times New Roman"/>
                <w:sz w:val="22"/>
                <w:szCs w:val="22"/>
              </w:rPr>
            </w:pPr>
            <w:r w:rsidRPr="009C5C0E">
              <w:rPr>
                <w:rFonts w:ascii="Times New Roman" w:hAnsi="Times New Roman" w:cs="Times New Roman"/>
                <w:sz w:val="22"/>
                <w:szCs w:val="22"/>
              </w:rPr>
              <w:t>Sisačko-moslavačka (16 %)</w:t>
            </w:r>
          </w:p>
        </w:tc>
        <w:tc>
          <w:tcPr>
            <w:tcW w:w="1463" w:type="dxa"/>
            <w:tcBorders>
              <w:top w:val="single" w:sz="4" w:space="0" w:color="3E9632"/>
              <w:left w:val="single" w:sz="4" w:space="0" w:color="3E9632"/>
              <w:bottom w:val="single" w:sz="4" w:space="0" w:color="3E9632"/>
              <w:right w:val="single" w:sz="4" w:space="0" w:color="3E9632"/>
            </w:tcBorders>
            <w:shd w:val="clear" w:color="auto" w:fill="auto"/>
            <w:hideMark/>
          </w:tcPr>
          <w:p w14:paraId="65C9F1D6" w14:textId="77777777" w:rsidR="00391474" w:rsidRPr="009C5C0E" w:rsidRDefault="00391474" w:rsidP="00F14D49">
            <w:pPr>
              <w:numPr>
                <w:ilvl w:val="0"/>
                <w:numId w:val="34"/>
              </w:numPr>
              <w:ind w:left="232" w:hanging="232"/>
              <w:contextualSpacing/>
              <w:rPr>
                <w:rFonts w:ascii="Times New Roman" w:eastAsia="Times New Roman" w:hAnsi="Times New Roman" w:cs="Times New Roman"/>
                <w:sz w:val="22"/>
                <w:szCs w:val="22"/>
              </w:rPr>
            </w:pPr>
            <w:r w:rsidRPr="009C5C0E">
              <w:rPr>
                <w:rFonts w:ascii="Times New Roman" w:hAnsi="Times New Roman" w:cs="Times New Roman"/>
                <w:sz w:val="22"/>
                <w:szCs w:val="22"/>
              </w:rPr>
              <w:t>Osječko-baranjska (31 %)</w:t>
            </w:r>
          </w:p>
          <w:p w14:paraId="0F4F864C" w14:textId="77777777" w:rsidR="00391474" w:rsidRPr="009C5C0E" w:rsidRDefault="00391474" w:rsidP="00F14D49">
            <w:pPr>
              <w:numPr>
                <w:ilvl w:val="0"/>
                <w:numId w:val="34"/>
              </w:numPr>
              <w:ind w:left="232" w:hanging="232"/>
              <w:contextualSpacing/>
              <w:rPr>
                <w:rFonts w:ascii="Times New Roman" w:eastAsia="Times New Roman" w:hAnsi="Times New Roman" w:cs="Times New Roman"/>
                <w:sz w:val="22"/>
                <w:szCs w:val="22"/>
              </w:rPr>
            </w:pPr>
            <w:r w:rsidRPr="009C5C0E">
              <w:rPr>
                <w:rFonts w:ascii="Times New Roman" w:hAnsi="Times New Roman" w:cs="Times New Roman"/>
                <w:sz w:val="22"/>
                <w:szCs w:val="22"/>
              </w:rPr>
              <w:t>Karlovačka (22 %)</w:t>
            </w:r>
          </w:p>
        </w:tc>
        <w:tc>
          <w:tcPr>
            <w:tcW w:w="1463" w:type="dxa"/>
            <w:tcBorders>
              <w:top w:val="single" w:sz="4" w:space="0" w:color="3E9632"/>
              <w:left w:val="single" w:sz="4" w:space="0" w:color="3E9632"/>
              <w:bottom w:val="single" w:sz="4" w:space="0" w:color="3E9632"/>
              <w:right w:val="single" w:sz="4" w:space="0" w:color="3E9632"/>
            </w:tcBorders>
            <w:shd w:val="clear" w:color="auto" w:fill="auto"/>
            <w:hideMark/>
          </w:tcPr>
          <w:p w14:paraId="78DFC622" w14:textId="77777777" w:rsidR="00391474" w:rsidRPr="009C5C0E" w:rsidRDefault="00391474" w:rsidP="00F14D49">
            <w:pPr>
              <w:numPr>
                <w:ilvl w:val="0"/>
                <w:numId w:val="34"/>
              </w:numPr>
              <w:ind w:left="232" w:hanging="232"/>
              <w:contextualSpacing/>
              <w:rPr>
                <w:rFonts w:ascii="Times New Roman" w:eastAsia="Times New Roman" w:hAnsi="Times New Roman" w:cs="Times New Roman"/>
                <w:sz w:val="22"/>
                <w:szCs w:val="22"/>
              </w:rPr>
            </w:pPr>
            <w:r w:rsidRPr="009C5C0E">
              <w:rPr>
                <w:rFonts w:ascii="Times New Roman" w:hAnsi="Times New Roman" w:cs="Times New Roman"/>
                <w:sz w:val="22"/>
                <w:szCs w:val="22"/>
              </w:rPr>
              <w:t>Osječko-baranjska (36 %)</w:t>
            </w:r>
          </w:p>
          <w:p w14:paraId="3BC0ECDB" w14:textId="77777777" w:rsidR="00391474" w:rsidRPr="009C5C0E" w:rsidRDefault="00391474" w:rsidP="00F14D49">
            <w:pPr>
              <w:numPr>
                <w:ilvl w:val="0"/>
                <w:numId w:val="34"/>
              </w:numPr>
              <w:ind w:left="232" w:hanging="232"/>
              <w:contextualSpacing/>
              <w:rPr>
                <w:rFonts w:ascii="Times New Roman" w:eastAsia="Times New Roman" w:hAnsi="Times New Roman" w:cs="Times New Roman"/>
                <w:sz w:val="22"/>
                <w:szCs w:val="22"/>
              </w:rPr>
            </w:pPr>
            <w:r w:rsidRPr="009C5C0E">
              <w:rPr>
                <w:rFonts w:ascii="Times New Roman" w:hAnsi="Times New Roman" w:cs="Times New Roman"/>
                <w:sz w:val="22"/>
                <w:szCs w:val="22"/>
              </w:rPr>
              <w:t>Bjelovarsko-bilogorska (20 %)</w:t>
            </w:r>
          </w:p>
        </w:tc>
      </w:tr>
      <w:tr w:rsidR="00391474" w:rsidRPr="009C5C0E" w14:paraId="4C42F54B" w14:textId="77777777" w:rsidTr="003D787A">
        <w:trPr>
          <w:cnfStyle w:val="000000100000" w:firstRow="0" w:lastRow="0" w:firstColumn="0" w:lastColumn="0" w:oddVBand="0" w:evenVBand="0" w:oddHBand="1" w:evenHBand="0" w:firstRowFirstColumn="0" w:firstRowLastColumn="0" w:lastRowFirstColumn="0" w:lastRowLastColumn="0"/>
        </w:trPr>
        <w:tc>
          <w:tcPr>
            <w:tcW w:w="1462" w:type="dxa"/>
            <w:tcBorders>
              <w:top w:val="single" w:sz="4" w:space="0" w:color="3E9632"/>
              <w:left w:val="single" w:sz="4" w:space="0" w:color="3E9632"/>
              <w:bottom w:val="single" w:sz="4" w:space="0" w:color="3E9632"/>
              <w:right w:val="single" w:sz="4" w:space="0" w:color="3E9632"/>
            </w:tcBorders>
            <w:shd w:val="clear" w:color="auto" w:fill="B2B2B2" w:themeFill="accent2"/>
            <w:hideMark/>
          </w:tcPr>
          <w:p w14:paraId="2BD3A7DF" w14:textId="77777777" w:rsidR="00391474" w:rsidRPr="009C5C0E" w:rsidRDefault="00391474">
            <w:pPr>
              <w:spacing w:after="255"/>
              <w:contextualSpacing/>
              <w:rPr>
                <w:rFonts w:ascii="Times New Roman" w:eastAsia="Times New Roman" w:hAnsi="Times New Roman" w:cs="Times New Roman"/>
                <w:b/>
                <w:bCs/>
                <w:color w:val="FFFFFF" w:themeColor="background1"/>
                <w:sz w:val="22"/>
                <w:szCs w:val="22"/>
              </w:rPr>
            </w:pPr>
            <w:r w:rsidRPr="009C5C0E">
              <w:rPr>
                <w:rFonts w:ascii="Times New Roman" w:hAnsi="Times New Roman" w:cs="Times New Roman"/>
                <w:b/>
                <w:color w:val="FFFFFF" w:themeColor="background1"/>
                <w:sz w:val="22"/>
                <w:szCs w:val="22"/>
              </w:rPr>
              <w:t xml:space="preserve">Izdaci za istraživanje i razvoj </w:t>
            </w:r>
          </w:p>
        </w:tc>
        <w:tc>
          <w:tcPr>
            <w:tcW w:w="1463" w:type="dxa"/>
            <w:tcBorders>
              <w:top w:val="single" w:sz="4" w:space="0" w:color="3E9632"/>
              <w:left w:val="single" w:sz="4" w:space="0" w:color="3E9632"/>
              <w:bottom w:val="single" w:sz="4" w:space="0" w:color="3E9632"/>
              <w:right w:val="single" w:sz="4" w:space="0" w:color="3E9632"/>
            </w:tcBorders>
            <w:shd w:val="clear" w:color="auto" w:fill="auto"/>
            <w:hideMark/>
          </w:tcPr>
          <w:p w14:paraId="71DBD6F9" w14:textId="77777777" w:rsidR="00391474" w:rsidRPr="009C5C0E" w:rsidRDefault="00391474">
            <w:pPr>
              <w:spacing w:after="255"/>
              <w:contextualSpacing/>
              <w:rPr>
                <w:rFonts w:ascii="Times New Roman" w:eastAsia="Times New Roman" w:hAnsi="Times New Roman" w:cs="Times New Roman"/>
                <w:sz w:val="22"/>
                <w:szCs w:val="22"/>
              </w:rPr>
            </w:pPr>
            <w:r w:rsidRPr="009C5C0E">
              <w:rPr>
                <w:rFonts w:ascii="Times New Roman" w:hAnsi="Times New Roman" w:cs="Times New Roman"/>
                <w:color w:val="000000"/>
                <w:sz w:val="22"/>
                <w:szCs w:val="22"/>
              </w:rPr>
              <w:t>5,19 milijuna kuna (BERD, FINA 2019.)</w:t>
            </w:r>
          </w:p>
        </w:tc>
        <w:tc>
          <w:tcPr>
            <w:tcW w:w="1463" w:type="dxa"/>
            <w:tcBorders>
              <w:top w:val="single" w:sz="4" w:space="0" w:color="3E9632"/>
              <w:left w:val="single" w:sz="4" w:space="0" w:color="3E9632"/>
              <w:bottom w:val="single" w:sz="4" w:space="0" w:color="3E9632"/>
              <w:right w:val="single" w:sz="4" w:space="0" w:color="3E9632"/>
            </w:tcBorders>
            <w:shd w:val="clear" w:color="auto" w:fill="auto"/>
            <w:hideMark/>
          </w:tcPr>
          <w:p w14:paraId="19D2FACE" w14:textId="77777777" w:rsidR="00391474" w:rsidRPr="009C5C0E" w:rsidRDefault="00391474">
            <w:pPr>
              <w:spacing w:after="255"/>
              <w:contextualSpacing/>
              <w:rPr>
                <w:rFonts w:ascii="Times New Roman" w:eastAsia="Times New Roman" w:hAnsi="Times New Roman" w:cs="Times New Roman"/>
                <w:sz w:val="22"/>
                <w:szCs w:val="22"/>
              </w:rPr>
            </w:pPr>
            <w:r w:rsidRPr="009C5C0E">
              <w:rPr>
                <w:rFonts w:ascii="Times New Roman" w:hAnsi="Times New Roman" w:cs="Times New Roman"/>
                <w:color w:val="000000"/>
                <w:sz w:val="22"/>
                <w:szCs w:val="22"/>
              </w:rPr>
              <w:t>16,8 milijuna kuna (BERD, FINA 2019.)</w:t>
            </w:r>
          </w:p>
        </w:tc>
        <w:tc>
          <w:tcPr>
            <w:tcW w:w="1463" w:type="dxa"/>
            <w:tcBorders>
              <w:top w:val="single" w:sz="4" w:space="0" w:color="3E9632"/>
              <w:left w:val="single" w:sz="4" w:space="0" w:color="3E9632"/>
              <w:bottom w:val="single" w:sz="4" w:space="0" w:color="3E9632"/>
              <w:right w:val="single" w:sz="4" w:space="0" w:color="3E9632"/>
            </w:tcBorders>
            <w:shd w:val="clear" w:color="auto" w:fill="auto"/>
            <w:hideMark/>
          </w:tcPr>
          <w:p w14:paraId="4DEC7D7D" w14:textId="77777777" w:rsidR="00391474" w:rsidRPr="009C5C0E" w:rsidRDefault="00391474">
            <w:pPr>
              <w:spacing w:after="255"/>
              <w:contextualSpacing/>
              <w:rPr>
                <w:rFonts w:ascii="Times New Roman" w:eastAsia="Times New Roman" w:hAnsi="Times New Roman" w:cs="Times New Roman"/>
                <w:sz w:val="22"/>
                <w:szCs w:val="22"/>
              </w:rPr>
            </w:pPr>
            <w:r w:rsidRPr="009C5C0E">
              <w:rPr>
                <w:rFonts w:ascii="Times New Roman" w:hAnsi="Times New Roman" w:cs="Times New Roman"/>
                <w:color w:val="000000"/>
                <w:sz w:val="22"/>
                <w:szCs w:val="22"/>
              </w:rPr>
              <w:t>7 milijuna kuna (BERD, FINA 2019.)</w:t>
            </w:r>
          </w:p>
        </w:tc>
        <w:tc>
          <w:tcPr>
            <w:tcW w:w="1463" w:type="dxa"/>
            <w:tcBorders>
              <w:top w:val="single" w:sz="4" w:space="0" w:color="3E9632"/>
              <w:left w:val="single" w:sz="4" w:space="0" w:color="3E9632"/>
              <w:bottom w:val="single" w:sz="4" w:space="0" w:color="3E9632"/>
              <w:right w:val="single" w:sz="4" w:space="0" w:color="3E9632"/>
            </w:tcBorders>
            <w:shd w:val="clear" w:color="auto" w:fill="auto"/>
            <w:hideMark/>
          </w:tcPr>
          <w:p w14:paraId="0496F749" w14:textId="77777777" w:rsidR="00391474" w:rsidRPr="009C5C0E" w:rsidRDefault="00391474">
            <w:pPr>
              <w:spacing w:after="255"/>
              <w:contextualSpacing/>
              <w:rPr>
                <w:rFonts w:ascii="Times New Roman" w:eastAsia="Times New Roman" w:hAnsi="Times New Roman" w:cs="Times New Roman"/>
                <w:sz w:val="22"/>
                <w:szCs w:val="22"/>
              </w:rPr>
            </w:pPr>
            <w:r w:rsidRPr="009C5C0E">
              <w:rPr>
                <w:rFonts w:ascii="Times New Roman" w:hAnsi="Times New Roman" w:cs="Times New Roman"/>
                <w:color w:val="000000"/>
                <w:sz w:val="22"/>
                <w:szCs w:val="22"/>
              </w:rPr>
              <w:t>25 000 kuna (BERD, FINA 2019.)</w:t>
            </w:r>
          </w:p>
        </w:tc>
        <w:tc>
          <w:tcPr>
            <w:tcW w:w="1463" w:type="dxa"/>
            <w:tcBorders>
              <w:top w:val="single" w:sz="4" w:space="0" w:color="3E9632"/>
              <w:left w:val="single" w:sz="4" w:space="0" w:color="3E9632"/>
              <w:bottom w:val="single" w:sz="4" w:space="0" w:color="3E9632"/>
              <w:right w:val="single" w:sz="4" w:space="0" w:color="3E9632"/>
            </w:tcBorders>
            <w:shd w:val="clear" w:color="auto" w:fill="auto"/>
            <w:hideMark/>
          </w:tcPr>
          <w:p w14:paraId="2E995AF3" w14:textId="77777777" w:rsidR="00391474" w:rsidRPr="009C5C0E" w:rsidRDefault="00391474">
            <w:pPr>
              <w:spacing w:after="255"/>
              <w:contextualSpacing/>
              <w:rPr>
                <w:rFonts w:ascii="Times New Roman" w:eastAsia="Times New Roman" w:hAnsi="Times New Roman" w:cs="Times New Roman"/>
                <w:sz w:val="22"/>
                <w:szCs w:val="22"/>
              </w:rPr>
            </w:pPr>
            <w:r w:rsidRPr="009C5C0E">
              <w:rPr>
                <w:rFonts w:ascii="Times New Roman" w:hAnsi="Times New Roman" w:cs="Times New Roman"/>
                <w:color w:val="000000"/>
                <w:sz w:val="22"/>
                <w:szCs w:val="22"/>
              </w:rPr>
              <w:t>26,3 milijuna kuna (BERD, FINA 2019.)</w:t>
            </w:r>
          </w:p>
        </w:tc>
      </w:tr>
    </w:tbl>
    <w:p w14:paraId="3FC90FFE" w14:textId="77777777" w:rsidR="00391474" w:rsidRPr="009C5C0E" w:rsidRDefault="00391474" w:rsidP="00391474">
      <w:pPr>
        <w:spacing w:line="240" w:lineRule="auto"/>
        <w:contextualSpacing/>
        <w:rPr>
          <w:rFonts w:ascii="Times New Roman" w:eastAsia="Times New Roman" w:hAnsi="Times New Roman" w:cs="Times New Roman"/>
          <w:i/>
          <w:iCs/>
          <w:color w:val="7F7F7F" w:themeColor="text1" w:themeTint="80"/>
          <w:sz w:val="24"/>
          <w:szCs w:val="24"/>
          <w:lang w:val="hr-HR"/>
        </w:rPr>
      </w:pPr>
      <w:r w:rsidRPr="009C5C0E">
        <w:rPr>
          <w:rFonts w:ascii="Times New Roman" w:hAnsi="Times New Roman" w:cs="Times New Roman"/>
          <w:i/>
          <w:color w:val="7F7F7F" w:themeColor="text1" w:themeTint="80"/>
          <w:sz w:val="24"/>
          <w:szCs w:val="32"/>
          <w:lang w:val="hr-HR"/>
        </w:rPr>
        <w:t>Izvor: Sažetak dijagnostike industrije koju je naručio tim Svjetske banke i proveo CIRAZ</w:t>
      </w:r>
    </w:p>
    <w:p w14:paraId="1F7763A2" w14:textId="77777777" w:rsidR="00391474" w:rsidRPr="009C5C0E" w:rsidRDefault="00391474" w:rsidP="00391474">
      <w:pPr>
        <w:rPr>
          <w:rFonts w:ascii="Times New Roman" w:eastAsia="Times New Roman" w:hAnsi="Times New Roman" w:cs="Times New Roman"/>
          <w:color w:val="202124"/>
          <w:sz w:val="21"/>
          <w:szCs w:val="21"/>
          <w:lang w:val="hr-HR" w:eastAsia="hr-HR"/>
        </w:rPr>
      </w:pPr>
    </w:p>
    <w:p w14:paraId="423607F5" w14:textId="77777777" w:rsidR="00391474" w:rsidRPr="009C5C0E" w:rsidRDefault="00391474" w:rsidP="00391474">
      <w:pPr>
        <w:spacing w:after="0" w:line="240" w:lineRule="auto"/>
        <w:ind w:left="720"/>
        <w:contextualSpacing/>
        <w:rPr>
          <w:rFonts w:ascii="Times New Roman" w:eastAsia="Times New Roman" w:hAnsi="Times New Roman" w:cs="Times New Roman"/>
          <w:b/>
          <w:bCs/>
          <w:color w:val="000000"/>
          <w:sz w:val="21"/>
          <w:szCs w:val="21"/>
          <w:lang w:val="hr-HR"/>
        </w:rPr>
      </w:pPr>
    </w:p>
    <w:p w14:paraId="2DDC0E22" w14:textId="5A4E11A6" w:rsidR="00391474" w:rsidRPr="009C5C0E" w:rsidRDefault="00861C41" w:rsidP="00391474">
      <w:pPr>
        <w:keepNext/>
        <w:spacing w:after="200" w:line="240" w:lineRule="auto"/>
        <w:rPr>
          <w:rFonts w:ascii="Times New Roman" w:hAnsi="Times New Roman" w:cs="Times New Roman"/>
          <w:i/>
          <w:iCs/>
          <w:color w:val="000000" w:themeColor="text1"/>
          <w:sz w:val="24"/>
          <w:szCs w:val="24"/>
          <w:lang w:val="hr-HR"/>
        </w:rPr>
      </w:pPr>
      <w:r w:rsidRPr="009C5C0E">
        <w:rPr>
          <w:rFonts w:ascii="Times New Roman" w:hAnsi="Times New Roman" w:cs="Times New Roman"/>
          <w:i/>
          <w:color w:val="000000" w:themeColor="text1"/>
          <w:sz w:val="24"/>
          <w:szCs w:val="24"/>
          <w:lang w:val="hr-HR"/>
        </w:rPr>
        <w:lastRenderedPageBreak/>
        <w:t xml:space="preserve">Prikaz </w:t>
      </w:r>
      <w:r w:rsidR="005709FA" w:rsidRPr="009C5C0E">
        <w:rPr>
          <w:rFonts w:ascii="Times New Roman" w:hAnsi="Times New Roman" w:cs="Times New Roman"/>
          <w:i/>
          <w:color w:val="000000" w:themeColor="text1"/>
          <w:sz w:val="24"/>
          <w:szCs w:val="24"/>
          <w:lang w:val="hr-HR"/>
        </w:rPr>
        <w:t>7</w:t>
      </w:r>
      <w:r w:rsidR="006D7CF7" w:rsidRPr="009C5C0E">
        <w:rPr>
          <w:rFonts w:ascii="Times New Roman" w:hAnsi="Times New Roman" w:cs="Times New Roman"/>
          <w:i/>
          <w:color w:val="000000" w:themeColor="text1"/>
          <w:sz w:val="24"/>
          <w:szCs w:val="24"/>
          <w:lang w:val="hr-HR"/>
        </w:rPr>
        <w:t>:</w:t>
      </w:r>
      <w:r w:rsidR="00391474" w:rsidRPr="009C5C0E">
        <w:rPr>
          <w:rFonts w:ascii="Times New Roman" w:hAnsi="Times New Roman" w:cs="Times New Roman"/>
          <w:i/>
          <w:color w:val="000000" w:themeColor="text1"/>
          <w:sz w:val="24"/>
          <w:szCs w:val="24"/>
          <w:lang w:val="hr-HR"/>
        </w:rPr>
        <w:t xml:space="preserve"> Glavne prilike za pet industrija u Panonskoj Hrvatskoj</w:t>
      </w:r>
    </w:p>
    <w:p w14:paraId="6E16F6CE" w14:textId="0A1BA846" w:rsidR="00391474" w:rsidRPr="009C5C0E" w:rsidRDefault="00391474" w:rsidP="00391474">
      <w:pPr>
        <w:spacing w:after="0" w:line="240" w:lineRule="auto"/>
        <w:rPr>
          <w:rFonts w:ascii="Times New Roman" w:eastAsia="Times New Roman" w:hAnsi="Times New Roman" w:cs="Times New Roman"/>
          <w:b/>
          <w:color w:val="202124"/>
          <w:lang w:val="hr-HR"/>
        </w:rPr>
      </w:pPr>
      <w:r w:rsidRPr="009C5C0E">
        <w:rPr>
          <w:rFonts w:ascii="Times New Roman" w:hAnsi="Times New Roman" w:cs="Times New Roman"/>
          <w:b/>
          <w:noProof/>
          <w:color w:val="202124"/>
          <w:lang w:val="hr-HR" w:eastAsia="hr-HR"/>
        </w:rPr>
        <w:drawing>
          <wp:inline distT="0" distB="0" distL="0" distR="0" wp14:anchorId="52944E47" wp14:editId="19B961C3">
            <wp:extent cx="5724525" cy="4829175"/>
            <wp:effectExtent l="0" t="19050" r="0" b="9525"/>
            <wp:docPr id="491" name="Diagram 4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02072F7B" w14:textId="77777777" w:rsidR="00391474" w:rsidRPr="009C5C0E" w:rsidRDefault="00391474" w:rsidP="00391474">
      <w:pPr>
        <w:spacing w:after="0" w:line="240" w:lineRule="auto"/>
        <w:rPr>
          <w:rFonts w:ascii="Times New Roman" w:eastAsia="Times New Roman" w:hAnsi="Times New Roman" w:cs="Times New Roman"/>
          <w:b/>
          <w:color w:val="202124"/>
          <w:lang w:val="hr-HR" w:eastAsia="hr-HR"/>
        </w:rPr>
      </w:pPr>
    </w:p>
    <w:p w14:paraId="68B531DC" w14:textId="4E0C9C24" w:rsidR="00391474" w:rsidRPr="009C5C0E" w:rsidRDefault="00861C41" w:rsidP="00391474">
      <w:pPr>
        <w:keepNext/>
        <w:spacing w:after="200" w:line="240" w:lineRule="auto"/>
        <w:rPr>
          <w:rFonts w:ascii="Times New Roman" w:hAnsi="Times New Roman" w:cs="Times New Roman"/>
          <w:i/>
          <w:iCs/>
          <w:color w:val="000000" w:themeColor="text1"/>
          <w:sz w:val="24"/>
          <w:lang w:val="hr-HR"/>
        </w:rPr>
      </w:pPr>
      <w:r w:rsidRPr="009C5C0E">
        <w:rPr>
          <w:rFonts w:ascii="Times New Roman" w:hAnsi="Times New Roman" w:cs="Times New Roman"/>
          <w:i/>
          <w:color w:val="000000" w:themeColor="text1"/>
          <w:sz w:val="24"/>
          <w:szCs w:val="28"/>
          <w:lang w:val="hr-HR"/>
        </w:rPr>
        <w:lastRenderedPageBreak/>
        <w:t xml:space="preserve">Prikaz </w:t>
      </w:r>
      <w:r w:rsidR="005709FA" w:rsidRPr="009C5C0E">
        <w:rPr>
          <w:rFonts w:ascii="Times New Roman" w:hAnsi="Times New Roman" w:cs="Times New Roman"/>
          <w:i/>
          <w:color w:val="000000" w:themeColor="text1"/>
          <w:sz w:val="24"/>
          <w:szCs w:val="28"/>
          <w:lang w:val="hr-HR"/>
        </w:rPr>
        <w:t>8</w:t>
      </w:r>
      <w:r w:rsidR="006D7CF7" w:rsidRPr="009C5C0E">
        <w:rPr>
          <w:rFonts w:ascii="Times New Roman" w:hAnsi="Times New Roman" w:cs="Times New Roman"/>
          <w:i/>
          <w:color w:val="000000" w:themeColor="text1"/>
          <w:sz w:val="24"/>
          <w:szCs w:val="28"/>
          <w:lang w:val="hr-HR"/>
        </w:rPr>
        <w:t>:</w:t>
      </w:r>
      <w:r w:rsidR="00391474" w:rsidRPr="009C5C0E">
        <w:rPr>
          <w:rFonts w:ascii="Times New Roman" w:hAnsi="Times New Roman" w:cs="Times New Roman"/>
          <w:i/>
          <w:color w:val="000000" w:themeColor="text1"/>
          <w:sz w:val="24"/>
          <w:szCs w:val="28"/>
          <w:lang w:val="hr-HR"/>
        </w:rPr>
        <w:t xml:space="preserve"> Glavni smjerovi djelovanja koji omogućavaju iskorištavanje prilika</w:t>
      </w:r>
    </w:p>
    <w:p w14:paraId="0A46BD43" w14:textId="0F577394" w:rsidR="00391474" w:rsidRPr="009C5C0E" w:rsidRDefault="00391474" w:rsidP="00391474">
      <w:pPr>
        <w:rPr>
          <w:rFonts w:ascii="Times New Roman" w:hAnsi="Times New Roman" w:cs="Times New Roman"/>
          <w:b/>
          <w:bCs/>
          <w:lang w:val="hr-HR"/>
        </w:rPr>
      </w:pPr>
      <w:r w:rsidRPr="009C5C0E">
        <w:rPr>
          <w:rFonts w:ascii="Times New Roman" w:hAnsi="Times New Roman" w:cs="Times New Roman"/>
          <w:b/>
          <w:noProof/>
          <w:lang w:val="hr-HR" w:eastAsia="hr-HR"/>
        </w:rPr>
        <w:drawing>
          <wp:inline distT="0" distB="0" distL="0" distR="0" wp14:anchorId="1E8BC8EB" wp14:editId="77E8262A">
            <wp:extent cx="5610225" cy="30194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10225" cy="3019425"/>
                    </a:xfrm>
                    <a:prstGeom prst="rect">
                      <a:avLst/>
                    </a:prstGeom>
                    <a:noFill/>
                    <a:ln>
                      <a:noFill/>
                    </a:ln>
                  </pic:spPr>
                </pic:pic>
              </a:graphicData>
            </a:graphic>
          </wp:inline>
        </w:drawing>
      </w:r>
    </w:p>
    <w:p w14:paraId="56D772E1" w14:textId="77777777" w:rsidR="00391474" w:rsidRPr="009C5C0E" w:rsidRDefault="00391474" w:rsidP="00391474">
      <w:pPr>
        <w:rPr>
          <w:rFonts w:ascii="Times New Roman" w:hAnsi="Times New Roman" w:cs="Times New Roman"/>
          <w:b/>
          <w:bCs/>
          <w:lang w:val="hr-HR" w:eastAsia="hr-HR"/>
        </w:rPr>
      </w:pPr>
    </w:p>
    <w:p w14:paraId="225EFCC7" w14:textId="7B518AB9" w:rsidR="00391474" w:rsidRPr="009C5C0E" w:rsidRDefault="00861C41" w:rsidP="00391474">
      <w:pPr>
        <w:keepNext/>
        <w:spacing w:after="200" w:line="240" w:lineRule="auto"/>
        <w:rPr>
          <w:rFonts w:ascii="Times New Roman" w:hAnsi="Times New Roman" w:cs="Times New Roman"/>
          <w:i/>
          <w:iCs/>
          <w:sz w:val="24"/>
          <w:lang w:val="hr-HR"/>
        </w:rPr>
      </w:pPr>
      <w:r w:rsidRPr="009C5C0E">
        <w:rPr>
          <w:rFonts w:ascii="Times New Roman" w:hAnsi="Times New Roman" w:cs="Times New Roman"/>
          <w:i/>
          <w:sz w:val="24"/>
          <w:szCs w:val="28"/>
          <w:lang w:val="hr-HR"/>
        </w:rPr>
        <w:t>Tablica 2</w:t>
      </w:r>
      <w:r w:rsidR="006D7CF7" w:rsidRPr="009C5C0E">
        <w:rPr>
          <w:rFonts w:ascii="Times New Roman" w:hAnsi="Times New Roman" w:cs="Times New Roman"/>
          <w:i/>
          <w:sz w:val="24"/>
          <w:szCs w:val="28"/>
          <w:lang w:val="hr-HR"/>
        </w:rPr>
        <w:t>:</w:t>
      </w:r>
      <w:r w:rsidR="00146554" w:rsidRPr="009C5C0E">
        <w:rPr>
          <w:rFonts w:ascii="Times New Roman" w:hAnsi="Times New Roman" w:cs="Times New Roman"/>
          <w:i/>
          <w:sz w:val="24"/>
          <w:szCs w:val="28"/>
          <w:lang w:val="hr-HR"/>
        </w:rPr>
        <w:t xml:space="preserve"> </w:t>
      </w:r>
      <w:r w:rsidR="00391474" w:rsidRPr="009C5C0E">
        <w:rPr>
          <w:rFonts w:ascii="Times New Roman" w:hAnsi="Times New Roman" w:cs="Times New Roman"/>
          <w:i/>
          <w:sz w:val="24"/>
          <w:szCs w:val="28"/>
          <w:lang w:val="hr-HR"/>
        </w:rPr>
        <w:t xml:space="preserve">Moguća rješenja </w:t>
      </w:r>
      <w:r w:rsidR="00520D0B" w:rsidRPr="009C5C0E">
        <w:rPr>
          <w:rFonts w:ascii="Times New Roman" w:hAnsi="Times New Roman" w:cs="Times New Roman"/>
          <w:i/>
          <w:sz w:val="24"/>
          <w:szCs w:val="28"/>
          <w:lang w:val="hr-HR"/>
        </w:rPr>
        <w:t>za</w:t>
      </w:r>
      <w:r w:rsidR="00391474" w:rsidRPr="009C5C0E">
        <w:rPr>
          <w:rFonts w:ascii="Times New Roman" w:hAnsi="Times New Roman" w:cs="Times New Roman"/>
          <w:i/>
          <w:sz w:val="24"/>
          <w:szCs w:val="28"/>
          <w:lang w:val="hr-HR"/>
        </w:rPr>
        <w:t xml:space="preserve"> spomenutih pet industrija</w:t>
      </w:r>
    </w:p>
    <w:tbl>
      <w:tblPr>
        <w:tblStyle w:val="TableGrid"/>
        <w:tblW w:w="8784" w:type="dxa"/>
        <w:tblBorders>
          <w:top w:val="single" w:sz="4" w:space="0" w:color="393939" w:themeColor="accent6" w:themeShade="BF"/>
          <w:left w:val="single" w:sz="4" w:space="0" w:color="393939" w:themeColor="accent6" w:themeShade="BF"/>
          <w:bottom w:val="single" w:sz="4" w:space="0" w:color="393939" w:themeColor="accent6" w:themeShade="BF"/>
          <w:right w:val="single" w:sz="4" w:space="0" w:color="393939" w:themeColor="accent6" w:themeShade="BF"/>
          <w:insideH w:val="single" w:sz="4" w:space="0" w:color="393939" w:themeColor="accent6" w:themeShade="BF"/>
          <w:insideV w:val="single" w:sz="4" w:space="0" w:color="393939" w:themeColor="accent6" w:themeShade="BF"/>
        </w:tblBorders>
        <w:tblLook w:val="04A0" w:firstRow="1" w:lastRow="0" w:firstColumn="1" w:lastColumn="0" w:noHBand="0" w:noVBand="1"/>
      </w:tblPr>
      <w:tblGrid>
        <w:gridCol w:w="1708"/>
        <w:gridCol w:w="1451"/>
        <w:gridCol w:w="1457"/>
        <w:gridCol w:w="1488"/>
        <w:gridCol w:w="1573"/>
        <w:gridCol w:w="1524"/>
      </w:tblGrid>
      <w:tr w:rsidR="00391474" w:rsidRPr="009C5C0E" w14:paraId="2A5E0B0F" w14:textId="77777777" w:rsidTr="317C5F1A">
        <w:tc>
          <w:tcPr>
            <w:tcW w:w="1300" w:type="dxa"/>
            <w:tcBorders>
              <w:top w:val="single" w:sz="4" w:space="0" w:color="393939" w:themeColor="accent6" w:themeShade="BF"/>
              <w:left w:val="single" w:sz="4" w:space="0" w:color="393939" w:themeColor="accent6" w:themeShade="BF"/>
              <w:bottom w:val="single" w:sz="4" w:space="0" w:color="393939" w:themeColor="accent6" w:themeShade="BF"/>
              <w:right w:val="single" w:sz="4" w:space="0" w:color="393939" w:themeColor="accent6" w:themeShade="BF"/>
            </w:tcBorders>
            <w:shd w:val="clear" w:color="auto" w:fill="B7B7B7" w:themeFill="accent6" w:themeFillTint="66"/>
            <w:hideMark/>
          </w:tcPr>
          <w:p w14:paraId="31142C5F" w14:textId="77777777" w:rsidR="00391474" w:rsidRPr="009C5C0E" w:rsidRDefault="00391474">
            <w:pPr>
              <w:jc w:val="center"/>
              <w:rPr>
                <w:rFonts w:ascii="Times New Roman" w:eastAsia="Times New Roman" w:hAnsi="Times New Roman" w:cs="Times New Roman"/>
                <w:b/>
                <w:color w:val="202124"/>
                <w:lang w:val="hr-HR"/>
              </w:rPr>
            </w:pPr>
            <w:r w:rsidRPr="009C5C0E">
              <w:rPr>
                <w:rFonts w:ascii="Times New Roman" w:hAnsi="Times New Roman" w:cs="Times New Roman"/>
                <w:b/>
                <w:color w:val="202124"/>
                <w:lang w:val="hr-HR"/>
              </w:rPr>
              <w:t>Rješenja</w:t>
            </w:r>
          </w:p>
        </w:tc>
        <w:tc>
          <w:tcPr>
            <w:tcW w:w="1496" w:type="dxa"/>
            <w:tcBorders>
              <w:top w:val="single" w:sz="4" w:space="0" w:color="393939" w:themeColor="accent6" w:themeShade="BF"/>
              <w:left w:val="single" w:sz="4" w:space="0" w:color="393939" w:themeColor="accent6" w:themeShade="BF"/>
              <w:bottom w:val="single" w:sz="4" w:space="0" w:color="393939" w:themeColor="accent6" w:themeShade="BF"/>
              <w:right w:val="single" w:sz="4" w:space="0" w:color="393939" w:themeColor="accent6" w:themeShade="BF"/>
            </w:tcBorders>
            <w:shd w:val="clear" w:color="auto" w:fill="DBDBDB" w:themeFill="accent6" w:themeFillTint="33"/>
            <w:hideMark/>
          </w:tcPr>
          <w:p w14:paraId="6DF6F653" w14:textId="77777777" w:rsidR="00391474" w:rsidRPr="009C5C0E" w:rsidRDefault="00391474">
            <w:pPr>
              <w:jc w:val="center"/>
              <w:rPr>
                <w:rFonts w:ascii="Times New Roman" w:eastAsia="Times New Roman" w:hAnsi="Times New Roman" w:cs="Times New Roman"/>
                <w:b/>
                <w:i/>
                <w:iCs/>
                <w:color w:val="202124"/>
                <w:lang w:val="hr-HR"/>
              </w:rPr>
            </w:pPr>
            <w:r w:rsidRPr="009C5C0E">
              <w:rPr>
                <w:rFonts w:ascii="Times New Roman" w:hAnsi="Times New Roman" w:cs="Times New Roman"/>
                <w:b/>
                <w:i/>
                <w:color w:val="202124"/>
                <w:lang w:val="hr-HR"/>
              </w:rPr>
              <w:t>PPI</w:t>
            </w:r>
          </w:p>
        </w:tc>
        <w:tc>
          <w:tcPr>
            <w:tcW w:w="1496" w:type="dxa"/>
            <w:tcBorders>
              <w:top w:val="single" w:sz="4" w:space="0" w:color="393939" w:themeColor="accent6" w:themeShade="BF"/>
              <w:left w:val="single" w:sz="4" w:space="0" w:color="393939" w:themeColor="accent6" w:themeShade="BF"/>
              <w:bottom w:val="single" w:sz="4" w:space="0" w:color="393939" w:themeColor="accent6" w:themeShade="BF"/>
              <w:right w:val="single" w:sz="4" w:space="0" w:color="393939" w:themeColor="accent6" w:themeShade="BF"/>
            </w:tcBorders>
            <w:shd w:val="clear" w:color="auto" w:fill="DBDBDB" w:themeFill="accent6" w:themeFillTint="33"/>
            <w:hideMark/>
          </w:tcPr>
          <w:p w14:paraId="3654C8BC" w14:textId="77777777" w:rsidR="00391474" w:rsidRPr="009C5C0E" w:rsidRDefault="00391474">
            <w:pPr>
              <w:jc w:val="center"/>
              <w:rPr>
                <w:rFonts w:ascii="Times New Roman" w:eastAsia="Times New Roman" w:hAnsi="Times New Roman" w:cs="Times New Roman"/>
                <w:b/>
                <w:i/>
                <w:iCs/>
                <w:color w:val="202124"/>
                <w:lang w:val="hr-HR"/>
              </w:rPr>
            </w:pPr>
            <w:r w:rsidRPr="009C5C0E">
              <w:rPr>
                <w:rFonts w:ascii="Times New Roman" w:hAnsi="Times New Roman" w:cs="Times New Roman"/>
                <w:b/>
                <w:i/>
                <w:color w:val="202124"/>
                <w:lang w:val="hr-HR"/>
              </w:rPr>
              <w:t>DPI</w:t>
            </w:r>
          </w:p>
        </w:tc>
        <w:tc>
          <w:tcPr>
            <w:tcW w:w="1497" w:type="dxa"/>
            <w:tcBorders>
              <w:top w:val="single" w:sz="4" w:space="0" w:color="393939" w:themeColor="accent6" w:themeShade="BF"/>
              <w:left w:val="single" w:sz="4" w:space="0" w:color="393939" w:themeColor="accent6" w:themeShade="BF"/>
              <w:bottom w:val="single" w:sz="4" w:space="0" w:color="393939" w:themeColor="accent6" w:themeShade="BF"/>
              <w:right w:val="single" w:sz="4" w:space="0" w:color="393939" w:themeColor="accent6" w:themeShade="BF"/>
            </w:tcBorders>
            <w:shd w:val="clear" w:color="auto" w:fill="DBDBDB" w:themeFill="accent6" w:themeFillTint="33"/>
            <w:hideMark/>
          </w:tcPr>
          <w:p w14:paraId="6DA5B46D" w14:textId="77777777" w:rsidR="00391474" w:rsidRPr="009C5C0E" w:rsidRDefault="00391474">
            <w:pPr>
              <w:jc w:val="center"/>
              <w:rPr>
                <w:rFonts w:ascii="Times New Roman" w:eastAsia="Times New Roman" w:hAnsi="Times New Roman" w:cs="Times New Roman"/>
                <w:b/>
                <w:i/>
                <w:iCs/>
                <w:color w:val="202124"/>
                <w:lang w:val="hr-HR"/>
              </w:rPr>
            </w:pPr>
            <w:r w:rsidRPr="009C5C0E">
              <w:rPr>
                <w:rFonts w:ascii="Times New Roman" w:hAnsi="Times New Roman" w:cs="Times New Roman"/>
                <w:b/>
                <w:i/>
                <w:color w:val="202124"/>
                <w:lang w:val="hr-HR"/>
              </w:rPr>
              <w:t>MPS</w:t>
            </w:r>
          </w:p>
        </w:tc>
        <w:tc>
          <w:tcPr>
            <w:tcW w:w="1497" w:type="dxa"/>
            <w:tcBorders>
              <w:top w:val="single" w:sz="4" w:space="0" w:color="393939" w:themeColor="accent6" w:themeShade="BF"/>
              <w:left w:val="single" w:sz="4" w:space="0" w:color="393939" w:themeColor="accent6" w:themeShade="BF"/>
              <w:bottom w:val="single" w:sz="4" w:space="0" w:color="393939" w:themeColor="accent6" w:themeShade="BF"/>
              <w:right w:val="single" w:sz="4" w:space="0" w:color="393939" w:themeColor="accent6" w:themeShade="BF"/>
            </w:tcBorders>
            <w:shd w:val="clear" w:color="auto" w:fill="DBDBDB" w:themeFill="accent6" w:themeFillTint="33"/>
            <w:hideMark/>
          </w:tcPr>
          <w:p w14:paraId="0907BB87" w14:textId="77777777" w:rsidR="00391474" w:rsidRPr="009C5C0E" w:rsidRDefault="00391474">
            <w:pPr>
              <w:jc w:val="center"/>
              <w:rPr>
                <w:rFonts w:ascii="Times New Roman" w:eastAsia="Times New Roman" w:hAnsi="Times New Roman" w:cs="Times New Roman"/>
                <w:b/>
                <w:i/>
                <w:iCs/>
                <w:color w:val="202124"/>
                <w:lang w:val="hr-HR"/>
              </w:rPr>
            </w:pPr>
            <w:r w:rsidRPr="009C5C0E">
              <w:rPr>
                <w:rFonts w:ascii="Times New Roman" w:hAnsi="Times New Roman" w:cs="Times New Roman"/>
                <w:b/>
                <w:i/>
                <w:color w:val="202124"/>
                <w:lang w:val="hr-HR"/>
              </w:rPr>
              <w:t>Turizam</w:t>
            </w:r>
          </w:p>
        </w:tc>
        <w:tc>
          <w:tcPr>
            <w:tcW w:w="1498" w:type="dxa"/>
            <w:tcBorders>
              <w:top w:val="single" w:sz="4" w:space="0" w:color="393939" w:themeColor="accent6" w:themeShade="BF"/>
              <w:left w:val="single" w:sz="4" w:space="0" w:color="393939" w:themeColor="accent6" w:themeShade="BF"/>
              <w:bottom w:val="single" w:sz="4" w:space="0" w:color="393939" w:themeColor="accent6" w:themeShade="BF"/>
              <w:right w:val="single" w:sz="4" w:space="0" w:color="393939" w:themeColor="accent6" w:themeShade="BF"/>
            </w:tcBorders>
            <w:shd w:val="clear" w:color="auto" w:fill="DBDBDB" w:themeFill="accent6" w:themeFillTint="33"/>
            <w:hideMark/>
          </w:tcPr>
          <w:p w14:paraId="08B1DC53" w14:textId="77777777" w:rsidR="00391474" w:rsidRPr="009C5C0E" w:rsidRDefault="00391474">
            <w:pPr>
              <w:jc w:val="center"/>
              <w:rPr>
                <w:rFonts w:ascii="Times New Roman" w:eastAsia="Times New Roman" w:hAnsi="Times New Roman" w:cs="Times New Roman"/>
                <w:b/>
                <w:i/>
                <w:iCs/>
                <w:color w:val="202124"/>
                <w:lang w:val="hr-HR"/>
              </w:rPr>
            </w:pPr>
            <w:r w:rsidRPr="009C5C0E">
              <w:rPr>
                <w:rFonts w:ascii="Times New Roman" w:hAnsi="Times New Roman" w:cs="Times New Roman"/>
                <w:b/>
                <w:i/>
                <w:color w:val="202124"/>
                <w:lang w:val="hr-HR"/>
              </w:rPr>
              <w:t>IKT</w:t>
            </w:r>
          </w:p>
        </w:tc>
      </w:tr>
      <w:tr w:rsidR="00391474" w:rsidRPr="009C5C0E" w14:paraId="1C685845" w14:textId="77777777" w:rsidTr="317C5F1A">
        <w:tc>
          <w:tcPr>
            <w:tcW w:w="1300" w:type="dxa"/>
            <w:tcBorders>
              <w:top w:val="single" w:sz="4" w:space="0" w:color="393939" w:themeColor="accent6" w:themeShade="BF"/>
              <w:left w:val="single" w:sz="4" w:space="0" w:color="393939" w:themeColor="accent6" w:themeShade="BF"/>
              <w:bottom w:val="single" w:sz="4" w:space="0" w:color="393939" w:themeColor="accent6" w:themeShade="BF"/>
              <w:right w:val="single" w:sz="4" w:space="0" w:color="393939" w:themeColor="accent6" w:themeShade="BF"/>
            </w:tcBorders>
            <w:shd w:val="clear" w:color="auto" w:fill="B7B7B7" w:themeFill="accent6" w:themeFillTint="66"/>
            <w:vAlign w:val="center"/>
            <w:hideMark/>
          </w:tcPr>
          <w:p w14:paraId="74DB0D0C" w14:textId="77777777" w:rsidR="00391474" w:rsidRPr="009C5C0E" w:rsidRDefault="00391474">
            <w:pPr>
              <w:rPr>
                <w:rFonts w:ascii="Times New Roman" w:eastAsia="Times New Roman" w:hAnsi="Times New Roman" w:cs="Times New Roman"/>
                <w:bCs/>
                <w:i/>
                <w:iCs/>
                <w:color w:val="202124"/>
                <w:lang w:val="hr-HR"/>
              </w:rPr>
            </w:pPr>
            <w:r w:rsidRPr="009C5C0E">
              <w:rPr>
                <w:rFonts w:ascii="Times New Roman" w:hAnsi="Times New Roman" w:cs="Times New Roman"/>
                <w:b/>
                <w:color w:val="202124"/>
                <w:lang w:val="hr-HR"/>
              </w:rPr>
              <w:t xml:space="preserve">Poslovno mentorstvo: </w:t>
            </w:r>
            <w:r w:rsidRPr="009C5C0E">
              <w:rPr>
                <w:rFonts w:ascii="Times New Roman" w:hAnsi="Times New Roman" w:cs="Times New Roman"/>
                <w:i/>
                <w:color w:val="202124"/>
                <w:lang w:val="hr-HR"/>
              </w:rPr>
              <w:t xml:space="preserve">Osnovne poslovne vještine i poznavanje industrije </w:t>
            </w:r>
          </w:p>
        </w:tc>
        <w:tc>
          <w:tcPr>
            <w:tcW w:w="1496" w:type="dxa"/>
            <w:tcBorders>
              <w:top w:val="single" w:sz="4" w:space="0" w:color="393939" w:themeColor="accent6" w:themeShade="BF"/>
              <w:left w:val="single" w:sz="4" w:space="0" w:color="393939" w:themeColor="accent6" w:themeShade="BF"/>
              <w:bottom w:val="single" w:sz="4" w:space="0" w:color="393939" w:themeColor="accent6" w:themeShade="BF"/>
              <w:right w:val="single" w:sz="4" w:space="0" w:color="393939" w:themeColor="accent6" w:themeShade="BF"/>
            </w:tcBorders>
            <w:shd w:val="clear" w:color="auto" w:fill="DBDBDB" w:themeFill="accent6" w:themeFillTint="33"/>
            <w:vAlign w:val="center"/>
          </w:tcPr>
          <w:p w14:paraId="129073F5" w14:textId="77777777" w:rsidR="00391474" w:rsidRPr="009C5C0E" w:rsidRDefault="00391474">
            <w:pPr>
              <w:rPr>
                <w:rFonts w:ascii="Times New Roman" w:eastAsia="Times New Roman" w:hAnsi="Times New Roman" w:cs="Times New Roman"/>
                <w:bCs/>
                <w:i/>
                <w:iCs/>
                <w:color w:val="202124"/>
                <w:lang w:val="hr-HR"/>
              </w:rPr>
            </w:pPr>
            <w:r w:rsidRPr="009C5C0E">
              <w:rPr>
                <w:rFonts w:ascii="Times New Roman" w:hAnsi="Times New Roman" w:cs="Times New Roman"/>
                <w:i/>
                <w:color w:val="202124"/>
                <w:lang w:val="hr-HR"/>
              </w:rPr>
              <w:t>Sljedivost, marketing, operativno upravljanje itd.</w:t>
            </w:r>
          </w:p>
          <w:p w14:paraId="4ABD3560" w14:textId="77777777" w:rsidR="00391474" w:rsidRPr="009C5C0E" w:rsidRDefault="00391474">
            <w:pPr>
              <w:rPr>
                <w:rFonts w:ascii="Times New Roman" w:eastAsia="Times New Roman" w:hAnsi="Times New Roman" w:cs="Times New Roman"/>
                <w:bCs/>
                <w:i/>
                <w:iCs/>
                <w:color w:val="202124"/>
                <w:lang w:val="hr-HR" w:eastAsia="hr-HR"/>
              </w:rPr>
            </w:pPr>
          </w:p>
        </w:tc>
        <w:tc>
          <w:tcPr>
            <w:tcW w:w="1496" w:type="dxa"/>
            <w:tcBorders>
              <w:top w:val="single" w:sz="4" w:space="0" w:color="393939" w:themeColor="accent6" w:themeShade="BF"/>
              <w:left w:val="single" w:sz="4" w:space="0" w:color="393939" w:themeColor="accent6" w:themeShade="BF"/>
              <w:bottom w:val="single" w:sz="4" w:space="0" w:color="393939" w:themeColor="accent6" w:themeShade="BF"/>
              <w:right w:val="single" w:sz="4" w:space="0" w:color="393939" w:themeColor="accent6" w:themeShade="BF"/>
            </w:tcBorders>
            <w:shd w:val="clear" w:color="auto" w:fill="DBDBDB" w:themeFill="accent6" w:themeFillTint="33"/>
            <w:vAlign w:val="center"/>
          </w:tcPr>
          <w:p w14:paraId="57B586A1" w14:textId="77777777" w:rsidR="00391474" w:rsidRPr="009C5C0E" w:rsidRDefault="00391474">
            <w:pPr>
              <w:rPr>
                <w:rFonts w:ascii="Times New Roman" w:eastAsia="Times New Roman" w:hAnsi="Times New Roman" w:cs="Times New Roman"/>
                <w:bCs/>
                <w:i/>
                <w:iCs/>
                <w:color w:val="202124"/>
                <w:lang w:val="hr-HR"/>
              </w:rPr>
            </w:pPr>
            <w:r w:rsidRPr="009C5C0E">
              <w:rPr>
                <w:rFonts w:ascii="Times New Roman" w:hAnsi="Times New Roman" w:cs="Times New Roman"/>
                <w:i/>
                <w:color w:val="202124"/>
                <w:lang w:val="hr-HR"/>
              </w:rPr>
              <w:t>Izvrsnost proizvoda, marketing i brendiranje, operativno upravljanje, dizajn za kružno gospodarstvo</w:t>
            </w:r>
          </w:p>
          <w:p w14:paraId="69FAB7C3" w14:textId="77777777" w:rsidR="00391474" w:rsidRPr="009C5C0E" w:rsidRDefault="00391474">
            <w:pPr>
              <w:rPr>
                <w:rFonts w:ascii="Times New Roman" w:eastAsia="Times New Roman" w:hAnsi="Times New Roman" w:cs="Times New Roman"/>
                <w:bCs/>
                <w:i/>
                <w:iCs/>
                <w:color w:val="202124"/>
                <w:lang w:val="hr-HR" w:eastAsia="hr-HR"/>
              </w:rPr>
            </w:pPr>
          </w:p>
        </w:tc>
        <w:tc>
          <w:tcPr>
            <w:tcW w:w="1497" w:type="dxa"/>
            <w:tcBorders>
              <w:top w:val="single" w:sz="4" w:space="0" w:color="393939" w:themeColor="accent6" w:themeShade="BF"/>
              <w:left w:val="single" w:sz="4" w:space="0" w:color="393939" w:themeColor="accent6" w:themeShade="BF"/>
              <w:bottom w:val="single" w:sz="4" w:space="0" w:color="393939" w:themeColor="accent6" w:themeShade="BF"/>
              <w:right w:val="single" w:sz="4" w:space="0" w:color="393939" w:themeColor="accent6" w:themeShade="BF"/>
            </w:tcBorders>
            <w:shd w:val="clear" w:color="auto" w:fill="DBDBDB" w:themeFill="accent6" w:themeFillTint="33"/>
            <w:vAlign w:val="center"/>
          </w:tcPr>
          <w:p w14:paraId="5268958C" w14:textId="77777777" w:rsidR="00391474" w:rsidRPr="009C5C0E" w:rsidRDefault="00391474">
            <w:pPr>
              <w:rPr>
                <w:rFonts w:ascii="Times New Roman" w:eastAsia="Times New Roman" w:hAnsi="Times New Roman" w:cs="Times New Roman"/>
                <w:bCs/>
                <w:i/>
                <w:iCs/>
                <w:color w:val="202124"/>
                <w:lang w:val="hr-HR"/>
              </w:rPr>
            </w:pPr>
            <w:r w:rsidRPr="009C5C0E">
              <w:rPr>
                <w:rFonts w:ascii="Times New Roman" w:hAnsi="Times New Roman" w:cs="Times New Roman"/>
                <w:i/>
                <w:color w:val="202124"/>
                <w:lang w:val="hr-HR"/>
              </w:rPr>
              <w:t>Izvrsnost proizvoda, operativno upravljanje, strategija i rizik</w:t>
            </w:r>
          </w:p>
          <w:p w14:paraId="113DF04F" w14:textId="77777777" w:rsidR="00391474" w:rsidRPr="009C5C0E" w:rsidRDefault="00391474">
            <w:pPr>
              <w:rPr>
                <w:rFonts w:ascii="Times New Roman" w:eastAsia="Times New Roman" w:hAnsi="Times New Roman" w:cs="Times New Roman"/>
                <w:bCs/>
                <w:i/>
                <w:iCs/>
                <w:color w:val="202124"/>
                <w:lang w:val="hr-HR" w:eastAsia="hr-HR"/>
              </w:rPr>
            </w:pPr>
          </w:p>
        </w:tc>
        <w:tc>
          <w:tcPr>
            <w:tcW w:w="1497" w:type="dxa"/>
            <w:tcBorders>
              <w:top w:val="single" w:sz="4" w:space="0" w:color="393939" w:themeColor="accent6" w:themeShade="BF"/>
              <w:left w:val="single" w:sz="4" w:space="0" w:color="393939" w:themeColor="accent6" w:themeShade="BF"/>
              <w:bottom w:val="single" w:sz="4" w:space="0" w:color="393939" w:themeColor="accent6" w:themeShade="BF"/>
              <w:right w:val="single" w:sz="4" w:space="0" w:color="393939" w:themeColor="accent6" w:themeShade="BF"/>
            </w:tcBorders>
            <w:shd w:val="clear" w:color="auto" w:fill="DBDBDB" w:themeFill="accent6" w:themeFillTint="33"/>
            <w:vAlign w:val="center"/>
            <w:hideMark/>
          </w:tcPr>
          <w:p w14:paraId="1038AF04" w14:textId="77777777" w:rsidR="00391474" w:rsidRPr="009C5C0E" w:rsidRDefault="00391474">
            <w:pPr>
              <w:rPr>
                <w:rFonts w:ascii="Times New Roman" w:eastAsia="Times New Roman" w:hAnsi="Times New Roman" w:cs="Times New Roman"/>
                <w:bCs/>
                <w:i/>
                <w:iCs/>
                <w:color w:val="202124"/>
                <w:lang w:val="hr-HR"/>
              </w:rPr>
            </w:pPr>
            <w:r w:rsidRPr="009C5C0E">
              <w:rPr>
                <w:rFonts w:ascii="Times New Roman" w:hAnsi="Times New Roman" w:cs="Times New Roman"/>
                <w:i/>
                <w:color w:val="202124"/>
                <w:lang w:val="hr-HR"/>
              </w:rPr>
              <w:t>Razvoj turističkih proizvoda, digitalni marketinški kanali, odnos s korisnicima i upravljanje iskustvima korisnika, umrežavanje dionika</w:t>
            </w:r>
          </w:p>
        </w:tc>
        <w:tc>
          <w:tcPr>
            <w:tcW w:w="1498" w:type="dxa"/>
            <w:tcBorders>
              <w:top w:val="single" w:sz="4" w:space="0" w:color="393939" w:themeColor="accent6" w:themeShade="BF"/>
              <w:left w:val="single" w:sz="4" w:space="0" w:color="393939" w:themeColor="accent6" w:themeShade="BF"/>
              <w:bottom w:val="single" w:sz="4" w:space="0" w:color="393939" w:themeColor="accent6" w:themeShade="BF"/>
              <w:right w:val="single" w:sz="4" w:space="0" w:color="393939" w:themeColor="accent6" w:themeShade="BF"/>
            </w:tcBorders>
            <w:shd w:val="clear" w:color="auto" w:fill="DBDBDB" w:themeFill="accent6" w:themeFillTint="33"/>
            <w:vAlign w:val="center"/>
          </w:tcPr>
          <w:p w14:paraId="699ED549" w14:textId="77777777" w:rsidR="00391474" w:rsidRPr="009C5C0E" w:rsidRDefault="00391474">
            <w:pPr>
              <w:rPr>
                <w:rFonts w:ascii="Times New Roman" w:eastAsia="Times New Roman" w:hAnsi="Times New Roman" w:cs="Times New Roman"/>
                <w:bCs/>
                <w:i/>
                <w:iCs/>
                <w:color w:val="202124"/>
                <w:lang w:val="hr-HR"/>
              </w:rPr>
            </w:pPr>
            <w:r w:rsidRPr="009C5C0E">
              <w:rPr>
                <w:rFonts w:ascii="Times New Roman" w:hAnsi="Times New Roman" w:cs="Times New Roman"/>
                <w:i/>
                <w:color w:val="202124"/>
                <w:lang w:val="hr-HR"/>
              </w:rPr>
              <w:t>Inicijative za digitalnu transformaciju regije</w:t>
            </w:r>
          </w:p>
          <w:p w14:paraId="0D695180" w14:textId="77777777" w:rsidR="00391474" w:rsidRPr="009C5C0E" w:rsidRDefault="00391474">
            <w:pPr>
              <w:rPr>
                <w:rFonts w:ascii="Times New Roman" w:eastAsia="Times New Roman" w:hAnsi="Times New Roman" w:cs="Times New Roman"/>
                <w:bCs/>
                <w:i/>
                <w:iCs/>
                <w:color w:val="202124"/>
                <w:lang w:val="hr-HR" w:eastAsia="hr-HR"/>
              </w:rPr>
            </w:pPr>
          </w:p>
        </w:tc>
      </w:tr>
      <w:tr w:rsidR="00391474" w:rsidRPr="0040218B" w14:paraId="5B426631" w14:textId="77777777" w:rsidTr="317C5F1A">
        <w:tc>
          <w:tcPr>
            <w:tcW w:w="1300" w:type="dxa"/>
            <w:tcBorders>
              <w:top w:val="single" w:sz="4" w:space="0" w:color="393939" w:themeColor="accent6" w:themeShade="BF"/>
              <w:left w:val="single" w:sz="4" w:space="0" w:color="393939" w:themeColor="accent6" w:themeShade="BF"/>
              <w:bottom w:val="single" w:sz="4" w:space="0" w:color="393939" w:themeColor="accent6" w:themeShade="BF"/>
              <w:right w:val="single" w:sz="4" w:space="0" w:color="393939" w:themeColor="accent6" w:themeShade="BF"/>
            </w:tcBorders>
            <w:shd w:val="clear" w:color="auto" w:fill="B7B7B7" w:themeFill="accent6" w:themeFillTint="66"/>
            <w:vAlign w:val="center"/>
            <w:hideMark/>
          </w:tcPr>
          <w:p w14:paraId="6A0F0E74" w14:textId="77777777" w:rsidR="00391474" w:rsidRPr="009C5C0E" w:rsidRDefault="00391474">
            <w:pPr>
              <w:rPr>
                <w:rFonts w:ascii="Times New Roman" w:eastAsia="Times New Roman" w:hAnsi="Times New Roman" w:cs="Times New Roman"/>
                <w:b/>
                <w:color w:val="202124"/>
                <w:lang w:val="hr-HR"/>
              </w:rPr>
            </w:pPr>
            <w:r w:rsidRPr="009C5C0E">
              <w:rPr>
                <w:rFonts w:ascii="Times New Roman" w:hAnsi="Times New Roman" w:cs="Times New Roman"/>
                <w:b/>
                <w:color w:val="202124"/>
                <w:lang w:val="hr-HR"/>
              </w:rPr>
              <w:t>Okvir za suradnju:</w:t>
            </w:r>
          </w:p>
          <w:p w14:paraId="5EAA6B9B" w14:textId="77777777" w:rsidR="00391474" w:rsidRPr="009C5C0E" w:rsidRDefault="00391474">
            <w:pPr>
              <w:rPr>
                <w:rFonts w:ascii="Times New Roman" w:eastAsia="Times New Roman" w:hAnsi="Times New Roman" w:cs="Times New Roman"/>
                <w:bCs/>
                <w:i/>
                <w:iCs/>
                <w:color w:val="202124"/>
                <w:lang w:val="hr-HR"/>
              </w:rPr>
            </w:pPr>
            <w:r w:rsidRPr="009C5C0E">
              <w:rPr>
                <w:rFonts w:ascii="Times New Roman" w:hAnsi="Times New Roman" w:cs="Times New Roman"/>
                <w:i/>
                <w:color w:val="202124"/>
                <w:lang w:val="hr-HR"/>
              </w:rPr>
              <w:t>Povezanost s novim tržištima i kupcima</w:t>
            </w:r>
          </w:p>
        </w:tc>
        <w:tc>
          <w:tcPr>
            <w:tcW w:w="1496" w:type="dxa"/>
            <w:tcBorders>
              <w:top w:val="single" w:sz="4" w:space="0" w:color="393939" w:themeColor="accent6" w:themeShade="BF"/>
              <w:left w:val="single" w:sz="4" w:space="0" w:color="393939" w:themeColor="accent6" w:themeShade="BF"/>
              <w:bottom w:val="single" w:sz="4" w:space="0" w:color="393939" w:themeColor="accent6" w:themeShade="BF"/>
              <w:right w:val="single" w:sz="4" w:space="0" w:color="393939" w:themeColor="accent6" w:themeShade="BF"/>
            </w:tcBorders>
            <w:shd w:val="clear" w:color="auto" w:fill="DBDBDB" w:themeFill="accent6" w:themeFillTint="33"/>
            <w:vAlign w:val="center"/>
            <w:hideMark/>
          </w:tcPr>
          <w:p w14:paraId="4AEEEFA0" w14:textId="77777777" w:rsidR="00391474" w:rsidRPr="009C5C0E" w:rsidRDefault="00391474">
            <w:pPr>
              <w:rPr>
                <w:rFonts w:ascii="Times New Roman" w:eastAsia="Times New Roman" w:hAnsi="Times New Roman" w:cs="Times New Roman"/>
                <w:bCs/>
                <w:i/>
                <w:iCs/>
                <w:color w:val="202124"/>
                <w:lang w:val="hr-HR"/>
              </w:rPr>
            </w:pPr>
            <w:r w:rsidRPr="009C5C0E">
              <w:rPr>
                <w:rFonts w:ascii="Times New Roman" w:hAnsi="Times New Roman" w:cs="Times New Roman"/>
                <w:i/>
                <w:color w:val="202124"/>
                <w:lang w:val="hr-HR"/>
              </w:rPr>
              <w:t>Trgovinski odnosi s velikim kupcima visoke vrijednosti, iskorištavanje zadruga za širenje opsega</w:t>
            </w:r>
          </w:p>
        </w:tc>
        <w:tc>
          <w:tcPr>
            <w:tcW w:w="1496" w:type="dxa"/>
            <w:tcBorders>
              <w:top w:val="single" w:sz="4" w:space="0" w:color="393939" w:themeColor="accent6" w:themeShade="BF"/>
              <w:left w:val="single" w:sz="4" w:space="0" w:color="393939" w:themeColor="accent6" w:themeShade="BF"/>
              <w:bottom w:val="single" w:sz="4" w:space="0" w:color="393939" w:themeColor="accent6" w:themeShade="BF"/>
              <w:right w:val="single" w:sz="4" w:space="0" w:color="393939" w:themeColor="accent6" w:themeShade="BF"/>
            </w:tcBorders>
            <w:shd w:val="clear" w:color="auto" w:fill="DBDBDB" w:themeFill="accent6" w:themeFillTint="33"/>
            <w:vAlign w:val="center"/>
            <w:hideMark/>
          </w:tcPr>
          <w:p w14:paraId="4B6BB08E" w14:textId="77777777" w:rsidR="00391474" w:rsidRPr="009C5C0E" w:rsidRDefault="00391474">
            <w:pPr>
              <w:rPr>
                <w:rFonts w:ascii="Times New Roman" w:eastAsia="Times New Roman" w:hAnsi="Times New Roman" w:cs="Times New Roman"/>
                <w:bCs/>
                <w:i/>
                <w:iCs/>
                <w:color w:val="202124"/>
                <w:lang w:val="hr-HR"/>
              </w:rPr>
            </w:pPr>
            <w:r w:rsidRPr="009C5C0E">
              <w:rPr>
                <w:rFonts w:ascii="Times New Roman" w:hAnsi="Times New Roman" w:cs="Times New Roman"/>
                <w:i/>
                <w:color w:val="202124"/>
                <w:lang w:val="hr-HR"/>
              </w:rPr>
              <w:t>Drveni interijeri, dizajnerski namještaj, drvene konstrukcije i montažne konstrukcije</w:t>
            </w:r>
          </w:p>
        </w:tc>
        <w:tc>
          <w:tcPr>
            <w:tcW w:w="1497" w:type="dxa"/>
            <w:tcBorders>
              <w:top w:val="single" w:sz="4" w:space="0" w:color="393939" w:themeColor="accent6" w:themeShade="BF"/>
              <w:left w:val="single" w:sz="4" w:space="0" w:color="393939" w:themeColor="accent6" w:themeShade="BF"/>
              <w:bottom w:val="single" w:sz="4" w:space="0" w:color="393939" w:themeColor="accent6" w:themeShade="BF"/>
              <w:right w:val="single" w:sz="4" w:space="0" w:color="393939" w:themeColor="accent6" w:themeShade="BF"/>
            </w:tcBorders>
            <w:shd w:val="clear" w:color="auto" w:fill="DBDBDB" w:themeFill="accent6" w:themeFillTint="33"/>
            <w:vAlign w:val="center"/>
          </w:tcPr>
          <w:p w14:paraId="7D6112D8" w14:textId="77777777" w:rsidR="00391474" w:rsidRPr="009C5C0E" w:rsidRDefault="00391474">
            <w:pPr>
              <w:rPr>
                <w:rFonts w:ascii="Times New Roman" w:eastAsia="Times New Roman" w:hAnsi="Times New Roman" w:cs="Times New Roman"/>
                <w:bCs/>
                <w:i/>
                <w:iCs/>
                <w:color w:val="202124"/>
                <w:lang w:val="hr-HR"/>
              </w:rPr>
            </w:pPr>
            <w:r w:rsidRPr="009C5C0E">
              <w:rPr>
                <w:rFonts w:ascii="Times New Roman" w:hAnsi="Times New Roman" w:cs="Times New Roman"/>
                <w:i/>
                <w:color w:val="202124"/>
                <w:lang w:val="hr-HR"/>
              </w:rPr>
              <w:t>B2B umrežavanje s dobavljačima i kupcima</w:t>
            </w:r>
          </w:p>
          <w:p w14:paraId="101CF1D1" w14:textId="77777777" w:rsidR="00391474" w:rsidRPr="009C5C0E" w:rsidRDefault="00391474">
            <w:pPr>
              <w:rPr>
                <w:rFonts w:ascii="Times New Roman" w:eastAsia="Times New Roman" w:hAnsi="Times New Roman" w:cs="Times New Roman"/>
                <w:bCs/>
                <w:i/>
                <w:iCs/>
                <w:color w:val="202124"/>
                <w:lang w:val="hr-HR" w:eastAsia="hr-HR"/>
              </w:rPr>
            </w:pPr>
          </w:p>
        </w:tc>
        <w:tc>
          <w:tcPr>
            <w:tcW w:w="1497" w:type="dxa"/>
            <w:tcBorders>
              <w:top w:val="single" w:sz="4" w:space="0" w:color="393939" w:themeColor="accent6" w:themeShade="BF"/>
              <w:left w:val="single" w:sz="4" w:space="0" w:color="393939" w:themeColor="accent6" w:themeShade="BF"/>
              <w:bottom w:val="single" w:sz="4" w:space="0" w:color="393939" w:themeColor="accent6" w:themeShade="BF"/>
              <w:right w:val="single" w:sz="4" w:space="0" w:color="393939" w:themeColor="accent6" w:themeShade="BF"/>
            </w:tcBorders>
            <w:shd w:val="clear" w:color="auto" w:fill="DBDBDB" w:themeFill="accent6" w:themeFillTint="33"/>
            <w:vAlign w:val="center"/>
          </w:tcPr>
          <w:p w14:paraId="41759074" w14:textId="77777777" w:rsidR="00391474" w:rsidRPr="009C5C0E" w:rsidRDefault="00391474">
            <w:pPr>
              <w:rPr>
                <w:rFonts w:ascii="Times New Roman" w:eastAsia="Times New Roman" w:hAnsi="Times New Roman" w:cs="Times New Roman"/>
                <w:bCs/>
                <w:i/>
                <w:iCs/>
                <w:color w:val="202124"/>
                <w:lang w:val="hr-HR"/>
              </w:rPr>
            </w:pPr>
            <w:r w:rsidRPr="009C5C0E">
              <w:rPr>
                <w:rFonts w:ascii="Times New Roman" w:hAnsi="Times New Roman" w:cs="Times New Roman"/>
                <w:i/>
                <w:color w:val="202124"/>
                <w:lang w:val="hr-HR"/>
              </w:rPr>
              <w:t>Marketinški kanali i poslovni modeli</w:t>
            </w:r>
          </w:p>
          <w:p w14:paraId="56338E74" w14:textId="77777777" w:rsidR="00391474" w:rsidRPr="009C5C0E" w:rsidRDefault="00391474">
            <w:pPr>
              <w:rPr>
                <w:rFonts w:ascii="Times New Roman" w:eastAsia="Times New Roman" w:hAnsi="Times New Roman" w:cs="Times New Roman"/>
                <w:bCs/>
                <w:i/>
                <w:iCs/>
                <w:color w:val="202124"/>
                <w:lang w:val="hr-HR" w:eastAsia="hr-HR"/>
              </w:rPr>
            </w:pPr>
          </w:p>
        </w:tc>
        <w:tc>
          <w:tcPr>
            <w:tcW w:w="1498" w:type="dxa"/>
            <w:tcBorders>
              <w:top w:val="single" w:sz="4" w:space="0" w:color="393939" w:themeColor="accent6" w:themeShade="BF"/>
              <w:left w:val="single" w:sz="4" w:space="0" w:color="393939" w:themeColor="accent6" w:themeShade="BF"/>
              <w:bottom w:val="single" w:sz="4" w:space="0" w:color="393939" w:themeColor="accent6" w:themeShade="BF"/>
              <w:right w:val="single" w:sz="4" w:space="0" w:color="393939" w:themeColor="accent6" w:themeShade="BF"/>
            </w:tcBorders>
            <w:shd w:val="clear" w:color="auto" w:fill="DBDBDB" w:themeFill="accent6" w:themeFillTint="33"/>
            <w:vAlign w:val="center"/>
          </w:tcPr>
          <w:p w14:paraId="12ECC997" w14:textId="77777777" w:rsidR="00391474" w:rsidRPr="009C5C0E" w:rsidRDefault="00391474">
            <w:pPr>
              <w:rPr>
                <w:rFonts w:ascii="Times New Roman" w:eastAsia="Times New Roman" w:hAnsi="Times New Roman" w:cs="Times New Roman"/>
                <w:bCs/>
                <w:i/>
                <w:iCs/>
                <w:color w:val="202124"/>
                <w:lang w:val="hr-HR"/>
              </w:rPr>
            </w:pPr>
            <w:r w:rsidRPr="009C5C0E">
              <w:rPr>
                <w:rFonts w:ascii="Times New Roman" w:hAnsi="Times New Roman" w:cs="Times New Roman"/>
                <w:i/>
                <w:color w:val="202124"/>
                <w:lang w:val="hr-HR"/>
              </w:rPr>
              <w:t>Jedinstveno brendiranje za freelancere u sektoru IKT-a u Panonskoj Hrvatskoj, privlačenje izravnih stranih ulaganja</w:t>
            </w:r>
          </w:p>
          <w:p w14:paraId="20FE6A58" w14:textId="77777777" w:rsidR="00391474" w:rsidRPr="009C5C0E" w:rsidRDefault="00391474">
            <w:pPr>
              <w:rPr>
                <w:rFonts w:ascii="Times New Roman" w:eastAsia="Times New Roman" w:hAnsi="Times New Roman" w:cs="Times New Roman"/>
                <w:bCs/>
                <w:i/>
                <w:iCs/>
                <w:color w:val="202124"/>
                <w:lang w:val="hr-HR" w:eastAsia="hr-HR"/>
              </w:rPr>
            </w:pPr>
          </w:p>
        </w:tc>
      </w:tr>
      <w:tr w:rsidR="00391474" w:rsidRPr="0040218B" w14:paraId="3D4D6EFD" w14:textId="77777777" w:rsidTr="317C5F1A">
        <w:tc>
          <w:tcPr>
            <w:tcW w:w="1300" w:type="dxa"/>
            <w:tcBorders>
              <w:top w:val="single" w:sz="4" w:space="0" w:color="393939" w:themeColor="accent6" w:themeShade="BF"/>
              <w:left w:val="single" w:sz="4" w:space="0" w:color="393939" w:themeColor="accent6" w:themeShade="BF"/>
              <w:bottom w:val="single" w:sz="4" w:space="0" w:color="393939" w:themeColor="accent6" w:themeShade="BF"/>
              <w:right w:val="single" w:sz="4" w:space="0" w:color="393939" w:themeColor="accent6" w:themeShade="BF"/>
            </w:tcBorders>
            <w:shd w:val="clear" w:color="auto" w:fill="B7B7B7" w:themeFill="accent6" w:themeFillTint="66"/>
            <w:vAlign w:val="center"/>
            <w:hideMark/>
          </w:tcPr>
          <w:p w14:paraId="1D5756CC" w14:textId="77777777" w:rsidR="00391474" w:rsidRPr="009C5C0E" w:rsidRDefault="00391474">
            <w:pPr>
              <w:rPr>
                <w:rFonts w:ascii="Times New Roman" w:eastAsia="Times New Roman" w:hAnsi="Times New Roman" w:cs="Times New Roman"/>
                <w:b/>
                <w:color w:val="202124"/>
                <w:lang w:val="hr-HR"/>
              </w:rPr>
            </w:pPr>
            <w:r w:rsidRPr="009C5C0E">
              <w:rPr>
                <w:rFonts w:ascii="Times New Roman" w:hAnsi="Times New Roman" w:cs="Times New Roman"/>
                <w:b/>
                <w:color w:val="202124"/>
                <w:lang w:val="hr-HR"/>
              </w:rPr>
              <w:lastRenderedPageBreak/>
              <w:t xml:space="preserve">Program stjecanja vještina: </w:t>
            </w:r>
            <w:r w:rsidRPr="009C5C0E">
              <w:rPr>
                <w:rFonts w:ascii="Times New Roman" w:hAnsi="Times New Roman" w:cs="Times New Roman"/>
                <w:i/>
                <w:color w:val="202124"/>
                <w:lang w:val="hr-HR"/>
              </w:rPr>
              <w:t>Ažuriranje vještina radne snage</w:t>
            </w:r>
          </w:p>
        </w:tc>
        <w:tc>
          <w:tcPr>
            <w:tcW w:w="1496" w:type="dxa"/>
            <w:tcBorders>
              <w:top w:val="single" w:sz="4" w:space="0" w:color="393939" w:themeColor="accent6" w:themeShade="BF"/>
              <w:left w:val="single" w:sz="4" w:space="0" w:color="393939" w:themeColor="accent6" w:themeShade="BF"/>
              <w:bottom w:val="single" w:sz="4" w:space="0" w:color="393939" w:themeColor="accent6" w:themeShade="BF"/>
              <w:right w:val="single" w:sz="4" w:space="0" w:color="393939" w:themeColor="accent6" w:themeShade="BF"/>
            </w:tcBorders>
            <w:shd w:val="clear" w:color="auto" w:fill="DBDBDB" w:themeFill="accent6" w:themeFillTint="33"/>
            <w:vAlign w:val="center"/>
            <w:hideMark/>
          </w:tcPr>
          <w:p w14:paraId="3AA9804A" w14:textId="77777777" w:rsidR="00391474" w:rsidRPr="009C5C0E" w:rsidRDefault="00391474">
            <w:pPr>
              <w:rPr>
                <w:rFonts w:ascii="Times New Roman" w:eastAsia="Times New Roman" w:hAnsi="Times New Roman" w:cs="Times New Roman"/>
                <w:bCs/>
                <w:i/>
                <w:iCs/>
                <w:color w:val="202124"/>
                <w:lang w:val="hr-HR"/>
              </w:rPr>
            </w:pPr>
            <w:r w:rsidRPr="009C5C0E">
              <w:rPr>
                <w:rFonts w:ascii="Times New Roman" w:hAnsi="Times New Roman" w:cs="Times New Roman"/>
                <w:i/>
                <w:color w:val="202124"/>
                <w:lang w:val="hr-HR"/>
              </w:rPr>
              <w:t>Inovacija poslovnih modela</w:t>
            </w:r>
          </w:p>
        </w:tc>
        <w:tc>
          <w:tcPr>
            <w:tcW w:w="1496" w:type="dxa"/>
            <w:tcBorders>
              <w:top w:val="single" w:sz="4" w:space="0" w:color="393939" w:themeColor="accent6" w:themeShade="BF"/>
              <w:left w:val="single" w:sz="4" w:space="0" w:color="393939" w:themeColor="accent6" w:themeShade="BF"/>
              <w:bottom w:val="single" w:sz="4" w:space="0" w:color="393939" w:themeColor="accent6" w:themeShade="BF"/>
              <w:right w:val="single" w:sz="4" w:space="0" w:color="393939" w:themeColor="accent6" w:themeShade="BF"/>
            </w:tcBorders>
            <w:shd w:val="clear" w:color="auto" w:fill="DBDBDB" w:themeFill="accent6" w:themeFillTint="33"/>
            <w:vAlign w:val="center"/>
            <w:hideMark/>
          </w:tcPr>
          <w:p w14:paraId="13AB68DB" w14:textId="6E581800" w:rsidR="00391474" w:rsidRPr="009C5C0E" w:rsidRDefault="00391474">
            <w:pPr>
              <w:rPr>
                <w:rFonts w:ascii="Times New Roman" w:eastAsia="Times New Roman" w:hAnsi="Times New Roman" w:cs="Times New Roman"/>
                <w:bCs/>
                <w:i/>
                <w:iCs/>
                <w:color w:val="202124"/>
                <w:lang w:val="hr-HR"/>
              </w:rPr>
            </w:pPr>
            <w:r w:rsidRPr="009C5C0E">
              <w:rPr>
                <w:rFonts w:ascii="Times New Roman" w:hAnsi="Times New Roman" w:cs="Times New Roman"/>
                <w:i/>
                <w:color w:val="202124"/>
                <w:lang w:val="hr-HR"/>
              </w:rPr>
              <w:t xml:space="preserve">Kružno gospodarstvo, čista tehnologija, </w:t>
            </w:r>
            <w:r w:rsidR="008F18DA" w:rsidRPr="009C5C0E">
              <w:rPr>
                <w:rFonts w:ascii="Times New Roman" w:hAnsi="Times New Roman" w:cs="Times New Roman"/>
                <w:i/>
                <w:color w:val="202124"/>
                <w:lang w:val="hr-HR"/>
              </w:rPr>
              <w:t xml:space="preserve">Industrija </w:t>
            </w:r>
            <w:r w:rsidRPr="009C5C0E">
              <w:rPr>
                <w:rFonts w:ascii="Times New Roman" w:hAnsi="Times New Roman" w:cs="Times New Roman"/>
                <w:i/>
                <w:color w:val="202124"/>
                <w:lang w:val="hr-HR"/>
              </w:rPr>
              <w:t>4.0</w:t>
            </w:r>
          </w:p>
        </w:tc>
        <w:tc>
          <w:tcPr>
            <w:tcW w:w="1497" w:type="dxa"/>
            <w:tcBorders>
              <w:top w:val="single" w:sz="4" w:space="0" w:color="393939" w:themeColor="accent6" w:themeShade="BF"/>
              <w:left w:val="single" w:sz="4" w:space="0" w:color="393939" w:themeColor="accent6" w:themeShade="BF"/>
              <w:bottom w:val="single" w:sz="4" w:space="0" w:color="393939" w:themeColor="accent6" w:themeShade="BF"/>
              <w:right w:val="single" w:sz="4" w:space="0" w:color="393939" w:themeColor="accent6" w:themeShade="BF"/>
            </w:tcBorders>
            <w:shd w:val="clear" w:color="auto" w:fill="DBDBDB" w:themeFill="accent6" w:themeFillTint="33"/>
            <w:vAlign w:val="center"/>
            <w:hideMark/>
          </w:tcPr>
          <w:p w14:paraId="31E26876" w14:textId="76AAE6F4" w:rsidR="00391474" w:rsidRPr="009C5C0E" w:rsidRDefault="00391474">
            <w:pPr>
              <w:rPr>
                <w:rFonts w:ascii="Times New Roman" w:eastAsia="Times New Roman" w:hAnsi="Times New Roman" w:cs="Times New Roman"/>
                <w:bCs/>
                <w:i/>
                <w:iCs/>
                <w:color w:val="202124"/>
                <w:lang w:val="hr-HR"/>
              </w:rPr>
            </w:pPr>
            <w:r w:rsidRPr="009C5C0E">
              <w:rPr>
                <w:rFonts w:ascii="Times New Roman" w:hAnsi="Times New Roman" w:cs="Times New Roman"/>
                <w:i/>
                <w:color w:val="202124"/>
                <w:lang w:val="hr-HR"/>
              </w:rPr>
              <w:t xml:space="preserve">Istraživanje tržišta, čista tehnologija, </w:t>
            </w:r>
            <w:r w:rsidR="008F18DA" w:rsidRPr="009C5C0E">
              <w:rPr>
                <w:rFonts w:ascii="Times New Roman" w:hAnsi="Times New Roman" w:cs="Times New Roman"/>
                <w:i/>
                <w:color w:val="202124"/>
                <w:lang w:val="hr-HR"/>
              </w:rPr>
              <w:t>I</w:t>
            </w:r>
            <w:r w:rsidRPr="009C5C0E">
              <w:rPr>
                <w:rFonts w:ascii="Times New Roman" w:hAnsi="Times New Roman" w:cs="Times New Roman"/>
                <w:i/>
                <w:color w:val="202124"/>
                <w:lang w:val="hr-HR"/>
              </w:rPr>
              <w:t>ndustrija 4.0</w:t>
            </w:r>
          </w:p>
        </w:tc>
        <w:tc>
          <w:tcPr>
            <w:tcW w:w="1497" w:type="dxa"/>
            <w:tcBorders>
              <w:top w:val="single" w:sz="4" w:space="0" w:color="393939" w:themeColor="accent6" w:themeShade="BF"/>
              <w:left w:val="single" w:sz="4" w:space="0" w:color="393939" w:themeColor="accent6" w:themeShade="BF"/>
              <w:bottom w:val="single" w:sz="4" w:space="0" w:color="393939" w:themeColor="accent6" w:themeShade="BF"/>
              <w:right w:val="single" w:sz="4" w:space="0" w:color="393939" w:themeColor="accent6" w:themeShade="BF"/>
            </w:tcBorders>
            <w:shd w:val="clear" w:color="auto" w:fill="DBDBDB" w:themeFill="accent6" w:themeFillTint="33"/>
            <w:vAlign w:val="center"/>
            <w:hideMark/>
          </w:tcPr>
          <w:p w14:paraId="55CE349B" w14:textId="0278ED28" w:rsidR="00391474" w:rsidRPr="009C5C0E" w:rsidRDefault="00391474" w:rsidP="317C5F1A">
            <w:pPr>
              <w:rPr>
                <w:rFonts w:ascii="Times New Roman" w:eastAsia="Times New Roman" w:hAnsi="Times New Roman" w:cs="Times New Roman"/>
                <w:i/>
                <w:iCs/>
                <w:color w:val="202124"/>
                <w:lang w:val="hr-HR"/>
              </w:rPr>
            </w:pPr>
            <w:r w:rsidRPr="317C5F1A">
              <w:rPr>
                <w:rFonts w:ascii="Times New Roman" w:hAnsi="Times New Roman" w:cs="Times New Roman"/>
                <w:i/>
                <w:iCs/>
                <w:color w:val="202124"/>
                <w:lang w:val="hr-HR"/>
              </w:rPr>
              <w:t xml:space="preserve">Specijalizirane turističke vještine (wellness, </w:t>
            </w:r>
            <w:r w:rsidR="002D682D" w:rsidRPr="317C5F1A">
              <w:rPr>
                <w:rFonts w:ascii="Times New Roman" w:hAnsi="Times New Roman" w:cs="Times New Roman"/>
                <w:i/>
                <w:iCs/>
                <w:color w:val="202124"/>
                <w:lang w:val="hr-HR"/>
              </w:rPr>
              <w:t>gourme</w:t>
            </w:r>
            <w:r w:rsidR="2753471A" w:rsidRPr="317C5F1A">
              <w:rPr>
                <w:rFonts w:ascii="Times New Roman" w:hAnsi="Times New Roman" w:cs="Times New Roman"/>
                <w:i/>
                <w:iCs/>
                <w:color w:val="202124"/>
                <w:lang w:val="hr-HR"/>
              </w:rPr>
              <w:t>t</w:t>
            </w:r>
            <w:r w:rsidR="002D682D" w:rsidRPr="317C5F1A">
              <w:rPr>
                <w:rFonts w:ascii="Times New Roman" w:hAnsi="Times New Roman" w:cs="Times New Roman"/>
                <w:i/>
                <w:iCs/>
                <w:color w:val="202124"/>
                <w:lang w:val="hr-HR"/>
              </w:rPr>
              <w:t xml:space="preserve"> </w:t>
            </w:r>
            <w:r w:rsidRPr="317C5F1A">
              <w:rPr>
                <w:rFonts w:ascii="Times New Roman" w:hAnsi="Times New Roman" w:cs="Times New Roman"/>
                <w:i/>
                <w:iCs/>
                <w:color w:val="202124"/>
                <w:lang w:val="hr-HR"/>
              </w:rPr>
              <w:t>turizam, aktivni turizam)</w:t>
            </w:r>
          </w:p>
        </w:tc>
        <w:tc>
          <w:tcPr>
            <w:tcW w:w="1498" w:type="dxa"/>
            <w:tcBorders>
              <w:top w:val="single" w:sz="4" w:space="0" w:color="393939" w:themeColor="accent6" w:themeShade="BF"/>
              <w:left w:val="single" w:sz="4" w:space="0" w:color="393939" w:themeColor="accent6" w:themeShade="BF"/>
              <w:bottom w:val="single" w:sz="4" w:space="0" w:color="393939" w:themeColor="accent6" w:themeShade="BF"/>
              <w:right w:val="single" w:sz="4" w:space="0" w:color="393939" w:themeColor="accent6" w:themeShade="BF"/>
            </w:tcBorders>
            <w:shd w:val="clear" w:color="auto" w:fill="DBDBDB" w:themeFill="accent6" w:themeFillTint="33"/>
            <w:vAlign w:val="center"/>
            <w:hideMark/>
          </w:tcPr>
          <w:p w14:paraId="62C511EC" w14:textId="77777777" w:rsidR="00391474" w:rsidRPr="009C5C0E" w:rsidRDefault="00391474">
            <w:pPr>
              <w:rPr>
                <w:rFonts w:ascii="Times New Roman" w:eastAsia="Times New Roman" w:hAnsi="Times New Roman" w:cs="Times New Roman"/>
                <w:bCs/>
                <w:i/>
                <w:iCs/>
                <w:color w:val="202124"/>
                <w:lang w:val="hr-HR"/>
              </w:rPr>
            </w:pPr>
            <w:r w:rsidRPr="009C5C0E">
              <w:rPr>
                <w:rFonts w:ascii="Times New Roman" w:hAnsi="Times New Roman" w:cs="Times New Roman"/>
                <w:i/>
                <w:color w:val="202124"/>
                <w:lang w:val="hr-HR"/>
              </w:rPr>
              <w:t>Istraživanje tržišta i privlačenje novih talenata u regiju</w:t>
            </w:r>
          </w:p>
        </w:tc>
      </w:tr>
      <w:tr w:rsidR="00391474" w:rsidRPr="009C5C0E" w14:paraId="5955AEC6" w14:textId="77777777" w:rsidTr="317C5F1A">
        <w:tc>
          <w:tcPr>
            <w:tcW w:w="1300" w:type="dxa"/>
            <w:tcBorders>
              <w:top w:val="single" w:sz="4" w:space="0" w:color="393939" w:themeColor="accent6" w:themeShade="BF"/>
              <w:left w:val="single" w:sz="4" w:space="0" w:color="393939" w:themeColor="accent6" w:themeShade="BF"/>
              <w:bottom w:val="single" w:sz="4" w:space="0" w:color="393939" w:themeColor="accent6" w:themeShade="BF"/>
              <w:right w:val="single" w:sz="4" w:space="0" w:color="393939" w:themeColor="accent6" w:themeShade="BF"/>
            </w:tcBorders>
            <w:shd w:val="clear" w:color="auto" w:fill="B7B7B7" w:themeFill="accent6" w:themeFillTint="66"/>
            <w:vAlign w:val="center"/>
            <w:hideMark/>
          </w:tcPr>
          <w:p w14:paraId="5EA7BB19" w14:textId="77777777" w:rsidR="00391474" w:rsidRPr="009C5C0E" w:rsidRDefault="00391474">
            <w:pPr>
              <w:rPr>
                <w:rFonts w:ascii="Times New Roman" w:eastAsia="Times New Roman" w:hAnsi="Times New Roman" w:cs="Times New Roman"/>
                <w:b/>
                <w:color w:val="202124"/>
                <w:lang w:val="hr-HR"/>
              </w:rPr>
            </w:pPr>
            <w:r w:rsidRPr="009C5C0E">
              <w:rPr>
                <w:rFonts w:ascii="Times New Roman" w:hAnsi="Times New Roman" w:cs="Times New Roman"/>
                <w:b/>
                <w:color w:val="202124"/>
                <w:lang w:val="hr-HR"/>
              </w:rPr>
              <w:t xml:space="preserve">Okvir za inovacije: </w:t>
            </w:r>
            <w:r w:rsidRPr="009C5C0E">
              <w:rPr>
                <w:rFonts w:ascii="Times New Roman" w:hAnsi="Times New Roman" w:cs="Times New Roman"/>
                <w:i/>
                <w:color w:val="202124"/>
                <w:lang w:val="hr-HR"/>
              </w:rPr>
              <w:t>Inovacije s konkretnim ciljem</w:t>
            </w:r>
          </w:p>
        </w:tc>
        <w:tc>
          <w:tcPr>
            <w:tcW w:w="1496" w:type="dxa"/>
            <w:tcBorders>
              <w:top w:val="single" w:sz="4" w:space="0" w:color="393939" w:themeColor="accent6" w:themeShade="BF"/>
              <w:left w:val="single" w:sz="4" w:space="0" w:color="393939" w:themeColor="accent6" w:themeShade="BF"/>
              <w:bottom w:val="single" w:sz="4" w:space="0" w:color="393939" w:themeColor="accent6" w:themeShade="BF"/>
              <w:right w:val="single" w:sz="4" w:space="0" w:color="393939" w:themeColor="accent6" w:themeShade="BF"/>
            </w:tcBorders>
            <w:shd w:val="clear" w:color="auto" w:fill="DBDBDB" w:themeFill="accent6" w:themeFillTint="33"/>
            <w:vAlign w:val="center"/>
            <w:hideMark/>
          </w:tcPr>
          <w:p w14:paraId="63C18A18" w14:textId="77777777" w:rsidR="00391474" w:rsidRPr="009C5C0E" w:rsidRDefault="00391474">
            <w:pPr>
              <w:rPr>
                <w:rFonts w:ascii="Times New Roman" w:eastAsia="Times New Roman" w:hAnsi="Times New Roman" w:cs="Times New Roman"/>
                <w:bCs/>
                <w:i/>
                <w:iCs/>
                <w:color w:val="202124"/>
                <w:lang w:val="hr-HR"/>
              </w:rPr>
            </w:pPr>
            <w:r w:rsidRPr="009C5C0E">
              <w:rPr>
                <w:rFonts w:ascii="Times New Roman" w:hAnsi="Times New Roman" w:cs="Times New Roman"/>
                <w:i/>
                <w:color w:val="202124"/>
                <w:lang w:val="hr-HR"/>
              </w:rPr>
              <w:t>Funkcionalni ekosustav sa sektorima IKT-a i PPI-ja</w:t>
            </w:r>
          </w:p>
        </w:tc>
        <w:tc>
          <w:tcPr>
            <w:tcW w:w="1496" w:type="dxa"/>
            <w:tcBorders>
              <w:top w:val="single" w:sz="4" w:space="0" w:color="393939" w:themeColor="accent6" w:themeShade="BF"/>
              <w:left w:val="single" w:sz="4" w:space="0" w:color="393939" w:themeColor="accent6" w:themeShade="BF"/>
              <w:bottom w:val="single" w:sz="4" w:space="0" w:color="393939" w:themeColor="accent6" w:themeShade="BF"/>
              <w:right w:val="single" w:sz="4" w:space="0" w:color="393939" w:themeColor="accent6" w:themeShade="BF"/>
            </w:tcBorders>
            <w:shd w:val="clear" w:color="auto" w:fill="DBDBDB" w:themeFill="accent6" w:themeFillTint="33"/>
            <w:vAlign w:val="center"/>
          </w:tcPr>
          <w:p w14:paraId="12DB96A9" w14:textId="77777777" w:rsidR="00391474" w:rsidRPr="009C5C0E" w:rsidRDefault="00391474">
            <w:pPr>
              <w:rPr>
                <w:rFonts w:ascii="Times New Roman" w:eastAsia="Times New Roman" w:hAnsi="Times New Roman" w:cs="Times New Roman"/>
                <w:bCs/>
                <w:i/>
                <w:iCs/>
                <w:color w:val="202124"/>
                <w:lang w:val="hr-HR" w:eastAsia="hr-HR"/>
              </w:rPr>
            </w:pPr>
          </w:p>
        </w:tc>
        <w:tc>
          <w:tcPr>
            <w:tcW w:w="1497" w:type="dxa"/>
            <w:tcBorders>
              <w:top w:val="single" w:sz="4" w:space="0" w:color="393939" w:themeColor="accent6" w:themeShade="BF"/>
              <w:left w:val="single" w:sz="4" w:space="0" w:color="393939" w:themeColor="accent6" w:themeShade="BF"/>
              <w:bottom w:val="single" w:sz="4" w:space="0" w:color="393939" w:themeColor="accent6" w:themeShade="BF"/>
              <w:right w:val="single" w:sz="4" w:space="0" w:color="393939" w:themeColor="accent6" w:themeShade="BF"/>
            </w:tcBorders>
            <w:shd w:val="clear" w:color="auto" w:fill="DBDBDB" w:themeFill="accent6" w:themeFillTint="33"/>
            <w:vAlign w:val="center"/>
            <w:hideMark/>
          </w:tcPr>
          <w:p w14:paraId="0D2F8001" w14:textId="77777777" w:rsidR="00391474" w:rsidRPr="009C5C0E" w:rsidRDefault="00391474">
            <w:pPr>
              <w:ind w:left="4" w:hanging="4"/>
              <w:rPr>
                <w:rFonts w:ascii="Times New Roman" w:eastAsia="Times New Roman" w:hAnsi="Times New Roman" w:cs="Times New Roman"/>
                <w:bCs/>
                <w:i/>
                <w:iCs/>
                <w:color w:val="202124"/>
                <w:lang w:val="hr-HR"/>
              </w:rPr>
            </w:pPr>
            <w:r w:rsidRPr="009C5C0E">
              <w:rPr>
                <w:rFonts w:ascii="Times New Roman" w:hAnsi="Times New Roman" w:cs="Times New Roman"/>
                <w:i/>
                <w:color w:val="202124"/>
                <w:lang w:val="hr-HR"/>
              </w:rPr>
              <w:t>Funkcionalni ekosustav sa sektorima IKT-a i PPI-ja</w:t>
            </w:r>
          </w:p>
        </w:tc>
        <w:tc>
          <w:tcPr>
            <w:tcW w:w="1497" w:type="dxa"/>
            <w:tcBorders>
              <w:top w:val="single" w:sz="4" w:space="0" w:color="393939" w:themeColor="accent6" w:themeShade="BF"/>
              <w:left w:val="single" w:sz="4" w:space="0" w:color="393939" w:themeColor="accent6" w:themeShade="BF"/>
              <w:bottom w:val="single" w:sz="4" w:space="0" w:color="393939" w:themeColor="accent6" w:themeShade="BF"/>
              <w:right w:val="single" w:sz="4" w:space="0" w:color="393939" w:themeColor="accent6" w:themeShade="BF"/>
            </w:tcBorders>
            <w:shd w:val="clear" w:color="auto" w:fill="DBDBDB" w:themeFill="accent6" w:themeFillTint="33"/>
            <w:vAlign w:val="center"/>
            <w:hideMark/>
          </w:tcPr>
          <w:p w14:paraId="724E5916" w14:textId="77777777" w:rsidR="00391474" w:rsidRPr="009C5C0E" w:rsidRDefault="00391474">
            <w:pPr>
              <w:ind w:left="4" w:hanging="4"/>
              <w:rPr>
                <w:rFonts w:ascii="Times New Roman" w:eastAsia="Times New Roman" w:hAnsi="Times New Roman" w:cs="Times New Roman"/>
                <w:bCs/>
                <w:i/>
                <w:iCs/>
                <w:color w:val="202124"/>
                <w:lang w:val="hr-HR"/>
              </w:rPr>
            </w:pPr>
            <w:r w:rsidRPr="009C5C0E">
              <w:rPr>
                <w:rFonts w:ascii="Times New Roman" w:hAnsi="Times New Roman" w:cs="Times New Roman"/>
                <w:i/>
                <w:color w:val="202124"/>
                <w:lang w:val="hr-HR"/>
              </w:rPr>
              <w:t>Zajedničko oblikovanje novih iskustava, pričanje priča, marketing</w:t>
            </w:r>
          </w:p>
        </w:tc>
        <w:tc>
          <w:tcPr>
            <w:tcW w:w="1498" w:type="dxa"/>
            <w:tcBorders>
              <w:top w:val="single" w:sz="4" w:space="0" w:color="393939" w:themeColor="accent6" w:themeShade="BF"/>
              <w:left w:val="single" w:sz="4" w:space="0" w:color="393939" w:themeColor="accent6" w:themeShade="BF"/>
              <w:bottom w:val="single" w:sz="4" w:space="0" w:color="393939" w:themeColor="accent6" w:themeShade="BF"/>
              <w:right w:val="single" w:sz="4" w:space="0" w:color="393939" w:themeColor="accent6" w:themeShade="BF"/>
            </w:tcBorders>
            <w:shd w:val="clear" w:color="auto" w:fill="DBDBDB" w:themeFill="accent6" w:themeFillTint="33"/>
            <w:vAlign w:val="center"/>
            <w:hideMark/>
          </w:tcPr>
          <w:p w14:paraId="42BCA012" w14:textId="77777777" w:rsidR="00391474" w:rsidRPr="009C5C0E" w:rsidRDefault="00391474">
            <w:pPr>
              <w:ind w:left="4" w:hanging="4"/>
              <w:rPr>
                <w:rFonts w:ascii="Times New Roman" w:eastAsia="Times New Roman" w:hAnsi="Times New Roman" w:cs="Times New Roman"/>
                <w:bCs/>
                <w:i/>
                <w:iCs/>
                <w:color w:val="202124"/>
                <w:lang w:val="hr-HR"/>
              </w:rPr>
            </w:pPr>
            <w:r w:rsidRPr="009C5C0E">
              <w:rPr>
                <w:rFonts w:ascii="Times New Roman" w:hAnsi="Times New Roman" w:cs="Times New Roman"/>
                <w:i/>
                <w:color w:val="202124"/>
                <w:lang w:val="hr-HR"/>
              </w:rPr>
              <w:t>Umrežavanje tehnoloških centara</w:t>
            </w:r>
          </w:p>
        </w:tc>
      </w:tr>
      <w:tr w:rsidR="00391474" w:rsidRPr="009C5C0E" w14:paraId="70B1A740" w14:textId="77777777" w:rsidTr="317C5F1A">
        <w:tc>
          <w:tcPr>
            <w:tcW w:w="1300" w:type="dxa"/>
            <w:tcBorders>
              <w:top w:val="single" w:sz="4" w:space="0" w:color="393939" w:themeColor="accent6" w:themeShade="BF"/>
              <w:left w:val="single" w:sz="4" w:space="0" w:color="393939" w:themeColor="accent6" w:themeShade="BF"/>
              <w:bottom w:val="single" w:sz="4" w:space="0" w:color="393939" w:themeColor="accent6" w:themeShade="BF"/>
              <w:right w:val="single" w:sz="4" w:space="0" w:color="393939" w:themeColor="accent6" w:themeShade="BF"/>
            </w:tcBorders>
            <w:shd w:val="clear" w:color="auto" w:fill="B7B7B7" w:themeFill="accent6" w:themeFillTint="66"/>
            <w:vAlign w:val="center"/>
            <w:hideMark/>
          </w:tcPr>
          <w:p w14:paraId="471ED2C6" w14:textId="7E52BFDF" w:rsidR="00391474" w:rsidRPr="009C5C0E" w:rsidRDefault="00391474">
            <w:pPr>
              <w:ind w:left="-36"/>
              <w:rPr>
                <w:rFonts w:ascii="Times New Roman" w:eastAsia="Times New Roman" w:hAnsi="Times New Roman" w:cs="Times New Roman"/>
                <w:b/>
                <w:color w:val="202124"/>
                <w:lang w:val="hr-HR"/>
              </w:rPr>
            </w:pPr>
            <w:r w:rsidRPr="009C5C0E">
              <w:rPr>
                <w:rFonts w:ascii="Times New Roman" w:hAnsi="Times New Roman" w:cs="Times New Roman"/>
                <w:b/>
                <w:color w:val="202124"/>
                <w:lang w:val="hr-HR"/>
              </w:rPr>
              <w:t xml:space="preserve">Pilot-projekti: </w:t>
            </w:r>
            <w:r w:rsidRPr="009C5C0E">
              <w:rPr>
                <w:rFonts w:ascii="Times New Roman" w:hAnsi="Times New Roman" w:cs="Times New Roman"/>
                <w:i/>
                <w:color w:val="202124"/>
                <w:lang w:val="hr-HR"/>
              </w:rPr>
              <w:t>Testiranje i interoperabilnost novih proizvoda i usluga</w:t>
            </w:r>
            <w:r w:rsidR="00641D5F" w:rsidRPr="009C5C0E">
              <w:rPr>
                <w:rFonts w:ascii="Times New Roman" w:hAnsi="Times New Roman" w:cs="Times New Roman"/>
                <w:i/>
                <w:color w:val="202124"/>
                <w:lang w:val="hr-HR"/>
              </w:rPr>
              <w:t xml:space="preserve"> s naglaskom na zelene tehnologije i eko</w:t>
            </w:r>
            <w:r w:rsidR="00146554" w:rsidRPr="009C5C0E">
              <w:rPr>
                <w:rFonts w:ascii="Times New Roman" w:hAnsi="Times New Roman" w:cs="Times New Roman"/>
                <w:i/>
                <w:color w:val="202124"/>
                <w:lang w:val="hr-HR"/>
              </w:rPr>
              <w:t xml:space="preserve"> </w:t>
            </w:r>
            <w:r w:rsidR="00641D5F" w:rsidRPr="009C5C0E">
              <w:rPr>
                <w:rFonts w:ascii="Times New Roman" w:hAnsi="Times New Roman" w:cs="Times New Roman"/>
                <w:i/>
                <w:color w:val="202124"/>
                <w:lang w:val="hr-HR"/>
              </w:rPr>
              <w:t>proizvode</w:t>
            </w:r>
          </w:p>
        </w:tc>
        <w:tc>
          <w:tcPr>
            <w:tcW w:w="1496" w:type="dxa"/>
            <w:tcBorders>
              <w:top w:val="single" w:sz="4" w:space="0" w:color="393939" w:themeColor="accent6" w:themeShade="BF"/>
              <w:left w:val="single" w:sz="4" w:space="0" w:color="393939" w:themeColor="accent6" w:themeShade="BF"/>
              <w:bottom w:val="single" w:sz="4" w:space="0" w:color="393939" w:themeColor="accent6" w:themeShade="BF"/>
              <w:right w:val="single" w:sz="4" w:space="0" w:color="393939" w:themeColor="accent6" w:themeShade="BF"/>
            </w:tcBorders>
            <w:shd w:val="clear" w:color="auto" w:fill="DBDBDB" w:themeFill="accent6" w:themeFillTint="33"/>
            <w:vAlign w:val="center"/>
            <w:hideMark/>
          </w:tcPr>
          <w:p w14:paraId="0488BE8A" w14:textId="77777777" w:rsidR="00391474" w:rsidRPr="009C5C0E" w:rsidRDefault="00391474">
            <w:pPr>
              <w:rPr>
                <w:rFonts w:ascii="Times New Roman" w:eastAsia="Times New Roman" w:hAnsi="Times New Roman" w:cs="Times New Roman"/>
                <w:bCs/>
                <w:i/>
                <w:iCs/>
                <w:color w:val="202124"/>
                <w:lang w:val="hr-HR"/>
              </w:rPr>
            </w:pPr>
            <w:r w:rsidRPr="009C5C0E">
              <w:rPr>
                <w:rFonts w:ascii="Times New Roman" w:hAnsi="Times New Roman" w:cs="Times New Roman"/>
                <w:i/>
                <w:color w:val="202124"/>
                <w:lang w:val="hr-HR"/>
              </w:rPr>
              <w:t>Funkcionalna hrana, svježi gotovi proizvodi, kratki lanci nabave</w:t>
            </w:r>
          </w:p>
        </w:tc>
        <w:tc>
          <w:tcPr>
            <w:tcW w:w="1496" w:type="dxa"/>
            <w:tcBorders>
              <w:top w:val="single" w:sz="4" w:space="0" w:color="393939" w:themeColor="accent6" w:themeShade="BF"/>
              <w:left w:val="single" w:sz="4" w:space="0" w:color="393939" w:themeColor="accent6" w:themeShade="BF"/>
              <w:bottom w:val="single" w:sz="4" w:space="0" w:color="393939" w:themeColor="accent6" w:themeShade="BF"/>
              <w:right w:val="single" w:sz="4" w:space="0" w:color="393939" w:themeColor="accent6" w:themeShade="BF"/>
            </w:tcBorders>
            <w:shd w:val="clear" w:color="auto" w:fill="DBDBDB" w:themeFill="accent6" w:themeFillTint="33"/>
            <w:vAlign w:val="center"/>
            <w:hideMark/>
          </w:tcPr>
          <w:p w14:paraId="0D0267FD" w14:textId="77777777" w:rsidR="00391474" w:rsidRPr="009C5C0E" w:rsidRDefault="00391474">
            <w:pPr>
              <w:rPr>
                <w:rFonts w:ascii="Times New Roman" w:eastAsia="Times New Roman" w:hAnsi="Times New Roman" w:cs="Times New Roman"/>
                <w:bCs/>
                <w:i/>
                <w:iCs/>
                <w:color w:val="202124"/>
                <w:lang w:val="hr-HR"/>
              </w:rPr>
            </w:pPr>
            <w:r w:rsidRPr="009C5C0E">
              <w:rPr>
                <w:rFonts w:ascii="Times New Roman" w:hAnsi="Times New Roman" w:cs="Times New Roman"/>
                <w:i/>
                <w:color w:val="202124"/>
                <w:lang w:val="hr-HR"/>
              </w:rPr>
              <w:t>Kružno gospodarstvo</w:t>
            </w:r>
          </w:p>
          <w:p w14:paraId="305BFCB3" w14:textId="77777777" w:rsidR="00391474" w:rsidRPr="009C5C0E" w:rsidRDefault="00391474">
            <w:pPr>
              <w:rPr>
                <w:rFonts w:ascii="Times New Roman" w:eastAsia="Times New Roman" w:hAnsi="Times New Roman" w:cs="Times New Roman"/>
                <w:bCs/>
                <w:i/>
                <w:iCs/>
                <w:color w:val="202124"/>
                <w:lang w:val="hr-HR"/>
              </w:rPr>
            </w:pPr>
            <w:r w:rsidRPr="009C5C0E">
              <w:rPr>
                <w:rFonts w:ascii="Times New Roman" w:hAnsi="Times New Roman" w:cs="Times New Roman"/>
                <w:i/>
                <w:color w:val="202124"/>
                <w:lang w:val="hr-HR"/>
              </w:rPr>
              <w:t>Uređenje i opremanje interijera</w:t>
            </w:r>
          </w:p>
        </w:tc>
        <w:tc>
          <w:tcPr>
            <w:tcW w:w="1497" w:type="dxa"/>
            <w:tcBorders>
              <w:top w:val="single" w:sz="4" w:space="0" w:color="393939" w:themeColor="accent6" w:themeShade="BF"/>
              <w:left w:val="single" w:sz="4" w:space="0" w:color="393939" w:themeColor="accent6" w:themeShade="BF"/>
              <w:bottom w:val="single" w:sz="4" w:space="0" w:color="393939" w:themeColor="accent6" w:themeShade="BF"/>
              <w:right w:val="single" w:sz="4" w:space="0" w:color="393939" w:themeColor="accent6" w:themeShade="BF"/>
            </w:tcBorders>
            <w:shd w:val="clear" w:color="auto" w:fill="DBDBDB" w:themeFill="accent6" w:themeFillTint="33"/>
            <w:vAlign w:val="center"/>
            <w:hideMark/>
          </w:tcPr>
          <w:p w14:paraId="53FA23D0" w14:textId="77777777" w:rsidR="00391474" w:rsidRPr="009C5C0E" w:rsidRDefault="00391474">
            <w:pPr>
              <w:rPr>
                <w:rFonts w:ascii="Times New Roman" w:eastAsia="Times New Roman" w:hAnsi="Times New Roman" w:cs="Times New Roman"/>
                <w:bCs/>
                <w:i/>
                <w:iCs/>
                <w:color w:val="202124"/>
                <w:lang w:val="hr-HR"/>
              </w:rPr>
            </w:pPr>
            <w:r w:rsidRPr="009C5C0E">
              <w:rPr>
                <w:rFonts w:ascii="Times New Roman" w:hAnsi="Times New Roman" w:cs="Times New Roman"/>
                <w:i/>
                <w:color w:val="202124"/>
                <w:lang w:val="hr-HR"/>
              </w:rPr>
              <w:t>Robotski i električni poljoprivredni strojevi</w:t>
            </w:r>
          </w:p>
          <w:p w14:paraId="3E3CB2A9" w14:textId="77777777" w:rsidR="00391474" w:rsidRPr="009C5C0E" w:rsidRDefault="00391474">
            <w:pPr>
              <w:rPr>
                <w:rFonts w:ascii="Times New Roman" w:eastAsia="Times New Roman" w:hAnsi="Times New Roman" w:cs="Times New Roman"/>
                <w:bCs/>
                <w:i/>
                <w:iCs/>
                <w:color w:val="202124"/>
                <w:lang w:val="hr-HR"/>
              </w:rPr>
            </w:pPr>
            <w:r w:rsidRPr="009C5C0E">
              <w:rPr>
                <w:rFonts w:ascii="Times New Roman" w:hAnsi="Times New Roman" w:cs="Times New Roman"/>
                <w:i/>
                <w:color w:val="202124"/>
                <w:lang w:val="hr-HR"/>
              </w:rPr>
              <w:t>Tehnologija AR/MR sa sektorom IKT-a</w:t>
            </w:r>
          </w:p>
        </w:tc>
        <w:tc>
          <w:tcPr>
            <w:tcW w:w="1497" w:type="dxa"/>
            <w:tcBorders>
              <w:top w:val="single" w:sz="4" w:space="0" w:color="393939" w:themeColor="accent6" w:themeShade="BF"/>
              <w:left w:val="single" w:sz="4" w:space="0" w:color="393939" w:themeColor="accent6" w:themeShade="BF"/>
              <w:bottom w:val="single" w:sz="4" w:space="0" w:color="393939" w:themeColor="accent6" w:themeShade="BF"/>
              <w:right w:val="single" w:sz="4" w:space="0" w:color="393939" w:themeColor="accent6" w:themeShade="BF"/>
            </w:tcBorders>
            <w:shd w:val="clear" w:color="auto" w:fill="DBDBDB" w:themeFill="accent6" w:themeFillTint="33"/>
            <w:vAlign w:val="center"/>
            <w:hideMark/>
          </w:tcPr>
          <w:p w14:paraId="399EDDE7" w14:textId="77777777" w:rsidR="00391474" w:rsidRPr="009C5C0E" w:rsidRDefault="00391474">
            <w:pPr>
              <w:rPr>
                <w:rFonts w:ascii="Times New Roman" w:eastAsia="Times New Roman" w:hAnsi="Times New Roman" w:cs="Times New Roman"/>
                <w:bCs/>
                <w:i/>
                <w:iCs/>
                <w:color w:val="202124"/>
                <w:lang w:val="hr-HR"/>
              </w:rPr>
            </w:pPr>
            <w:r w:rsidRPr="009C5C0E">
              <w:rPr>
                <w:rFonts w:ascii="Times New Roman" w:hAnsi="Times New Roman" w:cs="Times New Roman"/>
                <w:i/>
                <w:color w:val="202124"/>
                <w:lang w:val="hr-HR"/>
              </w:rPr>
              <w:t>Višednevni izleti i rute, prilagodba i personalizacija</w:t>
            </w:r>
          </w:p>
        </w:tc>
        <w:tc>
          <w:tcPr>
            <w:tcW w:w="1498" w:type="dxa"/>
            <w:tcBorders>
              <w:top w:val="single" w:sz="4" w:space="0" w:color="393939" w:themeColor="accent6" w:themeShade="BF"/>
              <w:left w:val="single" w:sz="4" w:space="0" w:color="393939" w:themeColor="accent6" w:themeShade="BF"/>
              <w:bottom w:val="single" w:sz="4" w:space="0" w:color="393939" w:themeColor="accent6" w:themeShade="BF"/>
              <w:right w:val="single" w:sz="4" w:space="0" w:color="393939" w:themeColor="accent6" w:themeShade="BF"/>
            </w:tcBorders>
            <w:shd w:val="clear" w:color="auto" w:fill="DBDBDB" w:themeFill="accent6" w:themeFillTint="33"/>
            <w:vAlign w:val="center"/>
            <w:hideMark/>
          </w:tcPr>
          <w:p w14:paraId="1EB3BEF6" w14:textId="77777777" w:rsidR="00391474" w:rsidRPr="009C5C0E" w:rsidRDefault="00391474">
            <w:pPr>
              <w:rPr>
                <w:rFonts w:ascii="Times New Roman" w:eastAsia="Times New Roman" w:hAnsi="Times New Roman" w:cs="Times New Roman"/>
                <w:bCs/>
                <w:i/>
                <w:iCs/>
                <w:color w:val="202124"/>
                <w:lang w:val="hr-HR"/>
              </w:rPr>
            </w:pPr>
            <w:r w:rsidRPr="009C5C0E">
              <w:rPr>
                <w:rFonts w:ascii="Times New Roman" w:hAnsi="Times New Roman" w:cs="Times New Roman"/>
                <w:i/>
                <w:color w:val="202124"/>
                <w:lang w:val="hr-HR"/>
              </w:rPr>
              <w:t>Hibridizacija IKT-a s drugim industrijama</w:t>
            </w:r>
          </w:p>
        </w:tc>
      </w:tr>
    </w:tbl>
    <w:p w14:paraId="6A6A31D1" w14:textId="77777777" w:rsidR="00391474" w:rsidRPr="009C5C0E" w:rsidRDefault="00391474" w:rsidP="00391474">
      <w:pPr>
        <w:rPr>
          <w:rFonts w:ascii="Times New Roman" w:eastAsia="Times New Roman" w:hAnsi="Times New Roman" w:cs="Times New Roman"/>
          <w:color w:val="202124"/>
          <w:sz w:val="21"/>
          <w:szCs w:val="21"/>
          <w:lang w:val="hr-HR" w:eastAsia="hr-HR"/>
        </w:rPr>
      </w:pPr>
    </w:p>
    <w:p w14:paraId="0DD16A19" w14:textId="6FA53EB4" w:rsidR="00391474" w:rsidRPr="009C5C0E" w:rsidRDefault="00391474" w:rsidP="003D787A">
      <w:pPr>
        <w:spacing w:line="360" w:lineRule="auto"/>
        <w:jc w:val="both"/>
        <w:rPr>
          <w:rFonts w:ascii="Times New Roman" w:hAnsi="Times New Roman" w:cs="Times New Roman"/>
          <w:sz w:val="24"/>
          <w:szCs w:val="24"/>
          <w:lang w:val="hr-HR"/>
        </w:rPr>
      </w:pPr>
      <w:r w:rsidRPr="009C5C0E">
        <w:rPr>
          <w:rFonts w:ascii="Times New Roman" w:hAnsi="Times New Roman" w:cs="Times New Roman"/>
          <w:color w:val="202124"/>
          <w:sz w:val="24"/>
          <w:szCs w:val="24"/>
          <w:lang w:val="hr-HR"/>
        </w:rPr>
        <w:t>U sljedećih pet pododjeljaka sažeti su rezultati dijagnostike i analize industrije na temelju kojih su izrađeni navedeni prijedlozi.</w:t>
      </w:r>
    </w:p>
    <w:p w14:paraId="48FE0B76" w14:textId="77777777" w:rsidR="000B64A5" w:rsidRPr="009C5C0E" w:rsidRDefault="000B64A5" w:rsidP="003D787A">
      <w:pPr>
        <w:pStyle w:val="Heading3"/>
        <w:numPr>
          <w:ilvl w:val="2"/>
          <w:numId w:val="1"/>
        </w:numPr>
        <w:spacing w:line="360" w:lineRule="auto"/>
        <w:jc w:val="both"/>
        <w:rPr>
          <w:rFonts w:cs="Times New Roman"/>
          <w:lang w:val="hr-HR"/>
        </w:rPr>
      </w:pPr>
      <w:bookmarkStart w:id="29" w:name="_Toc119070147"/>
      <w:r w:rsidRPr="009C5C0E">
        <w:rPr>
          <w:rFonts w:cs="Times New Roman"/>
          <w:lang w:val="hr-HR"/>
        </w:rPr>
        <w:t>Prehrambeno-prerađivačka industrija</w:t>
      </w:r>
      <w:bookmarkEnd w:id="29"/>
    </w:p>
    <w:p w14:paraId="6E22C7AF" w14:textId="792C7EA1" w:rsidR="00391474" w:rsidRPr="009C5C0E" w:rsidRDefault="00520D0B" w:rsidP="003D787A">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Prehrambeno-prerađivačka</w:t>
      </w:r>
      <w:r w:rsidR="00391474" w:rsidRPr="009C5C0E">
        <w:rPr>
          <w:rFonts w:ascii="Times New Roman" w:hAnsi="Times New Roman" w:cs="Times New Roman"/>
          <w:sz w:val="24"/>
          <w:szCs w:val="24"/>
          <w:lang w:val="hr-HR"/>
        </w:rPr>
        <w:t xml:space="preserve"> industrija obuhvaća poljoprivrednu proizvodnju i stočarstvo, ribarstvo i akvakulturu te proizvodnju hrane i pića. </w:t>
      </w:r>
    </w:p>
    <w:p w14:paraId="47537C89" w14:textId="64AD454C" w:rsidR="00391474" w:rsidRPr="009C5C0E" w:rsidRDefault="00391474" w:rsidP="003D787A">
      <w:pPr>
        <w:keepNext/>
        <w:keepLines/>
        <w:spacing w:before="360" w:after="120" w:line="360" w:lineRule="auto"/>
        <w:jc w:val="both"/>
        <w:outlineLvl w:val="4"/>
        <w:rPr>
          <w:rFonts w:ascii="Times New Roman" w:eastAsia="Times New Roman" w:hAnsi="Times New Roman" w:cs="Times New Roman"/>
          <w:b/>
          <w:bCs/>
          <w:color w:val="000000" w:themeColor="text1"/>
          <w:sz w:val="24"/>
          <w:szCs w:val="24"/>
          <w:lang w:val="hr-HR"/>
        </w:rPr>
      </w:pPr>
      <w:r w:rsidRPr="009C5C0E">
        <w:rPr>
          <w:rFonts w:ascii="Times New Roman" w:hAnsi="Times New Roman" w:cs="Times New Roman"/>
          <w:b/>
          <w:bCs/>
          <w:color w:val="000000" w:themeColor="text1"/>
          <w:sz w:val="24"/>
          <w:szCs w:val="24"/>
          <w:lang w:val="hr-HR"/>
        </w:rPr>
        <w:t>Globalni trendovi u poljoprivredno</w:t>
      </w:r>
      <w:r w:rsidR="007862AD" w:rsidRPr="009C5C0E">
        <w:rPr>
          <w:rFonts w:ascii="Times New Roman" w:hAnsi="Times New Roman" w:cs="Times New Roman"/>
          <w:b/>
          <w:bCs/>
          <w:color w:val="000000" w:themeColor="text1"/>
          <w:sz w:val="24"/>
          <w:szCs w:val="24"/>
          <w:lang w:val="hr-HR"/>
        </w:rPr>
        <w:t>-</w:t>
      </w:r>
      <w:r w:rsidRPr="009C5C0E">
        <w:rPr>
          <w:rFonts w:ascii="Times New Roman" w:hAnsi="Times New Roman" w:cs="Times New Roman"/>
          <w:b/>
          <w:bCs/>
          <w:color w:val="000000" w:themeColor="text1"/>
          <w:sz w:val="24"/>
          <w:szCs w:val="24"/>
          <w:lang w:val="hr-HR"/>
        </w:rPr>
        <w:t>prehrambeno</w:t>
      </w:r>
      <w:r w:rsidR="007862AD" w:rsidRPr="009C5C0E">
        <w:rPr>
          <w:rFonts w:ascii="Times New Roman" w:hAnsi="Times New Roman" w:cs="Times New Roman"/>
          <w:b/>
          <w:bCs/>
          <w:color w:val="000000" w:themeColor="text1"/>
          <w:sz w:val="24"/>
          <w:szCs w:val="24"/>
          <w:lang w:val="hr-HR"/>
        </w:rPr>
        <w:t>j</w:t>
      </w:r>
      <w:r w:rsidRPr="009C5C0E">
        <w:rPr>
          <w:rFonts w:ascii="Times New Roman" w:hAnsi="Times New Roman" w:cs="Times New Roman"/>
          <w:b/>
          <w:bCs/>
          <w:color w:val="000000" w:themeColor="text1"/>
          <w:sz w:val="24"/>
          <w:szCs w:val="24"/>
          <w:lang w:val="hr-HR"/>
        </w:rPr>
        <w:t xml:space="preserve"> industriji</w:t>
      </w:r>
    </w:p>
    <w:p w14:paraId="68DD6643" w14:textId="77777777" w:rsidR="00391474" w:rsidRPr="009C5C0E" w:rsidRDefault="00391474" w:rsidP="003D787A">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Razmatranjem nekih ključnih svjetskih trendova mogu se utvrditi strateške mogućnosti za tu industriju:</w:t>
      </w:r>
    </w:p>
    <w:p w14:paraId="10A91805" w14:textId="3436B0AA" w:rsidR="00391474" w:rsidRPr="009C5C0E" w:rsidRDefault="00391474" w:rsidP="00F14D49">
      <w:pPr>
        <w:numPr>
          <w:ilvl w:val="0"/>
          <w:numId w:val="35"/>
        </w:numPr>
        <w:spacing w:line="360" w:lineRule="auto"/>
        <w:contextualSpacing/>
        <w:jc w:val="both"/>
        <w:rPr>
          <w:rFonts w:ascii="Times New Roman" w:hAnsi="Times New Roman" w:cs="Times New Roman"/>
          <w:sz w:val="24"/>
          <w:szCs w:val="24"/>
          <w:lang w:val="hr-HR"/>
        </w:rPr>
      </w:pPr>
      <w:r w:rsidRPr="009C5C0E">
        <w:rPr>
          <w:rFonts w:ascii="Times New Roman" w:hAnsi="Times New Roman" w:cs="Times New Roman"/>
          <w:b/>
          <w:sz w:val="24"/>
          <w:szCs w:val="24"/>
          <w:lang w:val="hr-HR"/>
        </w:rPr>
        <w:t>Najbrži rast potražnje za hranom u svijetu zabilježen je u zemljama s nižim dohotkom.</w:t>
      </w:r>
      <w:r w:rsidRPr="009C5C0E">
        <w:rPr>
          <w:rFonts w:ascii="Times New Roman" w:hAnsi="Times New Roman" w:cs="Times New Roman"/>
          <w:sz w:val="24"/>
          <w:szCs w:val="24"/>
          <w:lang w:val="hr-HR"/>
        </w:rPr>
        <w:t xml:space="preserve"> Najbrže raste osobna potrošnja, a sve je veća potražnja za životinjskim bjelančevinama, hortikulturnim proizvodima i prerađenom hranom. </w:t>
      </w:r>
    </w:p>
    <w:p w14:paraId="420B3F13" w14:textId="77777777" w:rsidR="00391474" w:rsidRPr="009C5C0E" w:rsidRDefault="00391474" w:rsidP="00F14D49">
      <w:pPr>
        <w:numPr>
          <w:ilvl w:val="0"/>
          <w:numId w:val="35"/>
        </w:numPr>
        <w:spacing w:line="360" w:lineRule="auto"/>
        <w:contextualSpacing/>
        <w:jc w:val="both"/>
        <w:rPr>
          <w:rFonts w:ascii="Times New Roman" w:hAnsi="Times New Roman" w:cs="Times New Roman"/>
          <w:sz w:val="24"/>
          <w:szCs w:val="24"/>
          <w:lang w:val="hr-HR"/>
        </w:rPr>
      </w:pPr>
      <w:r w:rsidRPr="009C5C0E">
        <w:rPr>
          <w:rFonts w:ascii="Times New Roman" w:hAnsi="Times New Roman" w:cs="Times New Roman"/>
          <w:b/>
          <w:sz w:val="24"/>
          <w:szCs w:val="24"/>
          <w:lang w:val="hr-HR"/>
        </w:rPr>
        <w:t>Klimatske promjene nepovoljno utječu na poljoprivredni sektor na nekoliko načina.</w:t>
      </w:r>
      <w:r w:rsidRPr="009C5C0E">
        <w:rPr>
          <w:rFonts w:ascii="Times New Roman" w:hAnsi="Times New Roman" w:cs="Times New Roman"/>
          <w:sz w:val="24"/>
          <w:szCs w:val="24"/>
          <w:lang w:val="hr-HR"/>
        </w:rPr>
        <w:t xml:space="preserve">  Uslijed degradacije tla slabiji su prinosi, slabi otpornost usjeva na štetočine i bolesti, narušena je poljoprivredna bioraznolikost te dolazi do suša i šumskih požara.</w:t>
      </w:r>
    </w:p>
    <w:p w14:paraId="447F8BC7" w14:textId="555353FE" w:rsidR="00391474" w:rsidRPr="009C5C0E" w:rsidRDefault="00391474" w:rsidP="00F14D49">
      <w:pPr>
        <w:numPr>
          <w:ilvl w:val="0"/>
          <w:numId w:val="35"/>
        </w:numPr>
        <w:spacing w:line="360" w:lineRule="auto"/>
        <w:contextualSpacing/>
        <w:jc w:val="both"/>
        <w:rPr>
          <w:rFonts w:ascii="Times New Roman" w:hAnsi="Times New Roman" w:cs="Times New Roman"/>
          <w:sz w:val="24"/>
          <w:szCs w:val="24"/>
          <w:lang w:val="hr-HR"/>
        </w:rPr>
      </w:pPr>
      <w:r w:rsidRPr="317C5F1A">
        <w:rPr>
          <w:rFonts w:ascii="Times New Roman" w:hAnsi="Times New Roman" w:cs="Times New Roman"/>
          <w:b/>
          <w:bCs/>
          <w:sz w:val="24"/>
          <w:szCs w:val="24"/>
          <w:lang w:val="hr-HR"/>
        </w:rPr>
        <w:lastRenderedPageBreak/>
        <w:t>Tehnološki napredak transformira industriju proizvodnje i opskrbe hranom.</w:t>
      </w:r>
      <w:r w:rsidRPr="317C5F1A">
        <w:rPr>
          <w:rFonts w:ascii="Times New Roman" w:hAnsi="Times New Roman" w:cs="Times New Roman"/>
          <w:sz w:val="24"/>
          <w:szCs w:val="24"/>
          <w:lang w:val="hr-HR"/>
        </w:rPr>
        <w:t xml:space="preserve">  Lanci vrijednosti iznimno se brzo mijenjaju u područjima kao što su prehrambene inovacije, genetski razvoj, daljinsko istraživanje, sljedivost i lanci blokova</w:t>
      </w:r>
      <w:r w:rsidR="634B9BFD" w:rsidRPr="317C5F1A">
        <w:rPr>
          <w:rFonts w:ascii="Times New Roman" w:hAnsi="Times New Roman" w:cs="Times New Roman"/>
          <w:sz w:val="24"/>
          <w:szCs w:val="24"/>
          <w:lang w:val="hr-HR"/>
        </w:rPr>
        <w:t xml:space="preserve"> (eng.</w:t>
      </w:r>
      <w:r w:rsidR="634B9BFD" w:rsidRPr="317C5F1A">
        <w:rPr>
          <w:rFonts w:ascii="Times New Roman" w:hAnsi="Times New Roman" w:cs="Times New Roman"/>
          <w:i/>
          <w:iCs/>
          <w:sz w:val="24"/>
          <w:szCs w:val="24"/>
          <w:lang w:val="hr-HR"/>
        </w:rPr>
        <w:t>block</w:t>
      </w:r>
      <w:r w:rsidR="634B9BFD" w:rsidRPr="00B26804">
        <w:rPr>
          <w:rFonts w:ascii="Times New Roman" w:hAnsi="Times New Roman" w:cs="Times New Roman"/>
          <w:i/>
          <w:iCs/>
          <w:sz w:val="24"/>
          <w:szCs w:val="24"/>
          <w:lang w:val="hr-HR"/>
        </w:rPr>
        <w:t xml:space="preserve"> chain</w:t>
      </w:r>
      <w:r w:rsidR="634B9BFD" w:rsidRPr="317C5F1A">
        <w:rPr>
          <w:rFonts w:ascii="Times New Roman" w:hAnsi="Times New Roman" w:cs="Times New Roman"/>
          <w:sz w:val="24"/>
          <w:szCs w:val="24"/>
          <w:lang w:val="hr-HR"/>
        </w:rPr>
        <w:t>)</w:t>
      </w:r>
      <w:r w:rsidRPr="317C5F1A">
        <w:rPr>
          <w:rFonts w:ascii="Times New Roman" w:hAnsi="Times New Roman" w:cs="Times New Roman"/>
          <w:sz w:val="24"/>
          <w:szCs w:val="24"/>
          <w:lang w:val="hr-HR"/>
        </w:rPr>
        <w:t>, proizvodnja umjetnog mesa, organski uzgoj, vertikalna poljoprivreda itd.  Te promjene donose i prilike za rast proizvodnje, smanjenje troškova, smanjenje rizika, povećanje dodane vrijednosti i razvoj novih tržišta.</w:t>
      </w:r>
    </w:p>
    <w:p w14:paraId="6C221CE5" w14:textId="6655AC62" w:rsidR="00391474" w:rsidRPr="009C5C0E" w:rsidRDefault="00391474" w:rsidP="00F14D49">
      <w:pPr>
        <w:numPr>
          <w:ilvl w:val="0"/>
          <w:numId w:val="35"/>
        </w:numPr>
        <w:spacing w:line="360" w:lineRule="auto"/>
        <w:contextualSpacing/>
        <w:jc w:val="both"/>
        <w:rPr>
          <w:rFonts w:ascii="Times New Roman" w:hAnsi="Times New Roman" w:cs="Times New Roman"/>
          <w:sz w:val="24"/>
          <w:szCs w:val="24"/>
          <w:lang w:val="hr-HR"/>
        </w:rPr>
      </w:pPr>
      <w:r w:rsidRPr="009C5C0E">
        <w:rPr>
          <w:rFonts w:ascii="Times New Roman" w:hAnsi="Times New Roman" w:cs="Times New Roman"/>
          <w:b/>
          <w:sz w:val="24"/>
          <w:szCs w:val="24"/>
          <w:lang w:val="hr-HR"/>
        </w:rPr>
        <w:t xml:space="preserve">Poboljšava se računalna pismenost potrošača.  </w:t>
      </w:r>
      <w:r w:rsidRPr="009C5C0E">
        <w:rPr>
          <w:rFonts w:ascii="Times New Roman" w:hAnsi="Times New Roman" w:cs="Times New Roman"/>
          <w:sz w:val="24"/>
          <w:szCs w:val="24"/>
          <w:lang w:val="hr-HR"/>
        </w:rPr>
        <w:t>To je najvidljivije u internetskoj kupnji poljoprivredno-prehrambenih proizvoda, aplikacijama za skupnu nabavu, upotrebi pametnih telefona za provjeru ugljičnog otiska itd. Ti trendovi ubrzali su se tijekom pandemije korona</w:t>
      </w:r>
      <w:r w:rsidR="007E1C39">
        <w:rPr>
          <w:rFonts w:ascii="Times New Roman" w:hAnsi="Times New Roman" w:cs="Times New Roman"/>
          <w:sz w:val="24"/>
          <w:szCs w:val="24"/>
          <w:lang w:val="hr-HR"/>
        </w:rPr>
        <w:t xml:space="preserve"> </w:t>
      </w:r>
      <w:r w:rsidRPr="009C5C0E">
        <w:rPr>
          <w:rFonts w:ascii="Times New Roman" w:hAnsi="Times New Roman" w:cs="Times New Roman"/>
          <w:sz w:val="24"/>
          <w:szCs w:val="24"/>
          <w:lang w:val="hr-HR"/>
        </w:rPr>
        <w:t>virusa, što se posebno odnosi na aplikacije za dostavu hrane i kupnju putem interneta.</w:t>
      </w:r>
    </w:p>
    <w:p w14:paraId="73BB6198" w14:textId="77777777" w:rsidR="00391474" w:rsidRPr="009C5C0E" w:rsidRDefault="00391474" w:rsidP="00F14D49">
      <w:pPr>
        <w:numPr>
          <w:ilvl w:val="0"/>
          <w:numId w:val="36"/>
        </w:numPr>
        <w:spacing w:line="360" w:lineRule="auto"/>
        <w:contextualSpacing/>
        <w:jc w:val="both"/>
        <w:rPr>
          <w:rFonts w:ascii="Times New Roman" w:hAnsi="Times New Roman" w:cs="Times New Roman"/>
          <w:sz w:val="24"/>
          <w:szCs w:val="24"/>
          <w:lang w:val="hr-HR"/>
        </w:rPr>
      </w:pPr>
      <w:r w:rsidRPr="009C5C0E">
        <w:rPr>
          <w:rFonts w:ascii="Times New Roman" w:hAnsi="Times New Roman" w:cs="Times New Roman"/>
          <w:b/>
          <w:sz w:val="24"/>
          <w:szCs w:val="24"/>
          <w:lang w:val="hr-HR"/>
        </w:rPr>
        <w:t>Potrošačima je najvažnija praktičnost, organsko podrijetlo i lokalna proizvodnja.</w:t>
      </w:r>
      <w:r w:rsidRPr="009C5C0E">
        <w:rPr>
          <w:rFonts w:ascii="Times New Roman" w:hAnsi="Times New Roman" w:cs="Times New Roman"/>
          <w:sz w:val="24"/>
          <w:szCs w:val="24"/>
          <w:lang w:val="hr-HR"/>
        </w:rPr>
        <w:t xml:space="preserve">  To uključuje gotove obroke, kao što su pripremljene salate (oprane, pakirane i spremne za konzumaciju), manje voće i drugi praktični proizvodi.  Hrvatska je dobro pozicionirana i može ispuniti potrebe u opskrbi poljoprivrednim proizvodima organskog podrijetla zbog niske razine upotrebe pesticida, malih poljoprivrednih gospodarstava i niskih troškova radne snage, što su preduvjeti za radno intenzivne sustave organske proizvodnje.</w:t>
      </w:r>
    </w:p>
    <w:p w14:paraId="769BED57" w14:textId="46D2362E" w:rsidR="00391474" w:rsidRPr="009C5C0E" w:rsidRDefault="00391474" w:rsidP="00F14D49">
      <w:pPr>
        <w:numPr>
          <w:ilvl w:val="0"/>
          <w:numId w:val="36"/>
        </w:numPr>
        <w:spacing w:line="360" w:lineRule="auto"/>
        <w:contextualSpacing/>
        <w:jc w:val="both"/>
        <w:rPr>
          <w:rFonts w:ascii="Times New Roman" w:hAnsi="Times New Roman" w:cs="Times New Roman"/>
          <w:sz w:val="24"/>
          <w:szCs w:val="24"/>
          <w:lang w:val="hr-HR"/>
        </w:rPr>
      </w:pPr>
      <w:r w:rsidRPr="009C5C0E">
        <w:rPr>
          <w:rFonts w:ascii="Times New Roman" w:hAnsi="Times New Roman" w:cs="Times New Roman"/>
          <w:b/>
          <w:sz w:val="24"/>
          <w:szCs w:val="24"/>
          <w:lang w:val="hr-HR"/>
        </w:rPr>
        <w:t>Polarizirano maloprodajno tržište: podjela na velike i male.</w:t>
      </w:r>
      <w:r w:rsidRPr="009C5C0E">
        <w:rPr>
          <w:rFonts w:ascii="Times New Roman" w:hAnsi="Times New Roman" w:cs="Times New Roman"/>
          <w:sz w:val="24"/>
          <w:szCs w:val="24"/>
          <w:lang w:val="hr-HR"/>
        </w:rPr>
        <w:t xml:space="preserve"> Danas 15 najvećih multinacionalnih trgovina ostvaruje više od 30 % globalne prodaje supermarketa, dok u zemljama Europske unije s višim dohotkom samo pet trgovaca ostvaruje više od 60 % prodaje. Ti veliki trgovci ne mogu poslovati sa stotinama malih dobavljača za pojedine proizvode, već kupuju velike količine proizvoda od velikih proizvođača koji mogu isporučiti takve količine ili od udruženja malih uzgajivača koji svoje proizvode zajednički stavljaju na tržište i mogu pravodobno dostaviti velike količine proizvoda uz konstantno visoku kvalitetu.</w:t>
      </w:r>
    </w:p>
    <w:p w14:paraId="56ED1CD0" w14:textId="0551D396" w:rsidR="00391474" w:rsidRPr="009C5C0E" w:rsidRDefault="00391474" w:rsidP="003D787A">
      <w:pPr>
        <w:keepNext/>
        <w:keepLines/>
        <w:spacing w:before="360" w:after="120" w:line="360" w:lineRule="auto"/>
        <w:jc w:val="both"/>
        <w:outlineLvl w:val="4"/>
        <w:rPr>
          <w:rFonts w:ascii="Times New Roman" w:eastAsia="Times New Roman" w:hAnsi="Times New Roman" w:cs="Times New Roman"/>
          <w:b/>
          <w:bCs/>
          <w:color w:val="000000" w:themeColor="text1"/>
          <w:sz w:val="24"/>
          <w:szCs w:val="24"/>
          <w:lang w:val="hr-HR"/>
        </w:rPr>
      </w:pPr>
      <w:r w:rsidRPr="009C5C0E">
        <w:rPr>
          <w:rFonts w:ascii="Times New Roman" w:hAnsi="Times New Roman" w:cs="Times New Roman"/>
          <w:b/>
          <w:bCs/>
          <w:color w:val="000000" w:themeColor="text1"/>
          <w:sz w:val="24"/>
          <w:szCs w:val="24"/>
          <w:lang w:val="hr-HR"/>
        </w:rPr>
        <w:t>Strateške mogućnosti i zahtjevi koji se stavljaju pred poljoprivredn</w:t>
      </w:r>
      <w:r w:rsidR="007862AD" w:rsidRPr="009C5C0E">
        <w:rPr>
          <w:rFonts w:ascii="Times New Roman" w:hAnsi="Times New Roman" w:cs="Times New Roman"/>
          <w:b/>
          <w:bCs/>
          <w:color w:val="000000" w:themeColor="text1"/>
          <w:sz w:val="24"/>
          <w:szCs w:val="24"/>
          <w:lang w:val="hr-HR"/>
        </w:rPr>
        <w:t>o-prehrambenu</w:t>
      </w:r>
      <w:r w:rsidRPr="009C5C0E">
        <w:rPr>
          <w:rFonts w:ascii="Times New Roman" w:hAnsi="Times New Roman" w:cs="Times New Roman"/>
          <w:b/>
          <w:bCs/>
          <w:color w:val="000000" w:themeColor="text1"/>
          <w:sz w:val="24"/>
          <w:szCs w:val="24"/>
          <w:lang w:val="hr-HR"/>
        </w:rPr>
        <w:t xml:space="preserve"> industriju u Panonskoj Hrvatskoj</w:t>
      </w:r>
    </w:p>
    <w:p w14:paraId="61773B4A" w14:textId="1845BEA1" w:rsidR="00391474" w:rsidRPr="009C5C0E" w:rsidRDefault="00391474" w:rsidP="003D787A">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Koje su strateške mogućnosti za </w:t>
      </w:r>
      <w:r w:rsidR="007862AD" w:rsidRPr="009C5C0E">
        <w:rPr>
          <w:rFonts w:ascii="Times New Roman" w:hAnsi="Times New Roman" w:cs="Times New Roman"/>
          <w:sz w:val="24"/>
          <w:szCs w:val="24"/>
          <w:lang w:val="hr-HR"/>
        </w:rPr>
        <w:t>poljoprivrednu i prehrambeno prerađivačku</w:t>
      </w:r>
      <w:r w:rsidRPr="009C5C0E">
        <w:rPr>
          <w:rFonts w:ascii="Times New Roman" w:hAnsi="Times New Roman" w:cs="Times New Roman"/>
          <w:sz w:val="24"/>
          <w:szCs w:val="24"/>
          <w:lang w:val="hr-HR"/>
        </w:rPr>
        <w:t xml:space="preserve"> industriju Panonske</w:t>
      </w:r>
      <w:r w:rsidR="00064B42" w:rsidRPr="009C5C0E">
        <w:rPr>
          <w:rFonts w:ascii="Times New Roman" w:hAnsi="Times New Roman" w:cs="Times New Roman"/>
          <w:sz w:val="24"/>
          <w:szCs w:val="24"/>
          <w:lang w:val="hr-HR"/>
        </w:rPr>
        <w:t xml:space="preserve"> Hrvatske</w:t>
      </w:r>
      <w:r w:rsidRPr="009C5C0E">
        <w:rPr>
          <w:rFonts w:ascii="Times New Roman" w:hAnsi="Times New Roman" w:cs="Times New Roman"/>
          <w:sz w:val="24"/>
          <w:szCs w:val="24"/>
          <w:lang w:val="hr-HR"/>
        </w:rPr>
        <w:t>?  Što bi se u industriji trebalo mijenjati kako bi mogla iskoristiti te mogućnosti?</w:t>
      </w:r>
    </w:p>
    <w:p w14:paraId="362A7D05" w14:textId="17AB6930" w:rsidR="00391474" w:rsidRPr="009C5C0E" w:rsidRDefault="00391474" w:rsidP="003D787A">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lastRenderedPageBreak/>
        <w:t xml:space="preserve">U pripremi ove analize razmotreno je nekoliko opcija na temelju segmentiranosti poljoprivredno-prehrambene industrije na tržišne skupine (svakodnevna upotreba, praktičnost, iskustvo) i skupine proizvoda (kvarljivi proizvodi i proizvodi koji se mogu skladištiti).  Prednosti svake od tih opcija ovise o sposobnosti poduzeća da generiraju profitnu maržu i zadrže je. U ovoj je analizi utvrđeno da najviše prednosti ima niša </w:t>
      </w:r>
      <w:r w:rsidR="00146554" w:rsidRPr="009C5C0E">
        <w:rPr>
          <w:rFonts w:ascii="Times New Roman" w:hAnsi="Times New Roman" w:cs="Times New Roman"/>
          <w:sz w:val="24"/>
          <w:szCs w:val="24"/>
          <w:lang w:val="hr-HR"/>
        </w:rPr>
        <w:t>„</w:t>
      </w:r>
      <w:r w:rsidRPr="009C5C0E">
        <w:rPr>
          <w:rFonts w:ascii="Times New Roman" w:hAnsi="Times New Roman" w:cs="Times New Roman"/>
          <w:b/>
          <w:i/>
          <w:sz w:val="24"/>
          <w:szCs w:val="24"/>
          <w:lang w:val="hr-HR"/>
        </w:rPr>
        <w:t>svježe i gotove hrane za potrošače kojima je važna praktičnos</w:t>
      </w:r>
      <w:r w:rsidR="007C3883" w:rsidRPr="009C5C0E">
        <w:rPr>
          <w:rFonts w:ascii="Times New Roman" w:hAnsi="Times New Roman" w:cs="Times New Roman"/>
          <w:b/>
          <w:i/>
          <w:sz w:val="24"/>
          <w:szCs w:val="24"/>
          <w:lang w:val="hr-HR"/>
        </w:rPr>
        <w:t>t</w:t>
      </w:r>
      <w:r w:rsidR="00732C03" w:rsidRPr="009C5C0E">
        <w:rPr>
          <w:rFonts w:ascii="Times New Roman" w:hAnsi="Times New Roman" w:cs="Times New Roman"/>
          <w:b/>
          <w:i/>
          <w:sz w:val="24"/>
          <w:szCs w:val="24"/>
          <w:lang w:val="hr-HR"/>
        </w:rPr>
        <w:t>“</w:t>
      </w:r>
      <w:r w:rsidR="007C3883" w:rsidRPr="009C5C0E">
        <w:rPr>
          <w:rFonts w:ascii="Times New Roman" w:hAnsi="Times New Roman" w:cs="Times New Roman"/>
          <w:b/>
          <w:i/>
          <w:sz w:val="24"/>
          <w:szCs w:val="24"/>
          <w:lang w:val="hr-HR"/>
        </w:rPr>
        <w:t>.</w:t>
      </w:r>
      <w:r w:rsidRPr="009C5C0E">
        <w:rPr>
          <w:rFonts w:ascii="Times New Roman" w:hAnsi="Times New Roman" w:cs="Times New Roman"/>
          <w:sz w:val="24"/>
          <w:szCs w:val="24"/>
          <w:lang w:val="hr-HR"/>
        </w:rPr>
        <w:t xml:space="preserve">  Taj segment ima nekoliko ključnih značajki koje su važne za Panonsku Hrvatsku:</w:t>
      </w:r>
    </w:p>
    <w:p w14:paraId="170AFB51" w14:textId="16792F1C" w:rsidR="00391474" w:rsidRPr="009C5C0E" w:rsidRDefault="00391474" w:rsidP="00F14D49">
      <w:pPr>
        <w:numPr>
          <w:ilvl w:val="0"/>
          <w:numId w:val="36"/>
        </w:numPr>
        <w:spacing w:line="360" w:lineRule="auto"/>
        <w:contextualSpacing/>
        <w:jc w:val="both"/>
        <w:rPr>
          <w:rFonts w:ascii="Times New Roman" w:hAnsi="Times New Roman" w:cs="Times New Roman"/>
          <w:b/>
          <w:bCs/>
          <w:sz w:val="24"/>
          <w:szCs w:val="24"/>
          <w:lang w:val="hr-HR"/>
        </w:rPr>
      </w:pPr>
      <w:r w:rsidRPr="009C5C0E">
        <w:rPr>
          <w:rFonts w:ascii="Times New Roman" w:hAnsi="Times New Roman" w:cs="Times New Roman"/>
          <w:b/>
          <w:sz w:val="24"/>
          <w:szCs w:val="24"/>
          <w:lang w:val="hr-HR"/>
        </w:rPr>
        <w:t xml:space="preserve">Sezonalnost kvarljivih usjeva i proizvoda konkurentska je prednost te regije. </w:t>
      </w:r>
      <w:r w:rsidRPr="009C5C0E">
        <w:rPr>
          <w:rFonts w:ascii="Times New Roman" w:hAnsi="Times New Roman" w:cs="Times New Roman"/>
          <w:sz w:val="24"/>
          <w:szCs w:val="24"/>
          <w:lang w:val="hr-HR"/>
        </w:rPr>
        <w:t>U slučaju kvarljivih proizvoda („svježe</w:t>
      </w:r>
      <w:r w:rsidR="00732C03"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 xml:space="preserve"> voće i povrće) zarada koju ostvaruju proizvođači i trgovci u maloprodaji često je bolja nego kod zamrznutih proizvoda ili proizvoda koji se mogu skladištiti.  Razlog tome je činjenica da su količine kvarljivih proizvoda ograničene. Moraju doći do potrošača u točno određeno vrijeme i stoga se mogu nabavljati isključivo s lokacija ili putem lanaca opskrbe koji zadovoljavaju taj vremenski uvjet. Usto, zbog sezonalnosti proizvodnje dolazi do lokalizirane prekomjerne proizvodnje ili manjka pa cijene proizvoda kao što su svježe maline ili borovnice mogu varirati do 100 ili više posto unutar istog mjeseca. Proizvođači kvarljivih proizvoda mogu ostvariti veliku zaradu ako mogu zadovoljiti potrebe tržišta tijekom nedostatne ponude.  </w:t>
      </w:r>
    </w:p>
    <w:p w14:paraId="1B580561" w14:textId="12A0B17D" w:rsidR="00391474" w:rsidRPr="009C5C0E" w:rsidRDefault="00391474" w:rsidP="00F14D49">
      <w:pPr>
        <w:numPr>
          <w:ilvl w:val="0"/>
          <w:numId w:val="36"/>
        </w:numPr>
        <w:spacing w:line="360" w:lineRule="auto"/>
        <w:contextualSpacing/>
        <w:jc w:val="both"/>
        <w:rPr>
          <w:rFonts w:ascii="Times New Roman" w:hAnsi="Times New Roman" w:cs="Times New Roman"/>
          <w:b/>
          <w:bCs/>
          <w:sz w:val="24"/>
          <w:szCs w:val="24"/>
          <w:lang w:val="hr-HR"/>
        </w:rPr>
      </w:pPr>
      <w:r w:rsidRPr="009C5C0E">
        <w:rPr>
          <w:rFonts w:ascii="Times New Roman" w:hAnsi="Times New Roman" w:cs="Times New Roman"/>
          <w:b/>
          <w:sz w:val="24"/>
          <w:szCs w:val="24"/>
          <w:lang w:val="hr-HR"/>
        </w:rPr>
        <w:t>Prilika za Panonsku Hrvatsku mogao bi biti uzgoj voća kao što su maline, jagode ili višnje, povrća kao što je paprika i orašastih plodova kao što su lješnjaci.</w:t>
      </w:r>
      <w:r w:rsidRPr="009C5C0E">
        <w:rPr>
          <w:rFonts w:ascii="Times New Roman" w:hAnsi="Times New Roman" w:cs="Times New Roman"/>
          <w:sz w:val="24"/>
          <w:szCs w:val="24"/>
          <w:lang w:val="hr-HR"/>
        </w:rPr>
        <w:t xml:space="preserve">  Radi se o usjevima relativno visoke vrijednosti na koje utječu sezonske fluktuacije u opskrbi te stoga predstavljaju priliku za panonske poljoprivrednike. Ti se usjevi mogu uzgajati na malim poljoprivrednim gospodarstvima, a usto su i radno intenzivni te prikladni za strukturu poljoprivredne proizvodnje u Panonskoj regiji.  Drugi usjevi, kao što su jabuke ili rajčice, nisu toliko atraktivni jer su manje kvarljivi.</w:t>
      </w:r>
    </w:p>
    <w:p w14:paraId="1AD3217F" w14:textId="6CE42ACB" w:rsidR="00391474" w:rsidRPr="009C5C0E" w:rsidRDefault="00391474" w:rsidP="00F14D49">
      <w:pPr>
        <w:numPr>
          <w:ilvl w:val="0"/>
          <w:numId w:val="36"/>
        </w:numPr>
        <w:spacing w:line="360" w:lineRule="auto"/>
        <w:contextualSpacing/>
        <w:jc w:val="both"/>
        <w:rPr>
          <w:rFonts w:ascii="Times New Roman" w:hAnsi="Times New Roman" w:cs="Times New Roman"/>
          <w:b/>
          <w:bCs/>
          <w:sz w:val="24"/>
          <w:szCs w:val="24"/>
          <w:lang w:val="hr-HR"/>
        </w:rPr>
      </w:pPr>
      <w:r w:rsidRPr="009C5C0E">
        <w:rPr>
          <w:rFonts w:ascii="Times New Roman" w:hAnsi="Times New Roman" w:cs="Times New Roman"/>
          <w:b/>
          <w:sz w:val="24"/>
          <w:szCs w:val="24"/>
          <w:lang w:val="hr-HR"/>
        </w:rPr>
        <w:t>Položaj Panonske Hrvatske relativno je povoljan za opskrbu Europe „gotovom</w:t>
      </w:r>
      <w:r w:rsidR="00732C03" w:rsidRPr="009C5C0E">
        <w:rPr>
          <w:rFonts w:ascii="Times New Roman" w:hAnsi="Times New Roman" w:cs="Times New Roman"/>
          <w:b/>
          <w:sz w:val="24"/>
          <w:szCs w:val="24"/>
          <w:lang w:val="hr-HR"/>
        </w:rPr>
        <w:t>“</w:t>
      </w:r>
      <w:r w:rsidRPr="009C5C0E">
        <w:rPr>
          <w:rFonts w:ascii="Times New Roman" w:hAnsi="Times New Roman" w:cs="Times New Roman"/>
          <w:b/>
          <w:sz w:val="24"/>
          <w:szCs w:val="24"/>
          <w:lang w:val="hr-HR"/>
        </w:rPr>
        <w:t xml:space="preserve"> hranom.</w:t>
      </w:r>
      <w:r w:rsidRPr="009C5C0E">
        <w:rPr>
          <w:rFonts w:ascii="Times New Roman" w:hAnsi="Times New Roman" w:cs="Times New Roman"/>
          <w:sz w:val="24"/>
          <w:szCs w:val="24"/>
          <w:lang w:val="hr-HR"/>
        </w:rPr>
        <w:t xml:space="preserve"> Panonska Hrvatska nalazi se u Europskoj uniji i ima relativno brz cestovni i zračni pristup velikim urbanim centrima, bez granica i carinskih prepreka.  </w:t>
      </w:r>
    </w:p>
    <w:p w14:paraId="084A9D05" w14:textId="77777777" w:rsidR="007862AD" w:rsidRPr="009C5C0E" w:rsidRDefault="007862AD" w:rsidP="007862AD">
      <w:pPr>
        <w:spacing w:line="360" w:lineRule="auto"/>
        <w:ind w:left="720"/>
        <w:contextualSpacing/>
        <w:jc w:val="both"/>
        <w:rPr>
          <w:rFonts w:ascii="Times New Roman" w:hAnsi="Times New Roman" w:cs="Times New Roman"/>
          <w:b/>
          <w:bCs/>
          <w:sz w:val="24"/>
          <w:szCs w:val="24"/>
          <w:lang w:val="hr-HR"/>
        </w:rPr>
      </w:pPr>
    </w:p>
    <w:p w14:paraId="30B8D503" w14:textId="4C18FF6C" w:rsidR="00391474" w:rsidRPr="009C5C0E" w:rsidRDefault="00391474" w:rsidP="003D787A">
      <w:pPr>
        <w:spacing w:line="360" w:lineRule="auto"/>
        <w:jc w:val="both"/>
        <w:rPr>
          <w:rFonts w:ascii="Times New Roman" w:hAnsi="Times New Roman" w:cs="Times New Roman"/>
          <w:b/>
          <w:bCs/>
          <w:sz w:val="24"/>
          <w:szCs w:val="24"/>
          <w:lang w:val="hr-HR"/>
        </w:rPr>
      </w:pPr>
      <w:r w:rsidRPr="009C5C0E">
        <w:rPr>
          <w:rFonts w:ascii="Times New Roman" w:hAnsi="Times New Roman" w:cs="Times New Roman"/>
          <w:b/>
          <w:sz w:val="24"/>
          <w:szCs w:val="24"/>
          <w:lang w:val="hr-HR"/>
        </w:rPr>
        <w:t xml:space="preserve">Dionici poljoprivredno-prehrambenog sektora u Panonskoj Hrvatskoj izdvojili su neke niše unutar segmenta </w:t>
      </w:r>
      <w:r w:rsidR="00732C03" w:rsidRPr="009C5C0E">
        <w:rPr>
          <w:rFonts w:ascii="Times New Roman" w:hAnsi="Times New Roman" w:cs="Times New Roman"/>
          <w:b/>
          <w:sz w:val="24"/>
          <w:szCs w:val="24"/>
          <w:lang w:val="hr-HR"/>
        </w:rPr>
        <w:t>„</w:t>
      </w:r>
      <w:r w:rsidRPr="009C5C0E">
        <w:rPr>
          <w:rFonts w:ascii="Times New Roman" w:hAnsi="Times New Roman" w:cs="Times New Roman"/>
          <w:b/>
          <w:sz w:val="24"/>
          <w:szCs w:val="24"/>
          <w:lang w:val="hr-HR"/>
        </w:rPr>
        <w:t>svježih i gotovih prehrambenih proizvoda</w:t>
      </w:r>
      <w:r w:rsidR="00732C03" w:rsidRPr="009C5C0E">
        <w:rPr>
          <w:rFonts w:ascii="Times New Roman" w:hAnsi="Times New Roman" w:cs="Times New Roman"/>
          <w:b/>
          <w:sz w:val="24"/>
          <w:szCs w:val="24"/>
          <w:lang w:val="hr-HR"/>
        </w:rPr>
        <w:t>“</w:t>
      </w:r>
      <w:r w:rsidRPr="009C5C0E">
        <w:rPr>
          <w:rFonts w:ascii="Times New Roman" w:hAnsi="Times New Roman" w:cs="Times New Roman"/>
          <w:b/>
          <w:sz w:val="24"/>
          <w:szCs w:val="24"/>
          <w:lang w:val="hr-HR"/>
        </w:rPr>
        <w:t>:</w:t>
      </w:r>
    </w:p>
    <w:p w14:paraId="3DD09FB1" w14:textId="6AA24217" w:rsidR="00391474" w:rsidRPr="009C5C0E" w:rsidRDefault="00391474" w:rsidP="00F14D49">
      <w:pPr>
        <w:numPr>
          <w:ilvl w:val="0"/>
          <w:numId w:val="36"/>
        </w:numPr>
        <w:spacing w:line="360" w:lineRule="auto"/>
        <w:contextualSpacing/>
        <w:jc w:val="both"/>
        <w:rPr>
          <w:rFonts w:ascii="Times New Roman" w:hAnsi="Times New Roman" w:cs="Times New Roman"/>
          <w:b/>
          <w:bCs/>
          <w:sz w:val="24"/>
          <w:szCs w:val="24"/>
          <w:lang w:val="hr-HR"/>
        </w:rPr>
      </w:pPr>
      <w:r w:rsidRPr="009C5C0E">
        <w:rPr>
          <w:rFonts w:ascii="Times New Roman" w:hAnsi="Times New Roman" w:cs="Times New Roman"/>
          <w:b/>
          <w:sz w:val="24"/>
          <w:szCs w:val="24"/>
          <w:lang w:val="hr-HR"/>
        </w:rPr>
        <w:lastRenderedPageBreak/>
        <w:t xml:space="preserve">Funkcionalna i zdrava hrana.  </w:t>
      </w:r>
      <w:r w:rsidRPr="009C5C0E">
        <w:rPr>
          <w:rFonts w:ascii="Times New Roman" w:hAnsi="Times New Roman" w:cs="Times New Roman"/>
          <w:sz w:val="24"/>
          <w:szCs w:val="24"/>
          <w:lang w:val="hr-HR"/>
        </w:rPr>
        <w:t>Funkcionalna hrana (</w:t>
      </w:r>
      <w:r w:rsidR="00146554"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nutraceutski proizvodi</w:t>
      </w:r>
      <w:r w:rsidR="00732C03"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 ima pozitivan učinak na zdravlje pri dugotrajnoj konzumaciji.  Može se proizvesti dodavanjem biološki aktivnih tvari tradicionalnim prehrambenim proizvodima, primjerice probiotika ili omega-3 masnih kiselina. Najveći potencijal za rast sektora funkcionalne hrane može se ostvariti putem integracije s drugim dijelovima prehrambenog lanca vrijednosti, kao što su maloprodaja, restorani i institucijske kuhinje.</w:t>
      </w:r>
    </w:p>
    <w:p w14:paraId="078B2DB5" w14:textId="6A231BDF" w:rsidR="00391474" w:rsidRPr="009C5C0E" w:rsidRDefault="00391474" w:rsidP="00F14D49">
      <w:pPr>
        <w:numPr>
          <w:ilvl w:val="0"/>
          <w:numId w:val="36"/>
        </w:numPr>
        <w:spacing w:line="360" w:lineRule="auto"/>
        <w:contextualSpacing/>
        <w:jc w:val="both"/>
        <w:rPr>
          <w:rFonts w:ascii="Times New Roman" w:hAnsi="Times New Roman" w:cs="Times New Roman"/>
          <w:b/>
          <w:bCs/>
          <w:sz w:val="24"/>
          <w:szCs w:val="24"/>
          <w:lang w:val="hr-HR"/>
        </w:rPr>
      </w:pPr>
      <w:r w:rsidRPr="009C5C0E">
        <w:rPr>
          <w:rFonts w:ascii="Times New Roman" w:hAnsi="Times New Roman" w:cs="Times New Roman"/>
          <w:b/>
          <w:sz w:val="24"/>
          <w:szCs w:val="24"/>
          <w:lang w:val="hr-HR"/>
        </w:rPr>
        <w:t xml:space="preserve">Pametna i zelena rješenja za lokalna tržišta. </w:t>
      </w:r>
      <w:r w:rsidRPr="009C5C0E">
        <w:rPr>
          <w:rFonts w:ascii="Times New Roman" w:hAnsi="Times New Roman" w:cs="Times New Roman"/>
          <w:sz w:val="24"/>
          <w:szCs w:val="24"/>
          <w:lang w:val="hr-HR"/>
        </w:rPr>
        <w:t>Kratki prehrambeni distribucijski kanali, u okviru kojih se proizvođači povezuju izravno s potrošačima, sada konkuriraju duljim „konvencionalnim</w:t>
      </w:r>
      <w:r w:rsidR="00BE6AD6"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 xml:space="preserve"> lancima opskrbe hranom. Oni osiguravaju transparentnost, povjerenje, pravednost i rast u sustavu opskrbe hranom. No ta bi rješenja mogla biti teško primjenjiva u Panonskoj regiji jer proizvođači imaju nisku razinu spremnosti na suradnju i ograničeno znanje o marketingu.</w:t>
      </w:r>
    </w:p>
    <w:p w14:paraId="2809EC40" w14:textId="3B3B9AAD" w:rsidR="007862AD" w:rsidRPr="009C5C0E" w:rsidRDefault="00391474" w:rsidP="00A40097">
      <w:pPr>
        <w:numPr>
          <w:ilvl w:val="0"/>
          <w:numId w:val="36"/>
        </w:numPr>
        <w:spacing w:line="360" w:lineRule="auto"/>
        <w:contextualSpacing/>
        <w:jc w:val="both"/>
        <w:rPr>
          <w:rFonts w:ascii="Times New Roman" w:hAnsi="Times New Roman" w:cs="Times New Roman"/>
          <w:b/>
          <w:sz w:val="24"/>
          <w:szCs w:val="24"/>
          <w:lang w:val="hr-HR"/>
        </w:rPr>
      </w:pPr>
      <w:r w:rsidRPr="009C5C0E">
        <w:rPr>
          <w:rFonts w:ascii="Times New Roman" w:hAnsi="Times New Roman" w:cs="Times New Roman"/>
          <w:b/>
          <w:sz w:val="24"/>
          <w:szCs w:val="24"/>
          <w:lang w:val="hr-HR"/>
        </w:rPr>
        <w:t xml:space="preserve">Teritorijalni brendovi.  </w:t>
      </w:r>
      <w:r w:rsidRPr="009C5C0E">
        <w:rPr>
          <w:rFonts w:ascii="Times New Roman" w:hAnsi="Times New Roman" w:cs="Times New Roman"/>
          <w:sz w:val="24"/>
          <w:szCs w:val="24"/>
          <w:lang w:val="hr-HR"/>
        </w:rPr>
        <w:t xml:space="preserve">Luksuzna hrana obično ima šest ključnih značajki, a to su cijena, nenadmašna kvaliteta, estetika, rijetkost, izvrsnost i simbolika. Poljoprivredno-prehrambeni sektor Panonske Hrvatske teži postizanju tih kvaliteta kod svojih proizvoda, no morat će uložiti znatan napor kako bi se to ostvarilo. Najbolju priliku pruža oblikovanje kolektivnog narativa o baštini i podrijetlu panonskih proizvoda te isticanje jedinstvenih karakteristika regije i kvalitete proizvodnje. Za uspjeh je potrebno poboljšati pakiranje, brendiranje, kontrolu kvalitete i marketinške strategije. </w:t>
      </w:r>
    </w:p>
    <w:p w14:paraId="78A9C054" w14:textId="77777777" w:rsidR="007862AD" w:rsidRPr="009C5C0E" w:rsidRDefault="007862AD" w:rsidP="007862AD">
      <w:pPr>
        <w:spacing w:line="360" w:lineRule="auto"/>
        <w:ind w:left="720"/>
        <w:contextualSpacing/>
        <w:jc w:val="both"/>
        <w:rPr>
          <w:rFonts w:ascii="Times New Roman" w:hAnsi="Times New Roman" w:cs="Times New Roman"/>
          <w:b/>
          <w:sz w:val="24"/>
          <w:szCs w:val="24"/>
          <w:lang w:val="hr-HR"/>
        </w:rPr>
      </w:pPr>
    </w:p>
    <w:p w14:paraId="23A90ABA" w14:textId="31767241" w:rsidR="00391474" w:rsidRPr="009C5C0E" w:rsidRDefault="00391474" w:rsidP="003D787A">
      <w:pPr>
        <w:spacing w:line="360" w:lineRule="auto"/>
        <w:jc w:val="both"/>
        <w:rPr>
          <w:rFonts w:ascii="Times New Roman" w:hAnsi="Times New Roman" w:cs="Times New Roman"/>
          <w:b/>
          <w:bCs/>
          <w:sz w:val="24"/>
          <w:szCs w:val="24"/>
          <w:lang w:val="hr-HR"/>
        </w:rPr>
      </w:pPr>
      <w:r w:rsidRPr="009C5C0E">
        <w:rPr>
          <w:rFonts w:ascii="Times New Roman" w:hAnsi="Times New Roman" w:cs="Times New Roman"/>
          <w:b/>
          <w:sz w:val="24"/>
          <w:szCs w:val="24"/>
          <w:lang w:val="hr-HR"/>
        </w:rPr>
        <w:t>Da bi se utvrdilo što je potrebno za uspjeh tih segmenata, poljoprivredno-prehramben</w:t>
      </w:r>
      <w:r w:rsidR="007C3883" w:rsidRPr="009C5C0E">
        <w:rPr>
          <w:rFonts w:ascii="Times New Roman" w:hAnsi="Times New Roman" w:cs="Times New Roman"/>
          <w:b/>
          <w:sz w:val="24"/>
          <w:szCs w:val="24"/>
          <w:lang w:val="hr-HR"/>
        </w:rPr>
        <w:t>e</w:t>
      </w:r>
      <w:r w:rsidRPr="009C5C0E">
        <w:rPr>
          <w:rFonts w:ascii="Times New Roman" w:hAnsi="Times New Roman" w:cs="Times New Roman"/>
          <w:b/>
          <w:sz w:val="24"/>
          <w:szCs w:val="24"/>
          <w:lang w:val="hr-HR"/>
        </w:rPr>
        <w:t xml:space="preserve"> industrij</w:t>
      </w:r>
      <w:r w:rsidR="007C3883" w:rsidRPr="009C5C0E">
        <w:rPr>
          <w:rFonts w:ascii="Times New Roman" w:hAnsi="Times New Roman" w:cs="Times New Roman"/>
          <w:b/>
          <w:sz w:val="24"/>
          <w:szCs w:val="24"/>
          <w:lang w:val="hr-HR"/>
        </w:rPr>
        <w:t>e</w:t>
      </w:r>
      <w:r w:rsidRPr="009C5C0E">
        <w:rPr>
          <w:rFonts w:ascii="Times New Roman" w:hAnsi="Times New Roman" w:cs="Times New Roman"/>
          <w:b/>
          <w:sz w:val="24"/>
          <w:szCs w:val="24"/>
          <w:lang w:val="hr-HR"/>
        </w:rPr>
        <w:t xml:space="preserve"> Panonske Hrvatske</w:t>
      </w:r>
      <w:r w:rsidR="0070028E" w:rsidRPr="009C5C0E">
        <w:rPr>
          <w:rFonts w:ascii="Times New Roman" w:hAnsi="Times New Roman" w:cs="Times New Roman"/>
          <w:b/>
          <w:sz w:val="24"/>
          <w:szCs w:val="24"/>
          <w:lang w:val="hr-HR"/>
        </w:rPr>
        <w:t>,</w:t>
      </w:r>
      <w:r w:rsidRPr="009C5C0E">
        <w:rPr>
          <w:rFonts w:ascii="Times New Roman" w:hAnsi="Times New Roman" w:cs="Times New Roman"/>
          <w:b/>
          <w:sz w:val="24"/>
          <w:szCs w:val="24"/>
          <w:lang w:val="hr-HR"/>
        </w:rPr>
        <w:t xml:space="preserve"> </w:t>
      </w:r>
      <w:r w:rsidR="0070028E" w:rsidRPr="009C5C0E">
        <w:rPr>
          <w:rFonts w:ascii="Times New Roman" w:hAnsi="Times New Roman" w:cs="Times New Roman"/>
          <w:b/>
          <w:sz w:val="24"/>
          <w:szCs w:val="24"/>
          <w:lang w:val="hr-HR"/>
        </w:rPr>
        <w:t xml:space="preserve">potrebno je </w:t>
      </w:r>
      <w:r w:rsidRPr="009C5C0E">
        <w:rPr>
          <w:rFonts w:ascii="Times New Roman" w:hAnsi="Times New Roman" w:cs="Times New Roman"/>
          <w:b/>
          <w:sz w:val="24"/>
          <w:szCs w:val="24"/>
          <w:lang w:val="hr-HR"/>
        </w:rPr>
        <w:t>pokrenuti nekoliko aktivnosti koje trenutačno nedostaju:</w:t>
      </w:r>
    </w:p>
    <w:p w14:paraId="270D37E5" w14:textId="2ECB86D4" w:rsidR="00391474" w:rsidRPr="009C5C0E" w:rsidRDefault="00391474" w:rsidP="00F14D49">
      <w:pPr>
        <w:numPr>
          <w:ilvl w:val="0"/>
          <w:numId w:val="36"/>
        </w:numPr>
        <w:spacing w:line="360" w:lineRule="auto"/>
        <w:contextualSpacing/>
        <w:jc w:val="both"/>
        <w:rPr>
          <w:rFonts w:ascii="Times New Roman" w:hAnsi="Times New Roman" w:cs="Times New Roman"/>
          <w:sz w:val="24"/>
          <w:szCs w:val="24"/>
          <w:lang w:val="hr-HR"/>
        </w:rPr>
      </w:pPr>
      <w:r w:rsidRPr="009C5C0E">
        <w:rPr>
          <w:rFonts w:ascii="Times New Roman" w:hAnsi="Times New Roman" w:cs="Times New Roman"/>
          <w:b/>
          <w:sz w:val="24"/>
          <w:szCs w:val="24"/>
          <w:lang w:val="hr-HR"/>
        </w:rPr>
        <w:t>Istraživanje tržišta i potrošača.</w:t>
      </w:r>
      <w:r w:rsidRPr="009C5C0E">
        <w:rPr>
          <w:rFonts w:ascii="Times New Roman" w:hAnsi="Times New Roman" w:cs="Times New Roman"/>
          <w:sz w:val="24"/>
          <w:szCs w:val="24"/>
          <w:lang w:val="hr-HR"/>
        </w:rPr>
        <w:t xml:space="preserve"> Istraživanje tržišta nužno je kako bi se razumjeli geografski aspekti potražnje i opseg tržišta. Istraživanjem potrošača dobit će se saznanja o njihovim preferencijama, osobito kad je riječ o potrošačima na stranim tržištima. Glavni su kupci u tom segmentu velike trgovine hranom koj</w:t>
      </w:r>
      <w:r w:rsidR="00B70D01" w:rsidRPr="009C5C0E">
        <w:rPr>
          <w:rFonts w:ascii="Times New Roman" w:hAnsi="Times New Roman" w:cs="Times New Roman"/>
          <w:sz w:val="24"/>
          <w:szCs w:val="24"/>
          <w:lang w:val="hr-HR"/>
        </w:rPr>
        <w:t>e</w:t>
      </w:r>
      <w:r w:rsidRPr="009C5C0E">
        <w:rPr>
          <w:rFonts w:ascii="Times New Roman" w:hAnsi="Times New Roman" w:cs="Times New Roman"/>
          <w:sz w:val="24"/>
          <w:szCs w:val="24"/>
          <w:lang w:val="hr-HR"/>
        </w:rPr>
        <w:t xml:space="preserve"> imaju vrlo stroge zahtjeve u pogledu sigurnosti opskrbe i marketinškog potencijala.</w:t>
      </w:r>
    </w:p>
    <w:p w14:paraId="4126259E" w14:textId="4C95D911" w:rsidR="00391474" w:rsidRPr="009C5C0E" w:rsidRDefault="00391474" w:rsidP="00F14D49">
      <w:pPr>
        <w:numPr>
          <w:ilvl w:val="0"/>
          <w:numId w:val="36"/>
        </w:numPr>
        <w:spacing w:line="360" w:lineRule="auto"/>
        <w:contextualSpacing/>
        <w:jc w:val="both"/>
        <w:rPr>
          <w:rFonts w:ascii="Times New Roman" w:hAnsi="Times New Roman" w:cs="Times New Roman"/>
          <w:sz w:val="24"/>
          <w:szCs w:val="24"/>
          <w:lang w:val="hr-HR"/>
        </w:rPr>
      </w:pPr>
      <w:r w:rsidRPr="009C5C0E">
        <w:rPr>
          <w:rFonts w:ascii="Times New Roman" w:hAnsi="Times New Roman" w:cs="Times New Roman"/>
          <w:b/>
          <w:sz w:val="24"/>
          <w:szCs w:val="24"/>
          <w:lang w:val="hr-HR"/>
        </w:rPr>
        <w:t>Primarna proizvodnja.</w:t>
      </w:r>
      <w:r w:rsidRPr="009C5C0E">
        <w:rPr>
          <w:rFonts w:ascii="Times New Roman" w:hAnsi="Times New Roman" w:cs="Times New Roman"/>
          <w:sz w:val="24"/>
          <w:szCs w:val="24"/>
          <w:lang w:val="hr-HR"/>
        </w:rPr>
        <w:t xml:space="preserve"> Produktivnost poljoprivrednog zemljišta u Hrvatskoj u padu je od 1990-ih. Proizvodnja povrtlarskih kultura i životinjskih proizvoda više vrijednosti ograničena je s više čimbenika, uključujući ograničenu mehanizaciju, poljoprivredna </w:t>
      </w:r>
      <w:r w:rsidRPr="009C5C0E">
        <w:rPr>
          <w:rFonts w:ascii="Times New Roman" w:hAnsi="Times New Roman" w:cs="Times New Roman"/>
          <w:sz w:val="24"/>
          <w:szCs w:val="24"/>
          <w:lang w:val="hr-HR"/>
        </w:rPr>
        <w:lastRenderedPageBreak/>
        <w:t>gospodarstava male veličine, ograničen pristup tržištu i ograničenja logistike hladnog lanca.</w:t>
      </w:r>
    </w:p>
    <w:p w14:paraId="6F7E0349" w14:textId="77777777" w:rsidR="00391474" w:rsidRPr="009C5C0E" w:rsidRDefault="00391474" w:rsidP="00F14D49">
      <w:pPr>
        <w:numPr>
          <w:ilvl w:val="0"/>
          <w:numId w:val="36"/>
        </w:numPr>
        <w:spacing w:line="360" w:lineRule="auto"/>
        <w:contextualSpacing/>
        <w:jc w:val="both"/>
        <w:rPr>
          <w:rFonts w:ascii="Times New Roman" w:hAnsi="Times New Roman" w:cs="Times New Roman"/>
          <w:sz w:val="24"/>
          <w:szCs w:val="24"/>
          <w:lang w:val="hr-HR"/>
        </w:rPr>
      </w:pPr>
      <w:r w:rsidRPr="009C5C0E">
        <w:rPr>
          <w:rFonts w:ascii="Times New Roman" w:hAnsi="Times New Roman" w:cs="Times New Roman"/>
          <w:b/>
          <w:sz w:val="24"/>
          <w:szCs w:val="24"/>
          <w:lang w:val="hr-HR"/>
        </w:rPr>
        <w:t>Logistika (objedinjavanje, skladištenje, priprema za prijevoz na paletama i napredne metode slanja)</w:t>
      </w:r>
      <w:r w:rsidRPr="009C5C0E">
        <w:rPr>
          <w:rFonts w:ascii="Times New Roman" w:hAnsi="Times New Roman" w:cs="Times New Roman"/>
          <w:bCs/>
          <w:sz w:val="24"/>
          <w:szCs w:val="24"/>
          <w:lang w:val="hr-HR"/>
        </w:rPr>
        <w:t>.</w:t>
      </w:r>
      <w:r w:rsidRPr="009C5C0E">
        <w:rPr>
          <w:rFonts w:ascii="Times New Roman" w:hAnsi="Times New Roman" w:cs="Times New Roman"/>
          <w:sz w:val="24"/>
          <w:szCs w:val="24"/>
          <w:lang w:val="hr-HR"/>
        </w:rPr>
        <w:t xml:space="preserve"> Panonska Hrvatska nalazi se u Europskoj uniji i ima relativno brz cestovni i zračni pristup velikim urbanim centrima, bez granica i carinskih prepreka.  No za uspjeh u segmentu svježe hrane potrebni su široka mreža dobavljača i pravovremene veze sa svim elementima lanca vrijednosti. Konkurentnost je nemoguća bez partnera u području logistike (3PL), koji mogu pružiti rješenja za hlađenje u obliku kamiona s pretincima za hlađenje ili zračnog prijevoza te korisne koordinacijske usluge.</w:t>
      </w:r>
    </w:p>
    <w:p w14:paraId="50510ACB" w14:textId="77777777" w:rsidR="00391474" w:rsidRPr="009C5C0E" w:rsidRDefault="00391474" w:rsidP="00F14D49">
      <w:pPr>
        <w:numPr>
          <w:ilvl w:val="0"/>
          <w:numId w:val="36"/>
        </w:numPr>
        <w:spacing w:line="360" w:lineRule="auto"/>
        <w:contextualSpacing/>
        <w:jc w:val="both"/>
        <w:rPr>
          <w:rFonts w:ascii="Times New Roman" w:hAnsi="Times New Roman" w:cs="Times New Roman"/>
          <w:sz w:val="24"/>
          <w:szCs w:val="24"/>
          <w:lang w:val="hr-HR"/>
        </w:rPr>
      </w:pPr>
      <w:r w:rsidRPr="009C5C0E">
        <w:rPr>
          <w:rFonts w:ascii="Times New Roman" w:hAnsi="Times New Roman" w:cs="Times New Roman"/>
          <w:b/>
          <w:sz w:val="24"/>
          <w:szCs w:val="24"/>
          <w:lang w:val="hr-HR"/>
        </w:rPr>
        <w:t>Punjenje i pakiranje.</w:t>
      </w:r>
      <w:r w:rsidRPr="009C5C0E">
        <w:rPr>
          <w:rFonts w:ascii="Times New Roman" w:hAnsi="Times New Roman" w:cs="Times New Roman"/>
          <w:sz w:val="24"/>
          <w:szCs w:val="24"/>
          <w:lang w:val="hr-HR"/>
        </w:rPr>
        <w:t xml:space="preserve"> Tradicionalne metode pakiranja u limenke i plastičnu ambalažu i dalje su uobičajene u hrvatskoj industriji. Takve metode nisu prilagođene kontroli porcija, jednostavnosti upotrebe, prijevozu kvarljivih tvari, a ni originalnom dizajnu etiketa. Kupci zahtijevaju certifikate o sigurnosti hrane, informacije o kvaliteti i nutritivnoj vrijednosti, privlačno označavanje proizvoda i certifikate koji se odnose na lanac vrijednosti.</w:t>
      </w:r>
    </w:p>
    <w:p w14:paraId="5017F093" w14:textId="2344536C" w:rsidR="00391474" w:rsidRPr="009C5C0E" w:rsidRDefault="00391474" w:rsidP="00F14D49">
      <w:pPr>
        <w:numPr>
          <w:ilvl w:val="0"/>
          <w:numId w:val="36"/>
        </w:numPr>
        <w:spacing w:line="360" w:lineRule="auto"/>
        <w:contextualSpacing/>
        <w:jc w:val="both"/>
        <w:rPr>
          <w:rFonts w:ascii="Times New Roman" w:hAnsi="Times New Roman" w:cs="Times New Roman"/>
          <w:sz w:val="24"/>
          <w:szCs w:val="24"/>
          <w:lang w:val="hr-HR"/>
        </w:rPr>
      </w:pPr>
      <w:r w:rsidRPr="009C5C0E">
        <w:rPr>
          <w:rFonts w:ascii="Times New Roman" w:hAnsi="Times New Roman" w:cs="Times New Roman"/>
          <w:b/>
          <w:sz w:val="24"/>
          <w:szCs w:val="24"/>
          <w:lang w:val="hr-HR"/>
        </w:rPr>
        <w:t>Ispitivanje i certificiranje.</w:t>
      </w:r>
      <w:r w:rsidRPr="009C5C0E">
        <w:rPr>
          <w:rFonts w:ascii="Times New Roman" w:hAnsi="Times New Roman" w:cs="Times New Roman"/>
          <w:sz w:val="24"/>
          <w:szCs w:val="24"/>
          <w:lang w:val="hr-HR"/>
        </w:rPr>
        <w:t xml:space="preserve"> Prema novim standardima za sigurnost hrane (npr. HACCP, CODEX, ISO 22000) dobavljači moraju uložiti u interne sustave kontrole kvalitete i programe industrijske ocjene kvalitete jer se time stvara povjerenje kod kupaca koji očekuju da hrana bude sigurna i ujednačene kvalitete.</w:t>
      </w:r>
    </w:p>
    <w:p w14:paraId="0F412849" w14:textId="77777777" w:rsidR="007862AD" w:rsidRPr="009C5C0E" w:rsidRDefault="007862AD" w:rsidP="007862AD">
      <w:pPr>
        <w:spacing w:line="360" w:lineRule="auto"/>
        <w:ind w:left="720"/>
        <w:contextualSpacing/>
        <w:jc w:val="both"/>
        <w:rPr>
          <w:rFonts w:ascii="Times New Roman" w:hAnsi="Times New Roman" w:cs="Times New Roman"/>
          <w:sz w:val="24"/>
          <w:szCs w:val="24"/>
          <w:lang w:val="hr-HR"/>
        </w:rPr>
      </w:pPr>
    </w:p>
    <w:p w14:paraId="417527A5" w14:textId="7DC29008" w:rsidR="00391474" w:rsidRPr="009C5C0E" w:rsidRDefault="00391474" w:rsidP="003D787A">
      <w:pPr>
        <w:spacing w:line="360" w:lineRule="auto"/>
        <w:jc w:val="both"/>
        <w:rPr>
          <w:rFonts w:ascii="Times New Roman" w:hAnsi="Times New Roman" w:cs="Times New Roman"/>
          <w:sz w:val="24"/>
          <w:szCs w:val="24"/>
          <w:lang w:val="hr-HR"/>
        </w:rPr>
      </w:pPr>
      <w:r w:rsidRPr="009C5C0E">
        <w:rPr>
          <w:rFonts w:ascii="Times New Roman" w:hAnsi="Times New Roman" w:cs="Times New Roman"/>
          <w:b/>
          <w:sz w:val="24"/>
          <w:szCs w:val="24"/>
          <w:lang w:val="hr-HR"/>
        </w:rPr>
        <w:t>Ispunjavanje tih zahtjeva mo</w:t>
      </w:r>
      <w:r w:rsidR="00B70D01" w:rsidRPr="009C5C0E">
        <w:rPr>
          <w:rFonts w:ascii="Times New Roman" w:hAnsi="Times New Roman" w:cs="Times New Roman"/>
          <w:b/>
          <w:sz w:val="24"/>
          <w:szCs w:val="24"/>
          <w:lang w:val="hr-HR"/>
        </w:rPr>
        <w:t xml:space="preserve">že </w:t>
      </w:r>
      <w:r w:rsidRPr="009C5C0E">
        <w:rPr>
          <w:rFonts w:ascii="Times New Roman" w:hAnsi="Times New Roman" w:cs="Times New Roman"/>
          <w:b/>
          <w:sz w:val="24"/>
          <w:szCs w:val="24"/>
          <w:lang w:val="hr-HR"/>
        </w:rPr>
        <w:t xml:space="preserve">olakšati aktivnosti suradnje u okviru kojih se dobavljači grupiraju i povezuju s tržištima. </w:t>
      </w:r>
      <w:r w:rsidRPr="009C5C0E">
        <w:rPr>
          <w:rFonts w:ascii="Times New Roman" w:hAnsi="Times New Roman" w:cs="Times New Roman"/>
          <w:sz w:val="24"/>
          <w:szCs w:val="24"/>
          <w:lang w:val="hr-HR"/>
        </w:rPr>
        <w:t>Većina proizvođača u Panonskoj Hrvatskoj trenutačno ne primjenjuje svoje znanje kako bi se bavili segmentom gotove hrane, niti su povezani s tržištima na koje bi takve proizvode isporučivali. Ključni zahtjevi uključivali bi standardizaciju i objedinjavanje poljoprivrednih proizvoda malih dobavljača, njihovu obradu u „gotove</w:t>
      </w:r>
      <w:r w:rsidR="00B70D01"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 xml:space="preserve"> proizvode (kao što su narezane salate, polugotovi obroci) te punu integraciju u hladne lance radi prijevoza proizvoda kako bi se oni što manje kvarili. </w:t>
      </w:r>
    </w:p>
    <w:p w14:paraId="07F989DE" w14:textId="13088A08" w:rsidR="00391474" w:rsidRPr="009C5C0E" w:rsidRDefault="00067FBB" w:rsidP="003D787A">
      <w:pPr>
        <w:pStyle w:val="Heading3"/>
        <w:spacing w:line="360" w:lineRule="auto"/>
        <w:ind w:left="360"/>
        <w:jc w:val="both"/>
        <w:rPr>
          <w:rFonts w:cs="Times New Roman"/>
          <w:b w:val="0"/>
          <w:lang w:val="hr-HR"/>
        </w:rPr>
      </w:pPr>
      <w:bookmarkStart w:id="30" w:name="_Toc119070148"/>
      <w:r w:rsidRPr="009C5C0E">
        <w:rPr>
          <w:rFonts w:cs="Times New Roman"/>
          <w:lang w:val="hr-HR"/>
        </w:rPr>
        <w:t>2.3.2. Drvno-prerađivačka industrija</w:t>
      </w:r>
      <w:bookmarkEnd w:id="30"/>
    </w:p>
    <w:p w14:paraId="0B2AAE71" w14:textId="4EDBDDC2" w:rsidR="00391474" w:rsidRPr="009C5C0E" w:rsidRDefault="007862AD" w:rsidP="003D787A">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Drvno-prerađivačka</w:t>
      </w:r>
      <w:r w:rsidR="00391474" w:rsidRPr="009C5C0E">
        <w:rPr>
          <w:rFonts w:ascii="Times New Roman" w:hAnsi="Times New Roman" w:cs="Times New Roman"/>
          <w:sz w:val="24"/>
          <w:szCs w:val="24"/>
          <w:lang w:val="hr-HR"/>
        </w:rPr>
        <w:t xml:space="preserve"> industrija obuhvaća šumarstvo i sječu drva, piljenje i blanjanje drva te proizvodnju proizvoda od drva i papira. </w:t>
      </w:r>
    </w:p>
    <w:p w14:paraId="708FCC08" w14:textId="77777777" w:rsidR="007A46F2" w:rsidRPr="009C5C0E" w:rsidRDefault="007A46F2" w:rsidP="003D787A">
      <w:pPr>
        <w:spacing w:line="360" w:lineRule="auto"/>
        <w:contextualSpacing/>
        <w:jc w:val="both"/>
        <w:rPr>
          <w:rFonts w:ascii="Times New Roman" w:hAnsi="Times New Roman" w:cs="Times New Roman"/>
          <w:b/>
          <w:bCs/>
          <w:color w:val="000000" w:themeColor="text1"/>
          <w:sz w:val="24"/>
          <w:szCs w:val="24"/>
          <w:lang w:val="hr-HR"/>
        </w:rPr>
      </w:pPr>
    </w:p>
    <w:p w14:paraId="7F72DFA4" w14:textId="6CF0E50B" w:rsidR="00391474" w:rsidRPr="009C5C0E" w:rsidRDefault="00391474" w:rsidP="003D787A">
      <w:pPr>
        <w:spacing w:line="360" w:lineRule="auto"/>
        <w:contextualSpacing/>
        <w:jc w:val="both"/>
        <w:rPr>
          <w:rFonts w:ascii="Times New Roman" w:hAnsi="Times New Roman" w:cs="Times New Roman"/>
          <w:b/>
          <w:bCs/>
          <w:color w:val="000000" w:themeColor="text1"/>
          <w:sz w:val="24"/>
          <w:szCs w:val="24"/>
          <w:lang w:val="hr-HR"/>
        </w:rPr>
      </w:pPr>
      <w:r w:rsidRPr="009C5C0E">
        <w:rPr>
          <w:rFonts w:ascii="Times New Roman" w:hAnsi="Times New Roman" w:cs="Times New Roman"/>
          <w:b/>
          <w:bCs/>
          <w:color w:val="000000" w:themeColor="text1"/>
          <w:sz w:val="24"/>
          <w:szCs w:val="24"/>
          <w:lang w:val="hr-HR"/>
        </w:rPr>
        <w:lastRenderedPageBreak/>
        <w:t>Globalni trendovi</w:t>
      </w:r>
    </w:p>
    <w:p w14:paraId="74FA986D" w14:textId="77777777" w:rsidR="00391474" w:rsidRPr="009C5C0E" w:rsidRDefault="00391474" w:rsidP="003D787A">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Razmatranjem nekih ključnih svjetskih trendova mogu se utvrditi strateške mogućnosti za tu industriju:</w:t>
      </w:r>
    </w:p>
    <w:p w14:paraId="4CB6858F" w14:textId="5D7F93AD" w:rsidR="00391474" w:rsidRPr="009C5C0E" w:rsidRDefault="00391474" w:rsidP="00F14D49">
      <w:pPr>
        <w:numPr>
          <w:ilvl w:val="0"/>
          <w:numId w:val="35"/>
        </w:numPr>
        <w:spacing w:line="360" w:lineRule="auto"/>
        <w:contextualSpacing/>
        <w:jc w:val="both"/>
        <w:rPr>
          <w:rFonts w:ascii="Times New Roman" w:hAnsi="Times New Roman" w:cs="Times New Roman"/>
          <w:sz w:val="24"/>
          <w:szCs w:val="24"/>
          <w:lang w:val="hr-HR"/>
        </w:rPr>
      </w:pPr>
      <w:r w:rsidRPr="009C5C0E">
        <w:rPr>
          <w:rFonts w:ascii="Times New Roman" w:hAnsi="Times New Roman" w:cs="Times New Roman"/>
          <w:b/>
          <w:sz w:val="24"/>
          <w:szCs w:val="24"/>
          <w:lang w:val="hr-HR"/>
        </w:rPr>
        <w:t xml:space="preserve">Kontinuiran rast potražnje. </w:t>
      </w:r>
      <w:r w:rsidRPr="009C5C0E">
        <w:rPr>
          <w:rFonts w:ascii="Times New Roman" w:hAnsi="Times New Roman" w:cs="Times New Roman"/>
          <w:sz w:val="24"/>
          <w:szCs w:val="24"/>
          <w:lang w:val="hr-HR"/>
        </w:rPr>
        <w:t>Potražnja u industriji proizvodnje i prerade drva povezana je sa svjetskim tržištima stanovanja te proizvodnim i energetskim sektorima. Povećao se interes za proizvodima od drva zbog održivosti tog materijala. Budući da se od brzorastućih vrsta koj</w:t>
      </w:r>
      <w:r w:rsidR="00B70D01" w:rsidRPr="009C5C0E">
        <w:rPr>
          <w:rFonts w:ascii="Times New Roman" w:hAnsi="Times New Roman" w:cs="Times New Roman"/>
          <w:sz w:val="24"/>
          <w:szCs w:val="24"/>
          <w:lang w:val="hr-HR"/>
        </w:rPr>
        <w:t>e</w:t>
      </w:r>
      <w:r w:rsidRPr="009C5C0E">
        <w:rPr>
          <w:rFonts w:ascii="Times New Roman" w:hAnsi="Times New Roman" w:cs="Times New Roman"/>
          <w:sz w:val="24"/>
          <w:szCs w:val="24"/>
          <w:lang w:val="hr-HR"/>
        </w:rPr>
        <w:t xml:space="preserve"> se uzgajaju na plantažama dobiva drvo slabije kvalitete, postoji kontinuirana potražnja za drvom koje raste sporije, koje je dobro regulirano i kojim se dobro upravlja, kao što je drvo iz Panonske</w:t>
      </w:r>
      <w:r w:rsidR="00064B42" w:rsidRPr="009C5C0E">
        <w:rPr>
          <w:rFonts w:ascii="Times New Roman" w:hAnsi="Times New Roman" w:cs="Times New Roman"/>
          <w:sz w:val="24"/>
          <w:szCs w:val="24"/>
          <w:lang w:val="hr-HR"/>
        </w:rPr>
        <w:t xml:space="preserve"> Hrvatske</w:t>
      </w:r>
      <w:r w:rsidRPr="009C5C0E">
        <w:rPr>
          <w:rFonts w:ascii="Times New Roman" w:hAnsi="Times New Roman" w:cs="Times New Roman"/>
          <w:sz w:val="24"/>
          <w:szCs w:val="24"/>
          <w:lang w:val="hr-HR"/>
        </w:rPr>
        <w:t>.</w:t>
      </w:r>
    </w:p>
    <w:p w14:paraId="112E9173" w14:textId="576E47AF" w:rsidR="00391474" w:rsidRPr="009C5C0E" w:rsidRDefault="00391474" w:rsidP="00F14D49">
      <w:pPr>
        <w:numPr>
          <w:ilvl w:val="0"/>
          <w:numId w:val="35"/>
        </w:numPr>
        <w:spacing w:line="360" w:lineRule="auto"/>
        <w:contextualSpacing/>
        <w:jc w:val="both"/>
        <w:rPr>
          <w:rFonts w:ascii="Times New Roman" w:hAnsi="Times New Roman" w:cs="Times New Roman"/>
          <w:sz w:val="24"/>
          <w:szCs w:val="24"/>
          <w:lang w:val="hr-HR"/>
        </w:rPr>
      </w:pPr>
      <w:r w:rsidRPr="009C5C0E">
        <w:rPr>
          <w:rFonts w:ascii="Times New Roman" w:hAnsi="Times New Roman" w:cs="Times New Roman"/>
          <w:b/>
          <w:sz w:val="24"/>
          <w:szCs w:val="24"/>
          <w:lang w:val="hr-HR"/>
        </w:rPr>
        <w:t xml:space="preserve">Digitalizacija. </w:t>
      </w:r>
      <w:r w:rsidRPr="009C5C0E">
        <w:rPr>
          <w:rFonts w:ascii="Times New Roman" w:hAnsi="Times New Roman" w:cs="Times New Roman"/>
          <w:sz w:val="24"/>
          <w:szCs w:val="24"/>
          <w:lang w:val="hr-HR"/>
        </w:rPr>
        <w:t>Prerada drva mijenja se pod utjecajem tehnoloških inovacija, osobito automatizirane opreme i strojeva. Te nove tehnologije omogućuju integraciju prilagođenog dizajna i automatizirane proizvodnje. Kupci sada mogu personalizirati izgled namještaja izravno na internetskim stranicama te odabrati nove kombinacije boja, tkanina, završnih obrada i drugih detalja, a na proizvođačima drvnih proizvoda i trgovcima je da im to isporuče.</w:t>
      </w:r>
    </w:p>
    <w:p w14:paraId="428E9BBB" w14:textId="4E077B58" w:rsidR="00391474" w:rsidRPr="009C5C0E" w:rsidRDefault="00391474" w:rsidP="00F14D49">
      <w:pPr>
        <w:numPr>
          <w:ilvl w:val="0"/>
          <w:numId w:val="35"/>
        </w:numPr>
        <w:spacing w:line="360" w:lineRule="auto"/>
        <w:contextualSpacing/>
        <w:jc w:val="both"/>
        <w:rPr>
          <w:rFonts w:ascii="Times New Roman" w:hAnsi="Times New Roman" w:cs="Times New Roman"/>
          <w:sz w:val="24"/>
          <w:szCs w:val="24"/>
          <w:lang w:val="hr-HR"/>
        </w:rPr>
      </w:pPr>
      <w:r w:rsidRPr="009C5C0E">
        <w:rPr>
          <w:rFonts w:ascii="Times New Roman" w:hAnsi="Times New Roman" w:cs="Times New Roman"/>
          <w:b/>
          <w:sz w:val="24"/>
          <w:szCs w:val="24"/>
          <w:lang w:val="hr-HR"/>
        </w:rPr>
        <w:t>Održivost i kružno upravljanje.</w:t>
      </w:r>
      <w:r w:rsidRPr="009C5C0E">
        <w:rPr>
          <w:rFonts w:ascii="Times New Roman" w:hAnsi="Times New Roman" w:cs="Times New Roman"/>
          <w:sz w:val="24"/>
          <w:szCs w:val="24"/>
          <w:lang w:val="hr-HR"/>
        </w:rPr>
        <w:t xml:space="preserve"> Tehnologije za recikliranje već se nekoliko godina upotrebljavaju u sektoru proizvodnje papira i celuloze, no recikliranje je novost u proizvodnji proizvoda od drva. Raste tržište obnovljenih i prenamijenjenih proizvoda.  Zbog certifikacija kao što su LEED i Passivhaus postroženi su zahtjevi za održivošću proizvoda.</w:t>
      </w:r>
    </w:p>
    <w:p w14:paraId="73F91C30" w14:textId="77777777" w:rsidR="00391474" w:rsidRPr="009C5C0E" w:rsidRDefault="00391474" w:rsidP="003D787A">
      <w:pPr>
        <w:keepNext/>
        <w:keepLines/>
        <w:spacing w:before="360" w:after="120" w:line="360" w:lineRule="auto"/>
        <w:jc w:val="both"/>
        <w:outlineLvl w:val="4"/>
        <w:rPr>
          <w:rFonts w:ascii="Times New Roman" w:eastAsia="Times New Roman" w:hAnsi="Times New Roman" w:cs="Times New Roman"/>
          <w:b/>
          <w:bCs/>
          <w:color w:val="000000" w:themeColor="text1"/>
          <w:sz w:val="24"/>
          <w:szCs w:val="24"/>
          <w:lang w:val="hr-HR"/>
        </w:rPr>
      </w:pPr>
      <w:r w:rsidRPr="009C5C0E">
        <w:rPr>
          <w:rFonts w:ascii="Times New Roman" w:hAnsi="Times New Roman" w:cs="Times New Roman"/>
          <w:b/>
          <w:bCs/>
          <w:color w:val="000000" w:themeColor="text1"/>
          <w:sz w:val="24"/>
          <w:szCs w:val="24"/>
          <w:lang w:val="hr-HR"/>
        </w:rPr>
        <w:t>Strateške mogućnosti i zahtjevi koji se stavljaju pred drvno-prerađivačku industriju u Panonskoj Hrvatskoj</w:t>
      </w:r>
    </w:p>
    <w:p w14:paraId="36BB53AD" w14:textId="1013B716" w:rsidR="00391474" w:rsidRPr="009C5C0E" w:rsidRDefault="00391474" w:rsidP="003D787A">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Koje su strateške mogućnosti za drvno-prerađivačku industriju Panonsk</w:t>
      </w:r>
      <w:r w:rsidR="00064B42" w:rsidRPr="009C5C0E">
        <w:rPr>
          <w:rFonts w:ascii="Times New Roman" w:hAnsi="Times New Roman" w:cs="Times New Roman"/>
          <w:sz w:val="24"/>
          <w:szCs w:val="24"/>
          <w:lang w:val="hr-HR"/>
        </w:rPr>
        <w:t>e Hrvatske</w:t>
      </w:r>
      <w:r w:rsidRPr="009C5C0E">
        <w:rPr>
          <w:rFonts w:ascii="Times New Roman" w:hAnsi="Times New Roman" w:cs="Times New Roman"/>
          <w:sz w:val="24"/>
          <w:szCs w:val="24"/>
          <w:lang w:val="hr-HR"/>
        </w:rPr>
        <w:t>? Što bi se u industriji trebalo mijenjati kako bi mogla iskoristiti te mogućnosti?</w:t>
      </w:r>
    </w:p>
    <w:p w14:paraId="4B85DF9A" w14:textId="6B80A143" w:rsidR="00391474" w:rsidRPr="009C5C0E" w:rsidRDefault="00391474" w:rsidP="003D787A">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U pripremi ove analize razmotreno je nekoliko opcija na temelju segmentiranosti drvno-prerađivačke industrije na tržišne skupine (standardizirani proizvodi / proizvodi po narudžbi) i skupine proizvoda (pojedinačni kupci / institucijski kupci). Prednosti svake od tih opcija ovise o sposobnosti poduzeća da generiraju profitnu maržu i zadrže je. U ovoj je analizi utvrđeno da </w:t>
      </w:r>
      <w:r w:rsidRPr="009C5C0E">
        <w:rPr>
          <w:rFonts w:ascii="Times New Roman" w:hAnsi="Times New Roman" w:cs="Times New Roman"/>
          <w:sz w:val="24"/>
          <w:szCs w:val="24"/>
          <w:lang w:val="hr-HR"/>
        </w:rPr>
        <w:lastRenderedPageBreak/>
        <w:t>najviše prednosti ima niša „</w:t>
      </w:r>
      <w:r w:rsidRPr="009C5C0E">
        <w:rPr>
          <w:rFonts w:ascii="Times New Roman" w:hAnsi="Times New Roman" w:cs="Times New Roman"/>
          <w:b/>
          <w:i/>
          <w:sz w:val="24"/>
          <w:szCs w:val="24"/>
          <w:lang w:val="hr-HR"/>
        </w:rPr>
        <w:t>proizvod</w:t>
      </w:r>
      <w:r w:rsidR="00B70D01" w:rsidRPr="009C5C0E">
        <w:rPr>
          <w:rFonts w:ascii="Times New Roman" w:hAnsi="Times New Roman" w:cs="Times New Roman"/>
          <w:b/>
          <w:i/>
          <w:sz w:val="24"/>
          <w:szCs w:val="24"/>
          <w:lang w:val="hr-HR"/>
        </w:rPr>
        <w:t>i</w:t>
      </w:r>
      <w:r w:rsidRPr="009C5C0E">
        <w:rPr>
          <w:rFonts w:ascii="Times New Roman" w:hAnsi="Times New Roman" w:cs="Times New Roman"/>
          <w:b/>
          <w:i/>
          <w:sz w:val="24"/>
          <w:szCs w:val="24"/>
          <w:lang w:val="hr-HR"/>
        </w:rPr>
        <w:t xml:space="preserve"> po narudžbi i njihove ugradnje za institucijske kupce</w:t>
      </w:r>
      <w:r w:rsidR="00B70D01"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 Taj segment ima nekoliko ključnih značajki koje su važne za Panonsku Hrvatsku:</w:t>
      </w:r>
    </w:p>
    <w:p w14:paraId="69DFE2EC" w14:textId="2C9600E9" w:rsidR="00391474" w:rsidRPr="009C5C0E" w:rsidRDefault="00391474" w:rsidP="00F14D49">
      <w:pPr>
        <w:numPr>
          <w:ilvl w:val="0"/>
          <w:numId w:val="37"/>
        </w:numPr>
        <w:spacing w:line="360" w:lineRule="auto"/>
        <w:contextualSpacing/>
        <w:jc w:val="both"/>
        <w:rPr>
          <w:rFonts w:ascii="Times New Roman" w:hAnsi="Times New Roman" w:cs="Times New Roman"/>
          <w:sz w:val="24"/>
          <w:szCs w:val="24"/>
          <w:lang w:val="hr-HR"/>
        </w:rPr>
      </w:pPr>
      <w:r w:rsidRPr="009C5C0E">
        <w:rPr>
          <w:rFonts w:ascii="Times New Roman" w:hAnsi="Times New Roman" w:cs="Times New Roman"/>
          <w:b/>
          <w:sz w:val="24"/>
          <w:szCs w:val="24"/>
          <w:lang w:val="hr-HR"/>
        </w:rPr>
        <w:t xml:space="preserve">Više profitne marže. </w:t>
      </w:r>
      <w:r w:rsidRPr="009C5C0E">
        <w:rPr>
          <w:rFonts w:ascii="Times New Roman" w:hAnsi="Times New Roman" w:cs="Times New Roman"/>
          <w:sz w:val="24"/>
          <w:szCs w:val="24"/>
          <w:lang w:val="hr-HR"/>
        </w:rPr>
        <w:t>Modno osviješteni komercijalni kupci kao što su hoteli ili luksuzne trgovine često nisu sigurni što točno žele ili trebaju, ali znaju da njihov izgled mora biti moderan i besprijekoran. Prema tome, u tom području može postojati potencijal za ostvarivanjem više profitne marže nego kod standardiziranih proizvoda. Institucijski kupci moći će platiti savjetodavne usluge dizajniranja u okviru iste usluge.</w:t>
      </w:r>
    </w:p>
    <w:p w14:paraId="4D11589E" w14:textId="0B229A2A" w:rsidR="00391474" w:rsidRPr="009C5C0E" w:rsidRDefault="00391474" w:rsidP="00F14D49">
      <w:pPr>
        <w:numPr>
          <w:ilvl w:val="0"/>
          <w:numId w:val="37"/>
        </w:numPr>
        <w:spacing w:line="360" w:lineRule="auto"/>
        <w:contextualSpacing/>
        <w:jc w:val="both"/>
        <w:rPr>
          <w:rFonts w:ascii="Times New Roman" w:hAnsi="Times New Roman" w:cs="Times New Roman"/>
          <w:b/>
          <w:bCs/>
          <w:sz w:val="24"/>
          <w:szCs w:val="24"/>
          <w:lang w:val="hr-HR"/>
        </w:rPr>
      </w:pPr>
      <w:r w:rsidRPr="009C5C0E">
        <w:rPr>
          <w:rFonts w:ascii="Times New Roman" w:hAnsi="Times New Roman" w:cs="Times New Roman"/>
          <w:b/>
          <w:sz w:val="24"/>
          <w:szCs w:val="24"/>
          <w:lang w:val="hr-HR"/>
        </w:rPr>
        <w:t xml:space="preserve">Upotreba </w:t>
      </w:r>
      <w:r w:rsidR="00B70D01" w:rsidRPr="009C5C0E">
        <w:rPr>
          <w:rFonts w:ascii="Times New Roman" w:hAnsi="Times New Roman" w:cs="Times New Roman"/>
          <w:b/>
          <w:i/>
          <w:iCs/>
          <w:sz w:val="24"/>
          <w:szCs w:val="24"/>
          <w:lang w:val="hr-HR"/>
        </w:rPr>
        <w:t>d</w:t>
      </w:r>
      <w:r w:rsidR="000C196C" w:rsidRPr="009C5C0E">
        <w:rPr>
          <w:rFonts w:ascii="Times New Roman" w:hAnsi="Times New Roman" w:cs="Times New Roman"/>
          <w:b/>
          <w:i/>
          <w:iCs/>
          <w:sz w:val="24"/>
          <w:szCs w:val="24"/>
          <w:lang w:val="hr-HR"/>
        </w:rPr>
        <w:t>e luxe</w:t>
      </w:r>
      <w:r w:rsidR="000C196C" w:rsidRPr="009C5C0E">
        <w:rPr>
          <w:rFonts w:ascii="Times New Roman" w:hAnsi="Times New Roman" w:cs="Times New Roman"/>
          <w:b/>
          <w:sz w:val="24"/>
          <w:szCs w:val="24"/>
          <w:lang w:val="hr-HR"/>
        </w:rPr>
        <w:t xml:space="preserve"> </w:t>
      </w:r>
      <w:r w:rsidRPr="009C5C0E">
        <w:rPr>
          <w:rFonts w:ascii="Times New Roman" w:hAnsi="Times New Roman" w:cs="Times New Roman"/>
          <w:b/>
          <w:sz w:val="24"/>
          <w:szCs w:val="24"/>
          <w:lang w:val="hr-HR"/>
        </w:rPr>
        <w:t xml:space="preserve">sirovina. </w:t>
      </w:r>
      <w:r w:rsidRPr="009C5C0E">
        <w:rPr>
          <w:rFonts w:ascii="Times New Roman" w:hAnsi="Times New Roman" w:cs="Times New Roman"/>
          <w:sz w:val="24"/>
          <w:szCs w:val="24"/>
          <w:lang w:val="hr-HR"/>
        </w:rPr>
        <w:t>U tom se segmentu u velikoj mjeri upotrebljavaju skupo tvrdo drvo i furniri, uključujući one koji su proizvedeni u Panonskoj regiji. Stoga u toj regiji postoji određena mogućnost vertikalne integracije lanaca vrijednosti koja može služiti kao osnova za udruživanje, specijalizaciju i dodatne inovacije.</w:t>
      </w:r>
    </w:p>
    <w:p w14:paraId="2D8179EB" w14:textId="43B623E7" w:rsidR="00391474" w:rsidRPr="009C5C0E" w:rsidRDefault="00391474" w:rsidP="003D787A">
      <w:pPr>
        <w:spacing w:line="360" w:lineRule="auto"/>
        <w:jc w:val="both"/>
        <w:rPr>
          <w:rFonts w:ascii="Times New Roman" w:hAnsi="Times New Roman" w:cs="Times New Roman"/>
          <w:b/>
          <w:bCs/>
          <w:sz w:val="24"/>
          <w:szCs w:val="24"/>
          <w:lang w:val="hr-HR"/>
        </w:rPr>
      </w:pPr>
      <w:r w:rsidRPr="009C5C0E">
        <w:rPr>
          <w:rFonts w:ascii="Times New Roman" w:hAnsi="Times New Roman" w:cs="Times New Roman"/>
          <w:b/>
          <w:sz w:val="24"/>
          <w:szCs w:val="24"/>
          <w:lang w:val="hr-HR"/>
        </w:rPr>
        <w:t>Dionici drvno-prerađivačkog sektora u Panonskoj Hrvatskoj izdvojili su neke niše unutar segmenta „proizvod</w:t>
      </w:r>
      <w:r w:rsidR="00B70D01" w:rsidRPr="009C5C0E">
        <w:rPr>
          <w:rFonts w:ascii="Times New Roman" w:hAnsi="Times New Roman" w:cs="Times New Roman"/>
          <w:b/>
          <w:sz w:val="24"/>
          <w:szCs w:val="24"/>
          <w:lang w:val="hr-HR"/>
        </w:rPr>
        <w:t>i</w:t>
      </w:r>
      <w:r w:rsidRPr="009C5C0E">
        <w:rPr>
          <w:rFonts w:ascii="Times New Roman" w:hAnsi="Times New Roman" w:cs="Times New Roman"/>
          <w:b/>
          <w:sz w:val="24"/>
          <w:szCs w:val="24"/>
          <w:lang w:val="hr-HR"/>
        </w:rPr>
        <w:t xml:space="preserve"> po narudžbi i njihove ugradnje za institucijske kupce</w:t>
      </w:r>
      <w:r w:rsidR="00B70D01" w:rsidRPr="009C5C0E">
        <w:rPr>
          <w:rFonts w:ascii="Times New Roman" w:hAnsi="Times New Roman" w:cs="Times New Roman"/>
          <w:b/>
          <w:sz w:val="24"/>
          <w:szCs w:val="24"/>
          <w:lang w:val="hr-HR"/>
        </w:rPr>
        <w:t>“</w:t>
      </w:r>
      <w:r w:rsidRPr="009C5C0E">
        <w:rPr>
          <w:rFonts w:ascii="Times New Roman" w:hAnsi="Times New Roman" w:cs="Times New Roman"/>
          <w:b/>
          <w:sz w:val="24"/>
          <w:szCs w:val="24"/>
          <w:lang w:val="hr-HR"/>
        </w:rPr>
        <w:t>:</w:t>
      </w:r>
    </w:p>
    <w:p w14:paraId="5B2F0203" w14:textId="6FB1F9B1" w:rsidR="00391474" w:rsidRPr="009C5C0E" w:rsidRDefault="00391474" w:rsidP="00F14D49">
      <w:pPr>
        <w:numPr>
          <w:ilvl w:val="0"/>
          <w:numId w:val="36"/>
        </w:numPr>
        <w:spacing w:line="360" w:lineRule="auto"/>
        <w:contextualSpacing/>
        <w:jc w:val="both"/>
        <w:rPr>
          <w:rFonts w:ascii="Times New Roman" w:hAnsi="Times New Roman" w:cs="Times New Roman"/>
          <w:b/>
          <w:bCs/>
          <w:sz w:val="24"/>
          <w:szCs w:val="24"/>
          <w:lang w:val="hr-HR"/>
        </w:rPr>
      </w:pPr>
      <w:r w:rsidRPr="009C5C0E">
        <w:rPr>
          <w:rFonts w:ascii="Times New Roman" w:hAnsi="Times New Roman" w:cs="Times New Roman"/>
          <w:b/>
          <w:sz w:val="24"/>
          <w:szCs w:val="24"/>
          <w:lang w:val="hr-HR"/>
        </w:rPr>
        <w:t xml:space="preserve">Interijeri od drva. </w:t>
      </w:r>
      <w:r w:rsidRPr="009C5C0E">
        <w:rPr>
          <w:rFonts w:ascii="Times New Roman" w:hAnsi="Times New Roman" w:cs="Times New Roman"/>
          <w:sz w:val="24"/>
          <w:szCs w:val="24"/>
          <w:lang w:val="hr-HR"/>
        </w:rPr>
        <w:t xml:space="preserve">Ta niša uključuje cjelovita rješenja za interijere koji su potpuno prilagođeni potrebama kupaca. Obuhvaća djelatnosti savjetovanja u području dizajna, potpunu personalizaciju, usluge ugradnje, upravljanje projektom i vrhunsku logistiku.  Drugim riječima, poduzeća moraju postati jedinstvena kontaktna točka za kupce koji mogu platiti više za sveobuhvatnu uslugu. </w:t>
      </w:r>
    </w:p>
    <w:p w14:paraId="356D1E88" w14:textId="265A727A" w:rsidR="00391474" w:rsidRPr="009C5C0E" w:rsidRDefault="00391474" w:rsidP="00F14D49">
      <w:pPr>
        <w:numPr>
          <w:ilvl w:val="0"/>
          <w:numId w:val="36"/>
        </w:numPr>
        <w:spacing w:line="360" w:lineRule="auto"/>
        <w:contextualSpacing/>
        <w:jc w:val="both"/>
        <w:rPr>
          <w:rFonts w:ascii="Times New Roman" w:hAnsi="Times New Roman" w:cs="Times New Roman"/>
          <w:b/>
          <w:bCs/>
          <w:sz w:val="24"/>
          <w:szCs w:val="24"/>
          <w:lang w:val="hr-HR"/>
        </w:rPr>
      </w:pPr>
      <w:r w:rsidRPr="009C5C0E">
        <w:rPr>
          <w:rFonts w:ascii="Times New Roman" w:hAnsi="Times New Roman" w:cs="Times New Roman"/>
          <w:b/>
          <w:sz w:val="24"/>
          <w:szCs w:val="24"/>
          <w:lang w:val="hr-HR"/>
        </w:rPr>
        <w:t xml:space="preserve">Zelena i niskougljična gradnja. </w:t>
      </w:r>
      <w:r w:rsidRPr="009C5C0E">
        <w:rPr>
          <w:rFonts w:ascii="Times New Roman" w:hAnsi="Times New Roman" w:cs="Times New Roman"/>
          <w:sz w:val="24"/>
          <w:szCs w:val="24"/>
          <w:lang w:val="hr-HR"/>
        </w:rPr>
        <w:t xml:space="preserve">U fokusu te niše nalaze se građevine koje smanjuju ili uklanjaju negativne učinke na okoliš. Poduzeća u toj industriji bave se proizvodnjom montažnih građevina od drva i glavnih komponenti te drvenih panela i drugih materijala koji se upotrebljavaju u gradnji. </w:t>
      </w:r>
    </w:p>
    <w:p w14:paraId="36392165" w14:textId="5D7305AA" w:rsidR="00391474" w:rsidRPr="009C5C0E" w:rsidRDefault="00391474" w:rsidP="00F14D49">
      <w:pPr>
        <w:numPr>
          <w:ilvl w:val="0"/>
          <w:numId w:val="36"/>
        </w:numPr>
        <w:spacing w:line="360" w:lineRule="auto"/>
        <w:contextualSpacing/>
        <w:jc w:val="both"/>
        <w:rPr>
          <w:rFonts w:ascii="Times New Roman" w:hAnsi="Times New Roman" w:cs="Times New Roman"/>
          <w:b/>
          <w:bCs/>
          <w:sz w:val="24"/>
          <w:szCs w:val="24"/>
          <w:lang w:val="hr-HR"/>
        </w:rPr>
      </w:pPr>
      <w:r w:rsidRPr="009C5C0E">
        <w:rPr>
          <w:rFonts w:ascii="Times New Roman" w:hAnsi="Times New Roman" w:cs="Times New Roman"/>
          <w:b/>
          <w:sz w:val="24"/>
          <w:szCs w:val="24"/>
          <w:lang w:val="hr-HR"/>
        </w:rPr>
        <w:t xml:space="preserve">Podne obloge. </w:t>
      </w:r>
      <w:r w:rsidRPr="009C5C0E">
        <w:rPr>
          <w:rFonts w:ascii="Times New Roman" w:hAnsi="Times New Roman" w:cs="Times New Roman"/>
          <w:sz w:val="24"/>
          <w:szCs w:val="24"/>
          <w:lang w:val="hr-HR"/>
        </w:rPr>
        <w:t>Drvo i materijali na bazi drva sve se više upotrebljavaju u izradi podnih obloga, što uključuje širok spektar dizajnerskih rješenja, uzoraka površinskih obrada i tehničkih svojstava. Sve su popularnije podne obloge od „prerađenog drva</w:t>
      </w:r>
      <w:r w:rsidR="00550A20"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 xml:space="preserve"> jer su jeftinije od podova od punog drva, a nude bolju estetiku i kvalitetu nego starije tehnologije laminata. Proizvodi imaju visok stupanj prilagodljivosti pa se zbog toga sve više upotrebljavaju u komercijalnim i stambenim prostorima. </w:t>
      </w:r>
    </w:p>
    <w:p w14:paraId="7BC8FE1E" w14:textId="2CF4E1E2" w:rsidR="00391474" w:rsidRPr="009C5C0E" w:rsidRDefault="00391474" w:rsidP="007A46F2">
      <w:pPr>
        <w:spacing w:line="360" w:lineRule="auto"/>
        <w:contextualSpacing/>
        <w:jc w:val="both"/>
        <w:rPr>
          <w:rFonts w:ascii="Times New Roman" w:hAnsi="Times New Roman" w:cs="Times New Roman"/>
          <w:b/>
          <w:bCs/>
          <w:sz w:val="24"/>
          <w:szCs w:val="24"/>
          <w:lang w:val="hr-HR"/>
        </w:rPr>
      </w:pPr>
      <w:r w:rsidRPr="009C5C0E">
        <w:rPr>
          <w:rFonts w:ascii="Times New Roman" w:hAnsi="Times New Roman" w:cs="Times New Roman"/>
          <w:b/>
          <w:sz w:val="24"/>
          <w:szCs w:val="24"/>
          <w:lang w:val="hr-HR"/>
        </w:rPr>
        <w:t xml:space="preserve">Dizajnerski namještaj i namještaj malih serija. </w:t>
      </w:r>
      <w:r w:rsidRPr="009C5C0E">
        <w:rPr>
          <w:rFonts w:ascii="Times New Roman" w:hAnsi="Times New Roman" w:cs="Times New Roman"/>
          <w:sz w:val="24"/>
          <w:szCs w:val="24"/>
          <w:lang w:val="hr-HR"/>
        </w:rPr>
        <w:t xml:space="preserve">Zahvaljujući inovativnim tehnologijama personalizirani namještaj može se jednostavno proizvesti i brzo isporučiti.  Prema tome, nešto što </w:t>
      </w:r>
      <w:r w:rsidRPr="009C5C0E">
        <w:rPr>
          <w:rFonts w:ascii="Times New Roman" w:hAnsi="Times New Roman" w:cs="Times New Roman"/>
          <w:sz w:val="24"/>
          <w:szCs w:val="24"/>
          <w:lang w:val="hr-HR"/>
        </w:rPr>
        <w:lastRenderedPageBreak/>
        <w:t xml:space="preserve">se prethodno smatralo luksuzom, sada je raširen poslovni model.  </w:t>
      </w:r>
      <w:r w:rsidRPr="009C5C0E">
        <w:rPr>
          <w:rFonts w:ascii="Times New Roman" w:hAnsi="Times New Roman" w:cs="Times New Roman"/>
          <w:b/>
          <w:sz w:val="24"/>
          <w:szCs w:val="24"/>
          <w:lang w:val="hr-HR"/>
        </w:rPr>
        <w:t xml:space="preserve">Da bi se utvrdilo što je potrebno za uspjeh </w:t>
      </w:r>
      <w:r w:rsidR="007862AD" w:rsidRPr="009C5C0E">
        <w:rPr>
          <w:rFonts w:ascii="Times New Roman" w:hAnsi="Times New Roman" w:cs="Times New Roman"/>
          <w:b/>
          <w:sz w:val="24"/>
          <w:szCs w:val="24"/>
          <w:lang w:val="hr-HR"/>
        </w:rPr>
        <w:t>navedenih</w:t>
      </w:r>
      <w:r w:rsidRPr="009C5C0E">
        <w:rPr>
          <w:rFonts w:ascii="Times New Roman" w:hAnsi="Times New Roman" w:cs="Times New Roman"/>
          <w:b/>
          <w:sz w:val="24"/>
          <w:szCs w:val="24"/>
          <w:lang w:val="hr-HR"/>
        </w:rPr>
        <w:t xml:space="preserve"> segmenata drvno-prerađivačk</w:t>
      </w:r>
      <w:r w:rsidR="007862AD" w:rsidRPr="009C5C0E">
        <w:rPr>
          <w:rFonts w:ascii="Times New Roman" w:hAnsi="Times New Roman" w:cs="Times New Roman"/>
          <w:b/>
          <w:sz w:val="24"/>
          <w:szCs w:val="24"/>
          <w:lang w:val="hr-HR"/>
        </w:rPr>
        <w:t>e</w:t>
      </w:r>
      <w:r w:rsidRPr="009C5C0E">
        <w:rPr>
          <w:rFonts w:ascii="Times New Roman" w:hAnsi="Times New Roman" w:cs="Times New Roman"/>
          <w:b/>
          <w:sz w:val="24"/>
          <w:szCs w:val="24"/>
          <w:lang w:val="hr-HR"/>
        </w:rPr>
        <w:t xml:space="preserve"> industrij</w:t>
      </w:r>
      <w:r w:rsidR="007862AD" w:rsidRPr="009C5C0E">
        <w:rPr>
          <w:rFonts w:ascii="Times New Roman" w:hAnsi="Times New Roman" w:cs="Times New Roman"/>
          <w:b/>
          <w:sz w:val="24"/>
          <w:szCs w:val="24"/>
          <w:lang w:val="hr-HR"/>
        </w:rPr>
        <w:t>e</w:t>
      </w:r>
      <w:r w:rsidRPr="009C5C0E">
        <w:rPr>
          <w:rFonts w:ascii="Times New Roman" w:hAnsi="Times New Roman" w:cs="Times New Roman"/>
          <w:b/>
          <w:sz w:val="24"/>
          <w:szCs w:val="24"/>
          <w:lang w:val="hr-HR"/>
        </w:rPr>
        <w:t xml:space="preserve"> Panonske Hrvatske</w:t>
      </w:r>
      <w:r w:rsidR="0070028E" w:rsidRPr="009C5C0E">
        <w:rPr>
          <w:rFonts w:ascii="Times New Roman" w:hAnsi="Times New Roman" w:cs="Times New Roman"/>
          <w:b/>
          <w:sz w:val="24"/>
          <w:szCs w:val="24"/>
          <w:lang w:val="hr-HR"/>
        </w:rPr>
        <w:t xml:space="preserve"> potrebno je </w:t>
      </w:r>
      <w:r w:rsidRPr="009C5C0E">
        <w:rPr>
          <w:rFonts w:ascii="Times New Roman" w:hAnsi="Times New Roman" w:cs="Times New Roman"/>
          <w:b/>
          <w:sz w:val="24"/>
          <w:szCs w:val="24"/>
          <w:lang w:val="hr-HR"/>
        </w:rPr>
        <w:t>pokrenuti nekoliko aktivnosti koje trenutačno nedostaju:</w:t>
      </w:r>
    </w:p>
    <w:p w14:paraId="68C9BA3C" w14:textId="13F7543B" w:rsidR="00391474" w:rsidRPr="009C5C0E" w:rsidRDefault="00391474" w:rsidP="00F14D49">
      <w:pPr>
        <w:numPr>
          <w:ilvl w:val="0"/>
          <w:numId w:val="36"/>
        </w:numPr>
        <w:spacing w:line="360" w:lineRule="auto"/>
        <w:contextualSpacing/>
        <w:jc w:val="both"/>
        <w:rPr>
          <w:rFonts w:ascii="Times New Roman" w:hAnsi="Times New Roman" w:cs="Times New Roman"/>
          <w:sz w:val="24"/>
          <w:szCs w:val="24"/>
          <w:lang w:val="hr-HR"/>
        </w:rPr>
      </w:pPr>
      <w:r w:rsidRPr="009C5C0E">
        <w:rPr>
          <w:rFonts w:ascii="Times New Roman" w:hAnsi="Times New Roman" w:cs="Times New Roman"/>
          <w:b/>
          <w:sz w:val="24"/>
          <w:szCs w:val="24"/>
          <w:lang w:val="hr-HR"/>
        </w:rPr>
        <w:t xml:space="preserve">Napredne vještine u području usluga dizajna, personalizirane završne obrade, prodaje i marketinga. </w:t>
      </w:r>
      <w:r w:rsidRPr="009C5C0E">
        <w:rPr>
          <w:rFonts w:ascii="Times New Roman" w:hAnsi="Times New Roman" w:cs="Times New Roman"/>
          <w:sz w:val="24"/>
          <w:szCs w:val="24"/>
          <w:lang w:val="hr-HR"/>
        </w:rPr>
        <w:t>Za navedene niše potrebna je visoka razina vještina, uključujući kvalificirane stručnjake u području dizajna interijera, s preciznim poznavanjem različitih tržišta i sigurnosnih propisa te naprednim vještinama dizajniranja i upotrebe novih i neobičnih materijala. Te vještine omogućuju da se u industriji izgrade kapaciteti za „fleksibilnu specijalizaciju</w:t>
      </w:r>
      <w:r w:rsidR="008F6421"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 xml:space="preserve"> koja se primjenjuje u najuspješnijim industrijskim područjima na svijetu, odnosno da se proizvodnja može brzo prilagoditi novim i promjenjivim potrebama kupaca. Panonska Hrvatska trenutačno je nedovoljno upoznata s tim aspektima lanca vrijednosti, a poduzećima nedostaju kvalificirani radnici.  </w:t>
      </w:r>
    </w:p>
    <w:p w14:paraId="1DFA7B06" w14:textId="6955951F" w:rsidR="00391474" w:rsidRPr="009C5C0E" w:rsidRDefault="00391474" w:rsidP="00F14D49">
      <w:pPr>
        <w:numPr>
          <w:ilvl w:val="0"/>
          <w:numId w:val="36"/>
        </w:numPr>
        <w:spacing w:line="360" w:lineRule="auto"/>
        <w:contextualSpacing/>
        <w:jc w:val="both"/>
        <w:rPr>
          <w:rFonts w:ascii="Times New Roman" w:hAnsi="Times New Roman" w:cs="Times New Roman"/>
          <w:sz w:val="24"/>
          <w:szCs w:val="24"/>
          <w:lang w:val="hr-HR"/>
        </w:rPr>
      </w:pPr>
      <w:r w:rsidRPr="009C5C0E">
        <w:rPr>
          <w:rFonts w:ascii="Times New Roman" w:hAnsi="Times New Roman" w:cs="Times New Roman"/>
          <w:b/>
          <w:sz w:val="24"/>
          <w:szCs w:val="24"/>
          <w:lang w:val="hr-HR"/>
        </w:rPr>
        <w:t xml:space="preserve">Integracija proizvodnje i ugradnje. </w:t>
      </w:r>
      <w:r w:rsidRPr="009C5C0E">
        <w:rPr>
          <w:rFonts w:ascii="Times New Roman" w:hAnsi="Times New Roman" w:cs="Times New Roman"/>
          <w:sz w:val="24"/>
          <w:szCs w:val="24"/>
          <w:lang w:val="hr-HR"/>
        </w:rPr>
        <w:t>Ekskluzivni kupci u tim segmentima traže pouzdanu uslugu ugradnje i odgovornost u slučaju problema te bi stoga dobavljači proizvoda trebali pružati takve usluge.</w:t>
      </w:r>
    </w:p>
    <w:p w14:paraId="2D4E45E2" w14:textId="1D441FDA" w:rsidR="00391474" w:rsidRPr="009C5C0E" w:rsidRDefault="00391474" w:rsidP="00F14D49">
      <w:pPr>
        <w:numPr>
          <w:ilvl w:val="0"/>
          <w:numId w:val="36"/>
        </w:numPr>
        <w:spacing w:line="360" w:lineRule="auto"/>
        <w:contextualSpacing/>
        <w:jc w:val="both"/>
        <w:rPr>
          <w:rFonts w:ascii="Times New Roman" w:hAnsi="Times New Roman" w:cs="Times New Roman"/>
          <w:sz w:val="24"/>
          <w:szCs w:val="24"/>
          <w:lang w:val="hr-HR"/>
        </w:rPr>
      </w:pPr>
      <w:r w:rsidRPr="009C5C0E">
        <w:rPr>
          <w:rFonts w:ascii="Times New Roman" w:hAnsi="Times New Roman" w:cs="Times New Roman"/>
          <w:b/>
          <w:sz w:val="24"/>
          <w:szCs w:val="24"/>
          <w:lang w:val="hr-HR"/>
        </w:rPr>
        <w:t xml:space="preserve">Certifikati kvalitete i pouzdanost. </w:t>
      </w:r>
      <w:r w:rsidRPr="009C5C0E">
        <w:rPr>
          <w:rFonts w:ascii="Times New Roman" w:hAnsi="Times New Roman" w:cs="Times New Roman"/>
          <w:sz w:val="24"/>
          <w:szCs w:val="24"/>
          <w:lang w:val="hr-HR"/>
        </w:rPr>
        <w:t xml:space="preserve">Potrebno je unaprijediti standarde proizvodnje kako bi se osigurala najviša kvaliteta završne obrade drva i precizne proizvodnje. Potrebno je uvesti nove ili primjenjivati postojeće sustave kvalitete, a poduzećima treba pružiti potporu kako bi zadovoljila njihove zahtjeve. </w:t>
      </w:r>
    </w:p>
    <w:p w14:paraId="2EDBCB7D" w14:textId="1EF79E02" w:rsidR="00391474" w:rsidRPr="009C5C0E" w:rsidRDefault="00391474" w:rsidP="00F14D49">
      <w:pPr>
        <w:numPr>
          <w:ilvl w:val="0"/>
          <w:numId w:val="36"/>
        </w:numPr>
        <w:spacing w:line="360" w:lineRule="auto"/>
        <w:contextualSpacing/>
        <w:jc w:val="both"/>
        <w:rPr>
          <w:rFonts w:ascii="Times New Roman" w:hAnsi="Times New Roman" w:cs="Times New Roman"/>
          <w:sz w:val="24"/>
          <w:szCs w:val="24"/>
          <w:lang w:val="hr-HR"/>
        </w:rPr>
      </w:pPr>
      <w:r w:rsidRPr="009C5C0E">
        <w:rPr>
          <w:rFonts w:ascii="Times New Roman" w:hAnsi="Times New Roman" w:cs="Times New Roman"/>
          <w:b/>
          <w:sz w:val="24"/>
          <w:szCs w:val="24"/>
          <w:lang w:val="hr-HR"/>
        </w:rPr>
        <w:t xml:space="preserve">Istraživanje, razvoj i inovacije. </w:t>
      </w:r>
      <w:r w:rsidRPr="009C5C0E">
        <w:rPr>
          <w:rFonts w:ascii="Times New Roman" w:hAnsi="Times New Roman" w:cs="Times New Roman"/>
          <w:sz w:val="24"/>
          <w:szCs w:val="24"/>
          <w:lang w:val="hr-HR"/>
        </w:rPr>
        <w:t>Fokus tih aktivnosti trebao bi biti na razvoju kapaciteta koji su potrebni kako bi sustavi proizvodnje mogli bolje odgovoriti na potrebe institucijskih kupaca. Potrebne aktivnosti uključuju prijenos tehnologija, razvoj proizvoda, tehničko i profesionalno usavršavanje, istraživanje tržišta te testiranje naprednih strojeva.</w:t>
      </w:r>
    </w:p>
    <w:p w14:paraId="7FB08DFB" w14:textId="77777777" w:rsidR="00067FBB" w:rsidRPr="009C5C0E" w:rsidRDefault="00067FBB" w:rsidP="003D787A">
      <w:pPr>
        <w:spacing w:line="360" w:lineRule="auto"/>
        <w:ind w:left="720"/>
        <w:contextualSpacing/>
        <w:jc w:val="both"/>
        <w:rPr>
          <w:rFonts w:ascii="Times New Roman" w:hAnsi="Times New Roman" w:cs="Times New Roman"/>
          <w:sz w:val="24"/>
          <w:szCs w:val="24"/>
          <w:lang w:val="hr-HR"/>
        </w:rPr>
      </w:pPr>
    </w:p>
    <w:p w14:paraId="411A52D3" w14:textId="7B8E480A" w:rsidR="00391474" w:rsidRPr="009C5C0E" w:rsidRDefault="00067FBB" w:rsidP="003D787A">
      <w:pPr>
        <w:pStyle w:val="Heading3"/>
        <w:spacing w:line="360" w:lineRule="auto"/>
        <w:ind w:left="360"/>
        <w:jc w:val="both"/>
        <w:rPr>
          <w:rFonts w:cs="Times New Roman"/>
          <w:b w:val="0"/>
          <w:lang w:val="hr-HR"/>
        </w:rPr>
      </w:pPr>
      <w:bookmarkStart w:id="31" w:name="_Toc119070149"/>
      <w:r w:rsidRPr="009C5C0E">
        <w:rPr>
          <w:rFonts w:cs="Times New Roman"/>
          <w:lang w:val="hr-HR"/>
        </w:rPr>
        <w:t>2.3.3. Metaloprerađivačka industrija</w:t>
      </w:r>
      <w:bookmarkEnd w:id="31"/>
    </w:p>
    <w:p w14:paraId="29E84F61" w14:textId="24B66472" w:rsidR="00391474" w:rsidRPr="009C5C0E" w:rsidRDefault="00391474" w:rsidP="003D787A">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Ta industrija obuhvaća djelatnosti proizvodnje metala, gotovih proizvoda od metala, strojeva i opreme te vozila i dijelova za vozila. </w:t>
      </w:r>
    </w:p>
    <w:p w14:paraId="503A1733" w14:textId="1D0BB1E9" w:rsidR="00391474" w:rsidRPr="009C5C0E" w:rsidRDefault="00391474" w:rsidP="003D787A">
      <w:pPr>
        <w:spacing w:line="360" w:lineRule="auto"/>
        <w:contextualSpacing/>
        <w:jc w:val="both"/>
        <w:rPr>
          <w:rFonts w:ascii="Times New Roman" w:hAnsi="Times New Roman" w:cs="Times New Roman"/>
          <w:b/>
          <w:bCs/>
          <w:color w:val="000000" w:themeColor="text1"/>
          <w:sz w:val="24"/>
          <w:szCs w:val="24"/>
          <w:lang w:val="hr-HR"/>
        </w:rPr>
      </w:pPr>
      <w:r w:rsidRPr="009C5C0E">
        <w:rPr>
          <w:rFonts w:ascii="Times New Roman" w:hAnsi="Times New Roman" w:cs="Times New Roman"/>
          <w:b/>
          <w:bCs/>
          <w:color w:val="000000" w:themeColor="text1"/>
          <w:sz w:val="24"/>
          <w:szCs w:val="24"/>
          <w:lang w:val="hr-HR"/>
        </w:rPr>
        <w:t>Globalni trendovi</w:t>
      </w:r>
    </w:p>
    <w:p w14:paraId="5F98ECFF" w14:textId="77777777" w:rsidR="00391474" w:rsidRPr="009C5C0E" w:rsidRDefault="00391474" w:rsidP="003D787A">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Razmatranjem nekih ključnih svjetskih trendova mogu se utvrditi strateške mogućnosti za tu industriju:</w:t>
      </w:r>
    </w:p>
    <w:p w14:paraId="08C8DAF1" w14:textId="1EC5E9AD" w:rsidR="00391474" w:rsidRPr="009C5C0E" w:rsidRDefault="00391474" w:rsidP="00F14D49">
      <w:pPr>
        <w:numPr>
          <w:ilvl w:val="0"/>
          <w:numId w:val="35"/>
        </w:numPr>
        <w:spacing w:line="360" w:lineRule="auto"/>
        <w:contextualSpacing/>
        <w:jc w:val="both"/>
        <w:rPr>
          <w:rFonts w:ascii="Times New Roman" w:hAnsi="Times New Roman" w:cs="Times New Roman"/>
          <w:sz w:val="24"/>
          <w:szCs w:val="24"/>
          <w:lang w:val="hr-HR"/>
        </w:rPr>
      </w:pPr>
      <w:r w:rsidRPr="317C5F1A">
        <w:rPr>
          <w:rFonts w:ascii="Times New Roman" w:hAnsi="Times New Roman" w:cs="Times New Roman"/>
          <w:b/>
          <w:bCs/>
          <w:sz w:val="24"/>
          <w:szCs w:val="24"/>
          <w:lang w:val="hr-HR"/>
        </w:rPr>
        <w:lastRenderedPageBreak/>
        <w:t xml:space="preserve">Digitalizacija. </w:t>
      </w:r>
      <w:r w:rsidRPr="317C5F1A">
        <w:rPr>
          <w:rFonts w:ascii="Times New Roman" w:hAnsi="Times New Roman" w:cs="Times New Roman"/>
          <w:sz w:val="24"/>
          <w:szCs w:val="24"/>
          <w:lang w:val="hr-HR"/>
        </w:rPr>
        <w:t xml:space="preserve">Poduzeća premještaju svoje poslovne modele na digitalne platforme upotrebom računalstva u oblaku i analitike kao usluge, a digitalizacija utječe na veći dio ostalih područja ljudskog života. Ključne digitalne tehnologije, kao što su 5G, </w:t>
      </w:r>
      <w:r w:rsidR="008F6421" w:rsidRPr="317C5F1A">
        <w:rPr>
          <w:rFonts w:ascii="Times New Roman" w:hAnsi="Times New Roman" w:cs="Times New Roman"/>
          <w:sz w:val="24"/>
          <w:szCs w:val="24"/>
          <w:lang w:val="hr-HR"/>
        </w:rPr>
        <w:t>i</w:t>
      </w:r>
      <w:r w:rsidRPr="317C5F1A">
        <w:rPr>
          <w:rFonts w:ascii="Times New Roman" w:hAnsi="Times New Roman" w:cs="Times New Roman"/>
          <w:sz w:val="24"/>
          <w:szCs w:val="24"/>
          <w:lang w:val="hr-HR"/>
        </w:rPr>
        <w:t>nternet stvari, robotika, kibersigurnost i e-trgovina dodatno će poremetiti postojeće industrije.</w:t>
      </w:r>
    </w:p>
    <w:p w14:paraId="1C83FD09" w14:textId="6DC4247A" w:rsidR="00391474" w:rsidRPr="009C5C0E" w:rsidRDefault="008F6421" w:rsidP="00F14D49">
      <w:pPr>
        <w:numPr>
          <w:ilvl w:val="0"/>
          <w:numId w:val="35"/>
        </w:numPr>
        <w:spacing w:line="360" w:lineRule="auto"/>
        <w:contextualSpacing/>
        <w:jc w:val="both"/>
        <w:rPr>
          <w:rFonts w:ascii="Times New Roman" w:hAnsi="Times New Roman" w:cs="Times New Roman"/>
          <w:sz w:val="24"/>
          <w:szCs w:val="24"/>
          <w:lang w:val="hr-HR"/>
        </w:rPr>
      </w:pPr>
      <w:r w:rsidRPr="009C5C0E">
        <w:rPr>
          <w:rFonts w:ascii="Times New Roman" w:hAnsi="Times New Roman" w:cs="Times New Roman"/>
          <w:b/>
          <w:sz w:val="24"/>
          <w:szCs w:val="24"/>
          <w:lang w:val="hr-HR"/>
        </w:rPr>
        <w:t>„</w:t>
      </w:r>
      <w:r w:rsidR="00391474" w:rsidRPr="009C5C0E">
        <w:rPr>
          <w:rFonts w:ascii="Times New Roman" w:hAnsi="Times New Roman" w:cs="Times New Roman"/>
          <w:b/>
          <w:sz w:val="24"/>
          <w:szCs w:val="24"/>
          <w:lang w:val="hr-HR"/>
        </w:rPr>
        <w:t>Servitizacija</w:t>
      </w:r>
      <w:r w:rsidRPr="009C5C0E">
        <w:rPr>
          <w:rFonts w:ascii="Times New Roman" w:hAnsi="Times New Roman" w:cs="Times New Roman"/>
          <w:b/>
          <w:sz w:val="24"/>
          <w:szCs w:val="24"/>
          <w:lang w:val="hr-HR"/>
        </w:rPr>
        <w:t>“</w:t>
      </w:r>
      <w:r w:rsidR="00391474" w:rsidRPr="009C5C0E">
        <w:rPr>
          <w:rFonts w:ascii="Times New Roman" w:hAnsi="Times New Roman" w:cs="Times New Roman"/>
          <w:b/>
          <w:sz w:val="24"/>
          <w:szCs w:val="24"/>
          <w:lang w:val="hr-HR"/>
        </w:rPr>
        <w:t xml:space="preserve"> i povećanje interakcije između proizvođača i korisnika. </w:t>
      </w:r>
      <w:r w:rsidR="00391474" w:rsidRPr="009C5C0E">
        <w:rPr>
          <w:rFonts w:ascii="Times New Roman" w:hAnsi="Times New Roman" w:cs="Times New Roman"/>
          <w:sz w:val="24"/>
          <w:szCs w:val="24"/>
          <w:lang w:val="hr-HR"/>
        </w:rPr>
        <w:t>Tehnologije olakšavaju prelazak „s proizvoda na platformu</w:t>
      </w:r>
      <w:r w:rsidRPr="009C5C0E">
        <w:rPr>
          <w:rFonts w:ascii="Times New Roman" w:hAnsi="Times New Roman" w:cs="Times New Roman"/>
          <w:sz w:val="24"/>
          <w:szCs w:val="24"/>
          <w:lang w:val="hr-HR"/>
        </w:rPr>
        <w:t>“</w:t>
      </w:r>
      <w:r w:rsidR="00391474" w:rsidRPr="009C5C0E">
        <w:rPr>
          <w:rFonts w:ascii="Times New Roman" w:hAnsi="Times New Roman" w:cs="Times New Roman"/>
          <w:sz w:val="24"/>
          <w:szCs w:val="24"/>
          <w:lang w:val="hr-HR"/>
        </w:rPr>
        <w:t xml:space="preserve"> i </w:t>
      </w:r>
      <w:r w:rsidRPr="009C5C0E">
        <w:rPr>
          <w:rFonts w:ascii="Times New Roman" w:hAnsi="Times New Roman" w:cs="Times New Roman"/>
          <w:sz w:val="24"/>
          <w:szCs w:val="24"/>
          <w:lang w:val="hr-HR"/>
        </w:rPr>
        <w:t>„</w:t>
      </w:r>
      <w:r w:rsidR="00391474" w:rsidRPr="009C5C0E">
        <w:rPr>
          <w:rFonts w:ascii="Times New Roman" w:hAnsi="Times New Roman" w:cs="Times New Roman"/>
          <w:sz w:val="24"/>
          <w:szCs w:val="24"/>
          <w:lang w:val="hr-HR"/>
        </w:rPr>
        <w:t>s vlasništva na pristup</w:t>
      </w:r>
      <w:r w:rsidRPr="009C5C0E">
        <w:rPr>
          <w:rFonts w:ascii="Times New Roman" w:hAnsi="Times New Roman" w:cs="Times New Roman"/>
          <w:sz w:val="24"/>
          <w:szCs w:val="24"/>
          <w:lang w:val="hr-HR"/>
        </w:rPr>
        <w:t>“</w:t>
      </w:r>
      <w:r w:rsidR="00391474" w:rsidRPr="009C5C0E">
        <w:rPr>
          <w:rFonts w:ascii="Times New Roman" w:hAnsi="Times New Roman" w:cs="Times New Roman"/>
          <w:sz w:val="24"/>
          <w:szCs w:val="24"/>
          <w:lang w:val="hr-HR"/>
        </w:rPr>
        <w:t>. Drugim riječima, korisnici plaćaju pristup usluzi (kao što je mobilnost) umjesto da plaćaju vlasništvo nad proizvodom (kao što je automobil). Ti novi poslovni model</w:t>
      </w:r>
      <w:r w:rsidR="009A0B65" w:rsidRPr="009C5C0E">
        <w:rPr>
          <w:rFonts w:ascii="Times New Roman" w:hAnsi="Times New Roman" w:cs="Times New Roman"/>
          <w:sz w:val="24"/>
          <w:szCs w:val="24"/>
          <w:lang w:val="hr-HR"/>
        </w:rPr>
        <w:t>i</w:t>
      </w:r>
      <w:r w:rsidR="00391474" w:rsidRPr="009C5C0E">
        <w:rPr>
          <w:rFonts w:ascii="Times New Roman" w:hAnsi="Times New Roman" w:cs="Times New Roman"/>
          <w:sz w:val="24"/>
          <w:szCs w:val="24"/>
          <w:lang w:val="hr-HR"/>
        </w:rPr>
        <w:t xml:space="preserve"> već mijenjaju automobilsku industriju i industriju mobilnosti, a prijeći će i na druga područja i proizvode iz metaloprerađivačke i strojarske industrije. Zbog rasta „servitizacije</w:t>
      </w:r>
      <w:r w:rsidRPr="009C5C0E">
        <w:rPr>
          <w:rFonts w:ascii="Times New Roman" w:hAnsi="Times New Roman" w:cs="Times New Roman"/>
          <w:sz w:val="24"/>
          <w:szCs w:val="24"/>
          <w:lang w:val="hr-HR"/>
        </w:rPr>
        <w:t>“</w:t>
      </w:r>
      <w:r w:rsidR="00391474" w:rsidRPr="009C5C0E">
        <w:rPr>
          <w:rFonts w:ascii="Times New Roman" w:hAnsi="Times New Roman" w:cs="Times New Roman"/>
          <w:sz w:val="24"/>
          <w:szCs w:val="24"/>
          <w:lang w:val="hr-HR"/>
        </w:rPr>
        <w:t xml:space="preserve"> (uključivanje usluga uz proizvode) industrije će se morati mijenjati.</w:t>
      </w:r>
    </w:p>
    <w:p w14:paraId="0E8EFF90" w14:textId="77777777" w:rsidR="00391474" w:rsidRPr="009C5C0E" w:rsidRDefault="00391474" w:rsidP="003D787A">
      <w:pPr>
        <w:keepNext/>
        <w:keepLines/>
        <w:spacing w:before="360" w:after="120" w:line="360" w:lineRule="auto"/>
        <w:jc w:val="both"/>
        <w:outlineLvl w:val="4"/>
        <w:rPr>
          <w:rFonts w:ascii="Times New Roman" w:eastAsia="Times New Roman" w:hAnsi="Times New Roman" w:cs="Times New Roman"/>
          <w:b/>
          <w:bCs/>
          <w:color w:val="000000" w:themeColor="text1"/>
          <w:sz w:val="24"/>
          <w:szCs w:val="24"/>
          <w:lang w:val="hr-HR"/>
        </w:rPr>
      </w:pPr>
      <w:r w:rsidRPr="009C5C0E">
        <w:rPr>
          <w:rFonts w:ascii="Times New Roman" w:hAnsi="Times New Roman" w:cs="Times New Roman"/>
          <w:b/>
          <w:bCs/>
          <w:color w:val="000000" w:themeColor="text1"/>
          <w:sz w:val="24"/>
          <w:szCs w:val="24"/>
          <w:lang w:val="hr-HR"/>
        </w:rPr>
        <w:t>Strateške mogućnosti i zahtjevi koji se stavljaju pred metaloprerađivačku i strojarsku industriju u Panonskoj Hrvatskoj</w:t>
      </w:r>
    </w:p>
    <w:p w14:paraId="1EEF011F" w14:textId="65E03F7B" w:rsidR="00391474" w:rsidRPr="009C5C0E" w:rsidRDefault="00391474" w:rsidP="003D787A">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Koje su strateške mogućnosti za metaloprerađivačku industriju Panonske </w:t>
      </w:r>
      <w:r w:rsidR="00064B42" w:rsidRPr="009C5C0E">
        <w:rPr>
          <w:rFonts w:ascii="Times New Roman" w:hAnsi="Times New Roman" w:cs="Times New Roman"/>
          <w:sz w:val="24"/>
          <w:szCs w:val="24"/>
          <w:lang w:val="hr-HR"/>
        </w:rPr>
        <w:t>Hrvatske</w:t>
      </w:r>
      <w:r w:rsidRPr="009C5C0E">
        <w:rPr>
          <w:rFonts w:ascii="Times New Roman" w:hAnsi="Times New Roman" w:cs="Times New Roman"/>
          <w:sz w:val="24"/>
          <w:szCs w:val="24"/>
          <w:lang w:val="hr-HR"/>
        </w:rPr>
        <w:t>? Što bi se u industriji trebalo mijenjati kako bi mogla iskoristiti te mogućnosti?</w:t>
      </w:r>
    </w:p>
    <w:p w14:paraId="520AB284" w14:textId="47CB1F3B" w:rsidR="00391474" w:rsidRPr="009C5C0E" w:rsidRDefault="00391474" w:rsidP="003D787A">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U pripremi ove analize razmotreno je nekoliko opcija ovisno</w:t>
      </w:r>
      <w:r w:rsidR="004E7526" w:rsidRPr="009C5C0E">
        <w:rPr>
          <w:rFonts w:ascii="Times New Roman" w:hAnsi="Times New Roman" w:cs="Times New Roman"/>
          <w:sz w:val="24"/>
          <w:szCs w:val="24"/>
          <w:lang w:val="hr-HR"/>
        </w:rPr>
        <w:t xml:space="preserve"> o</w:t>
      </w:r>
      <w:r w:rsidRPr="009C5C0E">
        <w:rPr>
          <w:rFonts w:ascii="Times New Roman" w:hAnsi="Times New Roman" w:cs="Times New Roman"/>
          <w:sz w:val="24"/>
          <w:szCs w:val="24"/>
          <w:lang w:val="hr-HR"/>
        </w:rPr>
        <w:t xml:space="preserve"> temelju segmentiranosti metaloprerađivačke industrije na tržišne skupine (proizvodi / oprema / „proizvod kao usluga</w:t>
      </w:r>
      <w:r w:rsidR="00732C03"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 xml:space="preserve">) i skupine proizvoda (standardizirani proizvodi / proizvodi po narudžbi). Prednosti svake od tih opcija ovise o sposobnosti poduzeća da generiraju profitnu maržu i zadrže je. U ovoj je analizi utvrđeno da najviše prednosti imaju podsegmenti </w:t>
      </w:r>
      <w:r w:rsidR="00732C03" w:rsidRPr="009C5C0E">
        <w:rPr>
          <w:rFonts w:ascii="Times New Roman" w:hAnsi="Times New Roman" w:cs="Times New Roman"/>
          <w:sz w:val="24"/>
          <w:szCs w:val="24"/>
          <w:lang w:val="hr-HR"/>
        </w:rPr>
        <w:t>„</w:t>
      </w:r>
      <w:r w:rsidRPr="009C5C0E">
        <w:rPr>
          <w:rFonts w:ascii="Times New Roman" w:hAnsi="Times New Roman" w:cs="Times New Roman"/>
          <w:b/>
          <w:sz w:val="24"/>
          <w:szCs w:val="24"/>
          <w:lang w:val="hr-HR"/>
        </w:rPr>
        <w:t>servitizacije</w:t>
      </w:r>
      <w:r w:rsidR="00732C03"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 xml:space="preserve"> (odnosno </w:t>
      </w:r>
      <w:r w:rsidR="00732C03"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proizvoda kao usluge</w:t>
      </w:r>
      <w:r w:rsidR="0068382A"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 Ti segmenti imaju nekoliko ključnih značajki koje su važne za Panonsku Hrvatsku:</w:t>
      </w:r>
    </w:p>
    <w:p w14:paraId="7F6F4AE4" w14:textId="22A0525B" w:rsidR="00391474" w:rsidRPr="009C5C0E" w:rsidRDefault="00391474" w:rsidP="00F14D49">
      <w:pPr>
        <w:numPr>
          <w:ilvl w:val="0"/>
          <w:numId w:val="37"/>
        </w:numPr>
        <w:spacing w:line="360" w:lineRule="auto"/>
        <w:contextualSpacing/>
        <w:jc w:val="both"/>
        <w:rPr>
          <w:rFonts w:ascii="Times New Roman" w:hAnsi="Times New Roman" w:cs="Times New Roman"/>
          <w:sz w:val="24"/>
          <w:szCs w:val="24"/>
          <w:lang w:val="hr-HR"/>
        </w:rPr>
      </w:pPr>
      <w:r w:rsidRPr="009C5C0E">
        <w:rPr>
          <w:rFonts w:ascii="Times New Roman" w:hAnsi="Times New Roman" w:cs="Times New Roman"/>
          <w:b/>
          <w:sz w:val="24"/>
          <w:szCs w:val="24"/>
          <w:lang w:val="hr-HR"/>
        </w:rPr>
        <w:t>Manje zasićena tržišta.</w:t>
      </w:r>
      <w:r w:rsidRPr="009C5C0E">
        <w:rPr>
          <w:rFonts w:ascii="Times New Roman" w:hAnsi="Times New Roman" w:cs="Times New Roman"/>
          <w:sz w:val="24"/>
          <w:szCs w:val="24"/>
          <w:lang w:val="hr-HR"/>
        </w:rPr>
        <w:t xml:space="preserve"> Vodeća poduzeća iz Panonske Hrvatske u metaloprerađivačkoj i strojarskoj industriji ostvaruju dobre rezultate, a neka su i napredna, no njihova su tržišta izrazito kompetitivna i na njima sudjeluju stotine konkurenata iz Europe i tisuće iz cijelog svijeta. Uvijek postoji netko drugi tko može proizvesti proizvod ili pružiti uslugu po nižoj cijeni te su stoga tržišni uvjeti konstantna prijetnja dugoročnoj održivosti poslovanja.  Kupci u „servitiziranim</w:t>
      </w:r>
      <w:r w:rsidR="00732C03"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 xml:space="preserve"> sektorima dodatno cijene mogućnost pristupa osoblju i uslugama u kratkom roku i na lokacijama koje su im blizu. To znači da su ta tržišta manja i da poduzeća iz Panonske </w:t>
      </w:r>
      <w:r w:rsidR="00064B42" w:rsidRPr="009C5C0E">
        <w:rPr>
          <w:rFonts w:ascii="Times New Roman" w:hAnsi="Times New Roman" w:cs="Times New Roman"/>
          <w:sz w:val="24"/>
          <w:szCs w:val="24"/>
          <w:lang w:val="hr-HR"/>
        </w:rPr>
        <w:t xml:space="preserve">Hrvatske </w:t>
      </w:r>
      <w:r w:rsidRPr="009C5C0E">
        <w:rPr>
          <w:rFonts w:ascii="Times New Roman" w:hAnsi="Times New Roman" w:cs="Times New Roman"/>
          <w:sz w:val="24"/>
          <w:szCs w:val="24"/>
          <w:lang w:val="hr-HR"/>
        </w:rPr>
        <w:t>imaju više potencijala za uspjeh.</w:t>
      </w:r>
    </w:p>
    <w:p w14:paraId="6B98FDF8" w14:textId="394D3CEB" w:rsidR="00391474" w:rsidRPr="009C5C0E" w:rsidRDefault="00391474" w:rsidP="00F14D49">
      <w:pPr>
        <w:numPr>
          <w:ilvl w:val="0"/>
          <w:numId w:val="37"/>
        </w:numPr>
        <w:spacing w:line="360" w:lineRule="auto"/>
        <w:contextualSpacing/>
        <w:jc w:val="both"/>
        <w:rPr>
          <w:rFonts w:ascii="Times New Roman" w:hAnsi="Times New Roman" w:cs="Times New Roman"/>
          <w:sz w:val="24"/>
          <w:szCs w:val="24"/>
          <w:lang w:val="hr-HR"/>
        </w:rPr>
      </w:pPr>
      <w:r w:rsidRPr="009C5C0E">
        <w:rPr>
          <w:rFonts w:ascii="Times New Roman" w:hAnsi="Times New Roman" w:cs="Times New Roman"/>
          <w:b/>
          <w:sz w:val="24"/>
          <w:szCs w:val="24"/>
          <w:lang w:val="hr-HR"/>
        </w:rPr>
        <w:lastRenderedPageBreak/>
        <w:t>Konkurentnost zahvaljujući digitalnoj ponudi.</w:t>
      </w:r>
      <w:r w:rsidRPr="009C5C0E">
        <w:rPr>
          <w:rFonts w:ascii="Times New Roman" w:hAnsi="Times New Roman" w:cs="Times New Roman"/>
          <w:sz w:val="24"/>
          <w:szCs w:val="24"/>
          <w:lang w:val="hr-HR"/>
        </w:rPr>
        <w:t xml:space="preserve"> Poduzeća u tom segmentu moraju biti inovativna u kombiniranju strojne opreme s uslugama. Primjerice, neka poduzeća nude „strojeve kao uslugu</w:t>
      </w:r>
      <w:r w:rsidR="00732C03"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 xml:space="preserve">, pri čemu se kupcima naplaćuje upotreba strojeva, dok je dobavljač odgovoran za njihovo održavanje i nadogradnju. Jedna od glavnih prednosti jest činjenica da je taj segment dostupan čak i poduzećima koja nisu u velikoj mjeri specijalizirana i inovativna u području strojne opreme jer ona samo moraju biti ažurna, a ne nužno najveća ili najnaprednija. To bi mogao biti realističan cilj za velik broj poduzeća </w:t>
      </w:r>
      <w:r w:rsidR="007A46F2" w:rsidRPr="009C5C0E">
        <w:rPr>
          <w:rFonts w:ascii="Times New Roman" w:hAnsi="Times New Roman" w:cs="Times New Roman"/>
          <w:sz w:val="24"/>
          <w:szCs w:val="24"/>
          <w:lang w:val="hr-HR"/>
        </w:rPr>
        <w:t xml:space="preserve">Panonske Hrvatske </w:t>
      </w:r>
      <w:r w:rsidRPr="009C5C0E">
        <w:rPr>
          <w:rFonts w:ascii="Times New Roman" w:hAnsi="Times New Roman" w:cs="Times New Roman"/>
          <w:sz w:val="24"/>
          <w:szCs w:val="24"/>
          <w:lang w:val="hr-HR"/>
        </w:rPr>
        <w:t>koja posluju u metaloprerađivačkoj i strojarskoj industriji.</w:t>
      </w:r>
    </w:p>
    <w:p w14:paraId="46A44913" w14:textId="77777777" w:rsidR="007862AD" w:rsidRPr="009C5C0E" w:rsidRDefault="007862AD" w:rsidP="007862AD">
      <w:pPr>
        <w:spacing w:line="360" w:lineRule="auto"/>
        <w:ind w:left="720"/>
        <w:contextualSpacing/>
        <w:jc w:val="both"/>
        <w:rPr>
          <w:rFonts w:ascii="Times New Roman" w:hAnsi="Times New Roman" w:cs="Times New Roman"/>
          <w:sz w:val="24"/>
          <w:szCs w:val="24"/>
          <w:lang w:val="hr-HR"/>
        </w:rPr>
      </w:pPr>
    </w:p>
    <w:p w14:paraId="6753F7B8" w14:textId="5546CB99" w:rsidR="00391474" w:rsidRPr="009C5C0E" w:rsidRDefault="00391474" w:rsidP="003D787A">
      <w:pPr>
        <w:spacing w:line="360" w:lineRule="auto"/>
        <w:jc w:val="both"/>
        <w:rPr>
          <w:rFonts w:ascii="Times New Roman" w:hAnsi="Times New Roman" w:cs="Times New Roman"/>
          <w:b/>
          <w:bCs/>
          <w:sz w:val="24"/>
          <w:szCs w:val="24"/>
          <w:lang w:val="hr-HR"/>
        </w:rPr>
      </w:pPr>
      <w:r w:rsidRPr="009C5C0E">
        <w:rPr>
          <w:rFonts w:ascii="Times New Roman" w:hAnsi="Times New Roman" w:cs="Times New Roman"/>
          <w:b/>
          <w:sz w:val="24"/>
          <w:szCs w:val="24"/>
          <w:lang w:val="hr-HR"/>
        </w:rPr>
        <w:t>Dionici metaloprerađivačkog i strojarskog sektora u Panonskoj Hrvatskoj izdvojili su neke specifične niše u „servitiziranim</w:t>
      </w:r>
      <w:r w:rsidR="00E1639C" w:rsidRPr="009C5C0E">
        <w:rPr>
          <w:rFonts w:ascii="Times New Roman" w:hAnsi="Times New Roman" w:cs="Times New Roman"/>
          <w:b/>
          <w:sz w:val="24"/>
          <w:szCs w:val="24"/>
          <w:lang w:val="hr-HR"/>
        </w:rPr>
        <w:t>“</w:t>
      </w:r>
      <w:r w:rsidRPr="009C5C0E">
        <w:rPr>
          <w:rFonts w:ascii="Times New Roman" w:hAnsi="Times New Roman" w:cs="Times New Roman"/>
          <w:b/>
          <w:sz w:val="24"/>
          <w:szCs w:val="24"/>
          <w:lang w:val="hr-HR"/>
        </w:rPr>
        <w:t xml:space="preserve"> podsektorima:</w:t>
      </w:r>
    </w:p>
    <w:p w14:paraId="1B534BF3" w14:textId="532D9DEC" w:rsidR="00391474" w:rsidRPr="009C5C0E" w:rsidRDefault="00391474" w:rsidP="00F14D49">
      <w:pPr>
        <w:numPr>
          <w:ilvl w:val="0"/>
          <w:numId w:val="36"/>
        </w:numPr>
        <w:spacing w:line="360" w:lineRule="auto"/>
        <w:contextualSpacing/>
        <w:jc w:val="both"/>
        <w:rPr>
          <w:rFonts w:ascii="Times New Roman" w:hAnsi="Times New Roman" w:cs="Times New Roman"/>
          <w:b/>
          <w:bCs/>
          <w:sz w:val="24"/>
          <w:szCs w:val="24"/>
          <w:lang w:val="hr-HR"/>
        </w:rPr>
      </w:pPr>
      <w:r w:rsidRPr="009C5C0E">
        <w:rPr>
          <w:rFonts w:ascii="Times New Roman" w:hAnsi="Times New Roman" w:cs="Times New Roman"/>
          <w:b/>
          <w:sz w:val="24"/>
          <w:szCs w:val="24"/>
          <w:lang w:val="hr-HR"/>
        </w:rPr>
        <w:t xml:space="preserve">Čiste i zelene tehnologije. </w:t>
      </w:r>
      <w:r w:rsidRPr="009C5C0E">
        <w:rPr>
          <w:rFonts w:ascii="Times New Roman" w:hAnsi="Times New Roman" w:cs="Times New Roman"/>
          <w:sz w:val="24"/>
          <w:szCs w:val="24"/>
          <w:lang w:val="hr-HR"/>
        </w:rPr>
        <w:t>U fokusu te niše nalaze se razvoj i proizvodnja proizvoda, procesa i usluga koji poboljšavaju poslovne i ekološke rezultate. Obuhvaća energetsku učinkovitost, obnovljive izvore s uslugom pohrane i distribucije, održivu mobilnost</w:t>
      </w:r>
      <w:r w:rsidR="00BE6A0C" w:rsidRPr="009C5C0E">
        <w:rPr>
          <w:rFonts w:ascii="Times New Roman" w:hAnsi="Times New Roman" w:cs="Times New Roman"/>
          <w:sz w:val="24"/>
          <w:szCs w:val="24"/>
          <w:lang w:val="hr-HR"/>
        </w:rPr>
        <w:t xml:space="preserve">, </w:t>
      </w:r>
      <w:r w:rsidRPr="009C5C0E">
        <w:rPr>
          <w:rFonts w:ascii="Times New Roman" w:hAnsi="Times New Roman" w:cs="Times New Roman"/>
          <w:sz w:val="24"/>
          <w:szCs w:val="24"/>
          <w:lang w:val="hr-HR"/>
        </w:rPr>
        <w:t xml:space="preserve">nove materijale te održivo gospodarenje vodama i otpadom.  </w:t>
      </w:r>
    </w:p>
    <w:p w14:paraId="659577A6" w14:textId="171FF813" w:rsidR="00391474" w:rsidRPr="009C5C0E" w:rsidRDefault="00391474" w:rsidP="00F14D49">
      <w:pPr>
        <w:numPr>
          <w:ilvl w:val="0"/>
          <w:numId w:val="36"/>
        </w:numPr>
        <w:spacing w:line="360" w:lineRule="auto"/>
        <w:contextualSpacing/>
        <w:jc w:val="both"/>
        <w:rPr>
          <w:rFonts w:ascii="Times New Roman" w:hAnsi="Times New Roman" w:cs="Times New Roman"/>
          <w:b/>
          <w:bCs/>
          <w:sz w:val="24"/>
          <w:szCs w:val="24"/>
          <w:lang w:val="hr-HR"/>
        </w:rPr>
      </w:pPr>
      <w:r w:rsidRPr="009C5C0E">
        <w:rPr>
          <w:rFonts w:ascii="Times New Roman" w:hAnsi="Times New Roman" w:cs="Times New Roman"/>
          <w:b/>
          <w:sz w:val="24"/>
          <w:szCs w:val="24"/>
          <w:lang w:val="hr-HR"/>
        </w:rPr>
        <w:t xml:space="preserve">Pametna rješenja za poljoprivredu i šumarstvo. </w:t>
      </w:r>
      <w:r w:rsidRPr="009C5C0E">
        <w:rPr>
          <w:rFonts w:ascii="Times New Roman" w:hAnsi="Times New Roman" w:cs="Times New Roman"/>
          <w:sz w:val="24"/>
          <w:szCs w:val="24"/>
          <w:lang w:val="hr-HR"/>
        </w:rPr>
        <w:t>Za tu je nišu izrazito korisna visoka potražnja koja proizlazi iz kontinuiranog rasta poljoprivredno-prehrambenog i drvno-prerađivačkog sektora. „Pametna rješenja</w:t>
      </w:r>
      <w:r w:rsidR="00732C03"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 xml:space="preserve"> podrazumijevaju promjene u industrijama usmjerene na budućnost, uključujući inovacije u </w:t>
      </w:r>
      <w:r w:rsidR="00441433" w:rsidRPr="009C5C0E">
        <w:rPr>
          <w:rFonts w:ascii="Times New Roman" w:hAnsi="Times New Roman" w:cs="Times New Roman"/>
          <w:sz w:val="24"/>
          <w:szCs w:val="24"/>
          <w:lang w:val="hr-HR"/>
        </w:rPr>
        <w:t xml:space="preserve">proizvodnji u </w:t>
      </w:r>
      <w:r w:rsidRPr="009C5C0E">
        <w:rPr>
          <w:rFonts w:ascii="Times New Roman" w:hAnsi="Times New Roman" w:cs="Times New Roman"/>
          <w:sz w:val="24"/>
          <w:szCs w:val="24"/>
          <w:lang w:val="hr-HR"/>
        </w:rPr>
        <w:t>poljoprivred</w:t>
      </w:r>
      <w:r w:rsidR="00441433" w:rsidRPr="009C5C0E">
        <w:rPr>
          <w:rFonts w:ascii="Times New Roman" w:hAnsi="Times New Roman" w:cs="Times New Roman"/>
          <w:sz w:val="24"/>
          <w:szCs w:val="24"/>
          <w:lang w:val="hr-HR"/>
        </w:rPr>
        <w:t>i</w:t>
      </w:r>
      <w:r w:rsidRPr="009C5C0E">
        <w:rPr>
          <w:rFonts w:ascii="Times New Roman" w:hAnsi="Times New Roman" w:cs="Times New Roman"/>
          <w:sz w:val="24"/>
          <w:szCs w:val="24"/>
          <w:lang w:val="hr-HR"/>
        </w:rPr>
        <w:t xml:space="preserve"> i šumars</w:t>
      </w:r>
      <w:r w:rsidR="00441433" w:rsidRPr="009C5C0E">
        <w:rPr>
          <w:rFonts w:ascii="Times New Roman" w:hAnsi="Times New Roman" w:cs="Times New Roman"/>
          <w:sz w:val="24"/>
          <w:szCs w:val="24"/>
          <w:lang w:val="hr-HR"/>
        </w:rPr>
        <w:t>tvu.</w:t>
      </w:r>
    </w:p>
    <w:p w14:paraId="321C1B5C" w14:textId="44EFFCDE" w:rsidR="00391474" w:rsidRPr="009C5C0E" w:rsidRDefault="00391474" w:rsidP="00F14D49">
      <w:pPr>
        <w:numPr>
          <w:ilvl w:val="0"/>
          <w:numId w:val="36"/>
        </w:numPr>
        <w:spacing w:line="360" w:lineRule="auto"/>
        <w:contextualSpacing/>
        <w:jc w:val="both"/>
        <w:rPr>
          <w:rFonts w:ascii="Times New Roman" w:hAnsi="Times New Roman" w:cs="Times New Roman"/>
          <w:b/>
          <w:bCs/>
          <w:sz w:val="24"/>
          <w:szCs w:val="24"/>
          <w:lang w:val="hr-HR"/>
        </w:rPr>
      </w:pPr>
      <w:r w:rsidRPr="009C5C0E">
        <w:rPr>
          <w:rFonts w:ascii="Times New Roman" w:hAnsi="Times New Roman" w:cs="Times New Roman"/>
          <w:b/>
          <w:sz w:val="24"/>
          <w:szCs w:val="24"/>
          <w:lang w:val="hr-HR"/>
        </w:rPr>
        <w:t xml:space="preserve">Proizvodi s dvojnom namjenom. </w:t>
      </w:r>
      <w:r w:rsidRPr="009C5C0E">
        <w:rPr>
          <w:rFonts w:ascii="Times New Roman" w:hAnsi="Times New Roman" w:cs="Times New Roman"/>
          <w:sz w:val="24"/>
          <w:szCs w:val="24"/>
          <w:lang w:val="hr-HR"/>
        </w:rPr>
        <w:t xml:space="preserve">Velik broj poduzeća u metaloprerađivačkom i strojarskom sektoru u Hrvatskoj bavi se proizvodnjom oružja i vojne opreme. Proizvodi s dvojnom namjenom istovremeno imaju civilnu i vojnu primjenu, kao primjerice osobna zaštitna oprema, komunikacijska oprema, posebna vozila i dijelovi. Ta je niša bila navedena u Strategiji pametne specijalizacije </w:t>
      </w:r>
      <w:r w:rsidR="007A46F2" w:rsidRPr="009C5C0E">
        <w:rPr>
          <w:rFonts w:ascii="Times New Roman" w:hAnsi="Times New Roman" w:cs="Times New Roman"/>
          <w:sz w:val="24"/>
          <w:szCs w:val="24"/>
          <w:lang w:val="hr-HR"/>
        </w:rPr>
        <w:t xml:space="preserve">Republike </w:t>
      </w:r>
      <w:r w:rsidRPr="009C5C0E">
        <w:rPr>
          <w:rFonts w:ascii="Times New Roman" w:hAnsi="Times New Roman" w:cs="Times New Roman"/>
          <w:sz w:val="24"/>
          <w:szCs w:val="24"/>
          <w:lang w:val="hr-HR"/>
        </w:rPr>
        <w:t>Hrvatske za razdoblje od 2014. do 2020.</w:t>
      </w:r>
      <w:r w:rsidR="007A46F2" w:rsidRPr="009C5C0E">
        <w:rPr>
          <w:rFonts w:ascii="Times New Roman" w:hAnsi="Times New Roman" w:cs="Times New Roman"/>
          <w:sz w:val="24"/>
          <w:szCs w:val="24"/>
          <w:lang w:val="hr-HR"/>
        </w:rPr>
        <w:t xml:space="preserve"> te predstavlja  veliki transformacijski potencijal za </w:t>
      </w:r>
      <w:r w:rsidRPr="009C5C0E">
        <w:rPr>
          <w:rFonts w:ascii="Times New Roman" w:hAnsi="Times New Roman" w:cs="Times New Roman"/>
          <w:sz w:val="24"/>
          <w:szCs w:val="24"/>
          <w:lang w:val="hr-HR"/>
        </w:rPr>
        <w:t>poduzeća iz metaloprerađivačke i strojarske industrije</w:t>
      </w:r>
      <w:r w:rsidR="007A46F2" w:rsidRPr="009C5C0E">
        <w:rPr>
          <w:rFonts w:ascii="Times New Roman" w:hAnsi="Times New Roman" w:cs="Times New Roman"/>
          <w:sz w:val="24"/>
          <w:szCs w:val="24"/>
          <w:lang w:val="hr-HR"/>
        </w:rPr>
        <w:t xml:space="preserve"> u Panonskoj Hrvatskoj</w:t>
      </w:r>
      <w:r w:rsidRPr="009C5C0E">
        <w:rPr>
          <w:rFonts w:ascii="Times New Roman" w:hAnsi="Times New Roman" w:cs="Times New Roman"/>
          <w:sz w:val="24"/>
          <w:szCs w:val="24"/>
          <w:lang w:val="hr-HR"/>
        </w:rPr>
        <w:t>.</w:t>
      </w:r>
    </w:p>
    <w:p w14:paraId="7B525C27" w14:textId="7FEDC35F" w:rsidR="00391474" w:rsidRPr="009C5C0E" w:rsidRDefault="00391474" w:rsidP="003D787A">
      <w:pPr>
        <w:spacing w:line="360" w:lineRule="auto"/>
        <w:jc w:val="both"/>
        <w:rPr>
          <w:rFonts w:ascii="Times New Roman" w:hAnsi="Times New Roman" w:cs="Times New Roman"/>
          <w:b/>
          <w:bCs/>
          <w:sz w:val="24"/>
          <w:szCs w:val="24"/>
          <w:lang w:val="hr-HR"/>
        </w:rPr>
      </w:pPr>
      <w:r w:rsidRPr="009C5C0E">
        <w:rPr>
          <w:rFonts w:ascii="Times New Roman" w:hAnsi="Times New Roman" w:cs="Times New Roman"/>
          <w:b/>
          <w:sz w:val="24"/>
          <w:szCs w:val="24"/>
          <w:lang w:val="hr-HR"/>
        </w:rPr>
        <w:t xml:space="preserve">Da bi se utvrdilo što je potrebno za uspjeh </w:t>
      </w:r>
      <w:r w:rsidR="007862AD" w:rsidRPr="009C5C0E">
        <w:rPr>
          <w:rFonts w:ascii="Times New Roman" w:hAnsi="Times New Roman" w:cs="Times New Roman"/>
          <w:b/>
          <w:sz w:val="24"/>
          <w:szCs w:val="24"/>
          <w:lang w:val="hr-HR"/>
        </w:rPr>
        <w:t>navedenih</w:t>
      </w:r>
      <w:r w:rsidRPr="009C5C0E">
        <w:rPr>
          <w:rFonts w:ascii="Times New Roman" w:hAnsi="Times New Roman" w:cs="Times New Roman"/>
          <w:b/>
          <w:sz w:val="24"/>
          <w:szCs w:val="24"/>
          <w:lang w:val="hr-HR"/>
        </w:rPr>
        <w:t xml:space="preserve"> segmenata metaloprerađivačk</w:t>
      </w:r>
      <w:r w:rsidR="007862AD" w:rsidRPr="009C5C0E">
        <w:rPr>
          <w:rFonts w:ascii="Times New Roman" w:hAnsi="Times New Roman" w:cs="Times New Roman"/>
          <w:b/>
          <w:sz w:val="24"/>
          <w:szCs w:val="24"/>
          <w:lang w:val="hr-HR"/>
        </w:rPr>
        <w:t>e</w:t>
      </w:r>
      <w:r w:rsidRPr="009C5C0E">
        <w:rPr>
          <w:rFonts w:ascii="Times New Roman" w:hAnsi="Times New Roman" w:cs="Times New Roman"/>
          <w:b/>
          <w:sz w:val="24"/>
          <w:szCs w:val="24"/>
          <w:lang w:val="hr-HR"/>
        </w:rPr>
        <w:t xml:space="preserve"> i strojarsk</w:t>
      </w:r>
      <w:r w:rsidR="007862AD" w:rsidRPr="009C5C0E">
        <w:rPr>
          <w:rFonts w:ascii="Times New Roman" w:hAnsi="Times New Roman" w:cs="Times New Roman"/>
          <w:b/>
          <w:sz w:val="24"/>
          <w:szCs w:val="24"/>
          <w:lang w:val="hr-HR"/>
        </w:rPr>
        <w:t>e</w:t>
      </w:r>
      <w:r w:rsidRPr="009C5C0E">
        <w:rPr>
          <w:rFonts w:ascii="Times New Roman" w:hAnsi="Times New Roman" w:cs="Times New Roman"/>
          <w:b/>
          <w:sz w:val="24"/>
          <w:szCs w:val="24"/>
          <w:lang w:val="hr-HR"/>
        </w:rPr>
        <w:t xml:space="preserve"> industrij</w:t>
      </w:r>
      <w:r w:rsidR="007862AD" w:rsidRPr="009C5C0E">
        <w:rPr>
          <w:rFonts w:ascii="Times New Roman" w:hAnsi="Times New Roman" w:cs="Times New Roman"/>
          <w:b/>
          <w:sz w:val="24"/>
          <w:szCs w:val="24"/>
          <w:lang w:val="hr-HR"/>
        </w:rPr>
        <w:t>e</w:t>
      </w:r>
      <w:r w:rsidRPr="009C5C0E">
        <w:rPr>
          <w:rFonts w:ascii="Times New Roman" w:hAnsi="Times New Roman" w:cs="Times New Roman"/>
          <w:b/>
          <w:sz w:val="24"/>
          <w:szCs w:val="24"/>
          <w:lang w:val="hr-HR"/>
        </w:rPr>
        <w:t xml:space="preserve"> Panonske Hrvatske</w:t>
      </w:r>
      <w:r w:rsidR="0070028E" w:rsidRPr="009C5C0E">
        <w:rPr>
          <w:rFonts w:ascii="Times New Roman" w:hAnsi="Times New Roman" w:cs="Times New Roman"/>
          <w:b/>
          <w:sz w:val="24"/>
          <w:szCs w:val="24"/>
          <w:lang w:val="hr-HR"/>
        </w:rPr>
        <w:t xml:space="preserve">, potrebno je </w:t>
      </w:r>
      <w:r w:rsidRPr="009C5C0E">
        <w:rPr>
          <w:rFonts w:ascii="Times New Roman" w:hAnsi="Times New Roman" w:cs="Times New Roman"/>
          <w:b/>
          <w:sz w:val="24"/>
          <w:szCs w:val="24"/>
          <w:lang w:val="hr-HR"/>
        </w:rPr>
        <w:t>pokrenuti nekoliko aktivnosti koje trenutačno nedostaju:</w:t>
      </w:r>
    </w:p>
    <w:p w14:paraId="21A64C2A" w14:textId="2659ECE9" w:rsidR="00391474" w:rsidRPr="009C5C0E" w:rsidRDefault="00391474" w:rsidP="00F14D49">
      <w:pPr>
        <w:numPr>
          <w:ilvl w:val="0"/>
          <w:numId w:val="36"/>
        </w:numPr>
        <w:spacing w:line="360" w:lineRule="auto"/>
        <w:contextualSpacing/>
        <w:jc w:val="both"/>
        <w:rPr>
          <w:rFonts w:ascii="Times New Roman" w:hAnsi="Times New Roman" w:cs="Times New Roman"/>
          <w:sz w:val="24"/>
          <w:szCs w:val="24"/>
          <w:lang w:val="hr-HR"/>
        </w:rPr>
      </w:pPr>
      <w:r w:rsidRPr="009C5C0E">
        <w:rPr>
          <w:rFonts w:ascii="Times New Roman" w:hAnsi="Times New Roman" w:cs="Times New Roman"/>
          <w:b/>
          <w:sz w:val="24"/>
          <w:szCs w:val="24"/>
          <w:lang w:val="hr-HR"/>
        </w:rPr>
        <w:lastRenderedPageBreak/>
        <w:t xml:space="preserve">Usvajanje tehnologija servitizacije. </w:t>
      </w:r>
      <w:r w:rsidRPr="009C5C0E">
        <w:rPr>
          <w:rFonts w:ascii="Times New Roman" w:hAnsi="Times New Roman" w:cs="Times New Roman"/>
          <w:sz w:val="24"/>
          <w:szCs w:val="24"/>
          <w:lang w:val="hr-HR"/>
        </w:rPr>
        <w:t>Ključne tehnologije uključivale bi prediktivnu analitiku za predviđanje kvara strojeva, komunikacijske tehnologije za daljinsku prilagodbu i popravak proizvoda te praćenje upotrebe radi kreiranja usluga prilagođenih kupcu.</w:t>
      </w:r>
    </w:p>
    <w:p w14:paraId="03C4B4D0" w14:textId="2F2AA43F" w:rsidR="00391474" w:rsidRPr="009C5C0E" w:rsidRDefault="00391474" w:rsidP="00F14D49">
      <w:pPr>
        <w:numPr>
          <w:ilvl w:val="0"/>
          <w:numId w:val="36"/>
        </w:numPr>
        <w:spacing w:line="360" w:lineRule="auto"/>
        <w:contextualSpacing/>
        <w:jc w:val="both"/>
        <w:rPr>
          <w:rFonts w:ascii="Times New Roman" w:hAnsi="Times New Roman" w:cs="Times New Roman"/>
          <w:sz w:val="24"/>
          <w:szCs w:val="24"/>
          <w:lang w:val="hr-HR"/>
        </w:rPr>
      </w:pPr>
      <w:r w:rsidRPr="009C5C0E">
        <w:rPr>
          <w:rFonts w:ascii="Times New Roman" w:hAnsi="Times New Roman" w:cs="Times New Roman"/>
          <w:b/>
          <w:sz w:val="24"/>
          <w:szCs w:val="24"/>
          <w:lang w:val="hr-HR"/>
        </w:rPr>
        <w:t xml:space="preserve">Visokoučinkovite vještine upravljanja. </w:t>
      </w:r>
      <w:r w:rsidRPr="009C5C0E">
        <w:rPr>
          <w:rFonts w:ascii="Times New Roman" w:hAnsi="Times New Roman" w:cs="Times New Roman"/>
          <w:sz w:val="24"/>
          <w:szCs w:val="24"/>
          <w:lang w:val="hr-HR"/>
        </w:rPr>
        <w:t>Uspjeh ili neuspjeh metaloprerađivačke i strojarske industrije ovisit će o upravljačkim i poduzetničkim vještinama u poduzećima.  Kupci traže besprijekornu kvalitetu, konkurentnost, pravovremenu isporuku i organizirane proizvodne procese kojima se dobro upravlja. Kupci žele biti sigurni da će im nakon sklapanja suradnje dobavljač isporučiti sve kako je dogovoreno. No u okviru ankete o vještinama upravljanja u Panonskoj regiji, koja je naručena za ovaj projekt, utvrđeno je da su te vještine nešto slabije nego u drugim krajevima Hrvatske i znatno slabije nego u vodećim svjetskim gospodarstvima</w:t>
      </w:r>
      <w:r w:rsidRPr="009C5C0E">
        <w:rPr>
          <w:rFonts w:ascii="Times New Roman" w:eastAsia="Calibri" w:hAnsi="Times New Roman" w:cs="Times New Roman"/>
          <w:sz w:val="24"/>
          <w:szCs w:val="24"/>
          <w:vertAlign w:val="superscript"/>
          <w:lang w:val="hr-HR" w:bidi="en-US"/>
        </w:rPr>
        <w:footnoteReference w:id="2"/>
      </w:r>
      <w:r w:rsidRPr="009C5C0E">
        <w:rPr>
          <w:rFonts w:ascii="Times New Roman" w:hAnsi="Times New Roman" w:cs="Times New Roman"/>
          <w:sz w:val="24"/>
          <w:szCs w:val="24"/>
          <w:lang w:val="hr-HR"/>
        </w:rPr>
        <w:t xml:space="preserve">.  Upravljačke prakse u Panonskoj Hrvatskoj trebat će drastično poboljšati.  </w:t>
      </w:r>
    </w:p>
    <w:p w14:paraId="2506A835" w14:textId="77777777" w:rsidR="00B0249B" w:rsidRPr="009C5C0E" w:rsidRDefault="00B0249B" w:rsidP="003D787A">
      <w:pPr>
        <w:pStyle w:val="Heading3"/>
        <w:spacing w:line="360" w:lineRule="auto"/>
        <w:ind w:left="1080"/>
        <w:jc w:val="both"/>
        <w:rPr>
          <w:rFonts w:eastAsia="Times New Roman" w:cs="Times New Roman"/>
          <w:iCs/>
          <w:color w:val="15924F"/>
          <w:lang w:val="hr-HR"/>
        </w:rPr>
      </w:pPr>
      <w:bookmarkStart w:id="32" w:name="_Toc119070150"/>
      <w:r w:rsidRPr="009C5C0E">
        <w:rPr>
          <w:rFonts w:cs="Times New Roman"/>
          <w:lang w:val="hr-HR"/>
        </w:rPr>
        <w:t>2.3.4. IKT sektor</w:t>
      </w:r>
      <w:bookmarkEnd w:id="32"/>
    </w:p>
    <w:p w14:paraId="0B6FC708" w14:textId="623EEA3E" w:rsidR="00B0249B" w:rsidRPr="009C5C0E" w:rsidRDefault="00B0249B" w:rsidP="003D787A">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Ta industrija obuhvaća razvoj softvera, savjetodavne aktivnosti u području informacijskih tehnologija, obradu i </w:t>
      </w:r>
      <w:r w:rsidRPr="009C5C0E">
        <w:rPr>
          <w:rFonts w:ascii="Times New Roman" w:hAnsi="Times New Roman" w:cs="Times New Roman"/>
          <w:i/>
          <w:iCs/>
          <w:sz w:val="24"/>
          <w:szCs w:val="24"/>
          <w:lang w:val="hr-HR"/>
        </w:rPr>
        <w:t>hosting</w:t>
      </w:r>
      <w:r w:rsidRPr="009C5C0E">
        <w:rPr>
          <w:rFonts w:ascii="Times New Roman" w:hAnsi="Times New Roman" w:cs="Times New Roman"/>
          <w:sz w:val="24"/>
          <w:szCs w:val="24"/>
          <w:lang w:val="hr-HR"/>
        </w:rPr>
        <w:t xml:space="preserve"> podataka te proizvodnju računalne opreme.  </w:t>
      </w:r>
    </w:p>
    <w:p w14:paraId="5A334636" w14:textId="77777777" w:rsidR="00B0249B" w:rsidRPr="009C5C0E" w:rsidRDefault="00B0249B" w:rsidP="003D787A">
      <w:pPr>
        <w:spacing w:line="360" w:lineRule="auto"/>
        <w:contextualSpacing/>
        <w:jc w:val="both"/>
        <w:rPr>
          <w:rFonts w:ascii="Times New Roman" w:hAnsi="Times New Roman" w:cs="Times New Roman"/>
          <w:b/>
          <w:bCs/>
          <w:color w:val="000000" w:themeColor="text1"/>
          <w:sz w:val="24"/>
          <w:szCs w:val="24"/>
          <w:lang w:val="hr-HR"/>
        </w:rPr>
      </w:pPr>
      <w:r w:rsidRPr="009C5C0E">
        <w:rPr>
          <w:rFonts w:ascii="Times New Roman" w:hAnsi="Times New Roman" w:cs="Times New Roman"/>
          <w:b/>
          <w:bCs/>
          <w:color w:val="000000" w:themeColor="text1"/>
          <w:sz w:val="24"/>
          <w:szCs w:val="24"/>
          <w:lang w:val="hr-HR"/>
        </w:rPr>
        <w:t>Globalni trendovi</w:t>
      </w:r>
    </w:p>
    <w:p w14:paraId="7C196A51" w14:textId="77777777" w:rsidR="00B0249B" w:rsidRPr="009C5C0E" w:rsidRDefault="00B0249B" w:rsidP="003D787A">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Razmatranjem nekih ključnih svjetskih trendova mogu se utvrditi strateške mogućnosti za tu industriju:</w:t>
      </w:r>
    </w:p>
    <w:p w14:paraId="7610AA6C" w14:textId="20117FA7" w:rsidR="00B0249B" w:rsidRPr="009C5C0E" w:rsidRDefault="00B0249B" w:rsidP="00F14D49">
      <w:pPr>
        <w:numPr>
          <w:ilvl w:val="0"/>
          <w:numId w:val="35"/>
        </w:numPr>
        <w:spacing w:line="360" w:lineRule="auto"/>
        <w:contextualSpacing/>
        <w:jc w:val="both"/>
        <w:rPr>
          <w:rFonts w:ascii="Times New Roman" w:hAnsi="Times New Roman" w:cs="Times New Roman"/>
          <w:sz w:val="24"/>
          <w:szCs w:val="24"/>
          <w:lang w:val="hr-HR"/>
        </w:rPr>
      </w:pPr>
      <w:r w:rsidRPr="009C5C0E">
        <w:rPr>
          <w:rFonts w:ascii="Times New Roman" w:hAnsi="Times New Roman" w:cs="Times New Roman"/>
          <w:b/>
          <w:sz w:val="24"/>
          <w:szCs w:val="24"/>
          <w:lang w:val="hr-HR"/>
        </w:rPr>
        <w:t xml:space="preserve">Na globalnoj razini, digitalizacija transformira društvo. </w:t>
      </w:r>
      <w:r w:rsidRPr="009C5C0E">
        <w:rPr>
          <w:rFonts w:ascii="Times New Roman" w:hAnsi="Times New Roman" w:cs="Times New Roman"/>
          <w:sz w:val="24"/>
          <w:szCs w:val="24"/>
          <w:lang w:val="hr-HR"/>
        </w:rPr>
        <w:t>Digitalizacija donosi neusporedive mogućnosti za stvaranje i ostvarivanje vrijednosti, ali i niz sigurnosnih i etičkih rizika. Softver i uređaji pružaju dodatne funkcije i mogućnosti za velik broj industrija te stoga poduzeća iz sektora IKT-a mogu pomoći čitavom nizu drugih sektora i potrošača u rješavanju problema i ispunjenju potreba.</w:t>
      </w:r>
    </w:p>
    <w:p w14:paraId="7866DAF5" w14:textId="773F8AB1" w:rsidR="00B0249B" w:rsidRPr="009C5C0E" w:rsidRDefault="00B0249B" w:rsidP="00F14D49">
      <w:pPr>
        <w:numPr>
          <w:ilvl w:val="0"/>
          <w:numId w:val="35"/>
        </w:numPr>
        <w:spacing w:line="360" w:lineRule="auto"/>
        <w:contextualSpacing/>
        <w:jc w:val="both"/>
        <w:rPr>
          <w:rFonts w:ascii="Times New Roman" w:hAnsi="Times New Roman" w:cs="Times New Roman"/>
          <w:sz w:val="24"/>
          <w:szCs w:val="24"/>
          <w:lang w:val="hr-HR"/>
        </w:rPr>
      </w:pPr>
      <w:r w:rsidRPr="009C5C0E">
        <w:rPr>
          <w:rFonts w:ascii="Times New Roman" w:hAnsi="Times New Roman" w:cs="Times New Roman"/>
          <w:b/>
          <w:sz w:val="24"/>
          <w:szCs w:val="24"/>
          <w:lang w:val="hr-HR"/>
        </w:rPr>
        <w:t>Usvajanje digitalnih alata u industriji svake godine postaje sve raširenije.</w:t>
      </w:r>
      <w:r w:rsidRPr="009C5C0E">
        <w:rPr>
          <w:rFonts w:ascii="Times New Roman" w:hAnsi="Times New Roman" w:cs="Times New Roman"/>
          <w:sz w:val="24"/>
          <w:szCs w:val="24"/>
          <w:lang w:val="hr-HR"/>
        </w:rPr>
        <w:t xml:space="preserve"> Primjene digitalnih tehnologija uključuju mobilni internet, digitalne platforme, računalstvo u oblaku, </w:t>
      </w:r>
      <w:r w:rsidRPr="009C5C0E">
        <w:rPr>
          <w:rFonts w:ascii="Times New Roman" w:hAnsi="Times New Roman" w:cs="Times New Roman"/>
          <w:sz w:val="24"/>
          <w:szCs w:val="24"/>
          <w:lang w:val="hr-HR"/>
        </w:rPr>
        <w:lastRenderedPageBreak/>
        <w:t xml:space="preserve">digitalno plaćanje i sveprisutne društvene mreže. Nove tehnologije, kao što su 5G, </w:t>
      </w:r>
      <w:r w:rsidR="00E1639C" w:rsidRPr="009C5C0E">
        <w:rPr>
          <w:rFonts w:ascii="Times New Roman" w:hAnsi="Times New Roman" w:cs="Times New Roman"/>
          <w:sz w:val="24"/>
          <w:szCs w:val="24"/>
          <w:lang w:val="hr-HR"/>
        </w:rPr>
        <w:t>i</w:t>
      </w:r>
      <w:r w:rsidRPr="009C5C0E">
        <w:rPr>
          <w:rFonts w:ascii="Times New Roman" w:hAnsi="Times New Roman" w:cs="Times New Roman"/>
          <w:sz w:val="24"/>
          <w:szCs w:val="24"/>
          <w:lang w:val="hr-HR"/>
        </w:rPr>
        <w:t>nternet stvari (IoT), robotika, umjetna inteligencija i strojno učenje i dalje transformiraju poslovanje, posebno među vodećim poduzećima.</w:t>
      </w:r>
    </w:p>
    <w:p w14:paraId="1CEACE3C" w14:textId="66BEC247" w:rsidR="00B0249B" w:rsidRPr="009C5C0E" w:rsidRDefault="00B0249B" w:rsidP="00F14D49">
      <w:pPr>
        <w:numPr>
          <w:ilvl w:val="0"/>
          <w:numId w:val="35"/>
        </w:numPr>
        <w:spacing w:line="360" w:lineRule="auto"/>
        <w:contextualSpacing/>
        <w:jc w:val="both"/>
        <w:rPr>
          <w:rFonts w:ascii="Times New Roman" w:hAnsi="Times New Roman" w:cs="Times New Roman"/>
          <w:sz w:val="24"/>
          <w:szCs w:val="24"/>
          <w:lang w:val="hr-HR"/>
        </w:rPr>
      </w:pPr>
      <w:r w:rsidRPr="009C5C0E">
        <w:rPr>
          <w:rFonts w:ascii="Times New Roman" w:hAnsi="Times New Roman" w:cs="Times New Roman"/>
          <w:b/>
          <w:sz w:val="24"/>
          <w:szCs w:val="24"/>
          <w:lang w:val="hr-HR"/>
        </w:rPr>
        <w:t xml:space="preserve">Potrošači sve češće imaju priliku izraziti svoje želje i dobiti personaliziranu robu i usluge. </w:t>
      </w:r>
      <w:r w:rsidRPr="009C5C0E">
        <w:rPr>
          <w:rFonts w:ascii="Times New Roman" w:hAnsi="Times New Roman" w:cs="Times New Roman"/>
          <w:sz w:val="24"/>
          <w:szCs w:val="24"/>
          <w:lang w:val="hr-HR"/>
        </w:rPr>
        <w:t>Prikupljaju se podaci o prethodnim kupnjama, a zatim analiziraju i upotrebljavaju u cilju oblikovanja oglasa za nove kupnje. Zahvaljujući digitalnim tehnologijama, industrija može precizno personalizirati svoje odgovore za svakog pojedinog potrošača.  Usluge se mogu isporučivati u digitalnom obliku pa pojedinci socijalizaciju u fizičkom obliku sve više zamjenjuju socijalizacijom na internetu, uključujući u okviru igara, kockanja i drugih zabavnih aktivnosti.</w:t>
      </w:r>
    </w:p>
    <w:p w14:paraId="76F6968E" w14:textId="77777777" w:rsidR="00B0249B" w:rsidRPr="009C5C0E" w:rsidRDefault="00B0249B" w:rsidP="003D787A">
      <w:pPr>
        <w:keepNext/>
        <w:keepLines/>
        <w:spacing w:before="360" w:after="120" w:line="360" w:lineRule="auto"/>
        <w:jc w:val="both"/>
        <w:outlineLvl w:val="4"/>
        <w:rPr>
          <w:rFonts w:ascii="Times New Roman" w:eastAsia="Times New Roman" w:hAnsi="Times New Roman" w:cs="Times New Roman"/>
          <w:b/>
          <w:bCs/>
          <w:color w:val="000000" w:themeColor="text1"/>
          <w:sz w:val="24"/>
          <w:szCs w:val="24"/>
          <w:lang w:val="hr-HR"/>
        </w:rPr>
      </w:pPr>
      <w:r w:rsidRPr="009C5C0E">
        <w:rPr>
          <w:rFonts w:ascii="Times New Roman" w:hAnsi="Times New Roman" w:cs="Times New Roman"/>
          <w:b/>
          <w:bCs/>
          <w:color w:val="000000" w:themeColor="text1"/>
          <w:sz w:val="24"/>
          <w:szCs w:val="24"/>
          <w:lang w:val="hr-HR"/>
        </w:rPr>
        <w:t>Strateške mogućnosti i zahtjevi koji se stavljaju pred industriju informacijsko-komunikacijskih tehnologija u Panonskoj Hrvatskoj</w:t>
      </w:r>
    </w:p>
    <w:p w14:paraId="6CFABFB7" w14:textId="3F301E5F" w:rsidR="00B0249B" w:rsidRPr="009C5C0E" w:rsidRDefault="00B0249B" w:rsidP="003D787A">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Koje su strateške mogućnosti za industriju informacijsko-komunikacijskih tehnologija Panonske</w:t>
      </w:r>
      <w:r w:rsidR="00064B42" w:rsidRPr="009C5C0E">
        <w:rPr>
          <w:rFonts w:ascii="Times New Roman" w:hAnsi="Times New Roman" w:cs="Times New Roman"/>
          <w:sz w:val="24"/>
          <w:szCs w:val="24"/>
          <w:lang w:val="hr-HR"/>
        </w:rPr>
        <w:t xml:space="preserve"> Hrvatske</w:t>
      </w:r>
      <w:r w:rsidRPr="009C5C0E">
        <w:rPr>
          <w:rFonts w:ascii="Times New Roman" w:hAnsi="Times New Roman" w:cs="Times New Roman"/>
          <w:sz w:val="24"/>
          <w:szCs w:val="24"/>
          <w:lang w:val="hr-HR"/>
        </w:rPr>
        <w:t>? Što bi se u industriji trebalo mijenjati kako bi mogla iskoristiti te mogućnosti?</w:t>
      </w:r>
    </w:p>
    <w:p w14:paraId="6A99D2AD" w14:textId="57D2D06F" w:rsidR="00B0249B" w:rsidRPr="009C5C0E" w:rsidRDefault="00B0249B" w:rsidP="003D787A">
      <w:pPr>
        <w:spacing w:line="360" w:lineRule="auto"/>
        <w:jc w:val="both"/>
        <w:rPr>
          <w:rFonts w:ascii="Times New Roman" w:hAnsi="Times New Roman" w:cs="Times New Roman"/>
          <w:b/>
          <w:bCs/>
          <w:sz w:val="24"/>
          <w:szCs w:val="24"/>
          <w:lang w:val="hr-HR"/>
        </w:rPr>
      </w:pPr>
      <w:r w:rsidRPr="009C5C0E">
        <w:rPr>
          <w:rFonts w:ascii="Times New Roman" w:hAnsi="Times New Roman" w:cs="Times New Roman"/>
          <w:b/>
          <w:sz w:val="24"/>
          <w:szCs w:val="24"/>
          <w:lang w:val="hr-HR"/>
        </w:rPr>
        <w:t xml:space="preserve">IKT sektor u Panonskoj Hrvatskoj već jer relativno uspješan, profitabilan i raste. Ipak, sektor će se trebati mijenjati da bi uspio zadržati visoke stope rasta i profita u budućnosti.  </w:t>
      </w:r>
      <w:r w:rsidRPr="009C5C0E">
        <w:rPr>
          <w:rFonts w:ascii="Times New Roman" w:hAnsi="Times New Roman" w:cs="Times New Roman"/>
          <w:sz w:val="24"/>
          <w:szCs w:val="24"/>
          <w:lang w:val="hr-HR"/>
        </w:rPr>
        <w:t xml:space="preserve">Do sada se rast sektora u velikoj mjeri temeljio na razvoju softvera po konkurentnoj cijeni, no taj će model rasta dosegnuti granicu kada troškovi života i plaće u Hrvatskoj nadmaše troškove konkurenata. Stoga će se IKT sektor Panonske </w:t>
      </w:r>
      <w:r w:rsidR="00064B42" w:rsidRPr="009C5C0E">
        <w:rPr>
          <w:rFonts w:ascii="Times New Roman" w:hAnsi="Times New Roman" w:cs="Times New Roman"/>
          <w:sz w:val="24"/>
          <w:szCs w:val="24"/>
          <w:lang w:val="hr-HR"/>
        </w:rPr>
        <w:t xml:space="preserve">Hrvatske </w:t>
      </w:r>
      <w:r w:rsidRPr="009C5C0E">
        <w:rPr>
          <w:rFonts w:ascii="Times New Roman" w:hAnsi="Times New Roman" w:cs="Times New Roman"/>
          <w:sz w:val="24"/>
          <w:szCs w:val="24"/>
          <w:lang w:val="hr-HR"/>
        </w:rPr>
        <w:t>trebati razvijati i uvoditi inovacije kako bi uspio zadržati visoke stope rasta i profitabilnost u budućnosti.</w:t>
      </w:r>
    </w:p>
    <w:p w14:paraId="2A343926" w14:textId="300FED49" w:rsidR="00B0249B" w:rsidRPr="009C5C0E" w:rsidRDefault="00B0249B" w:rsidP="003D787A">
      <w:pPr>
        <w:spacing w:line="360" w:lineRule="auto"/>
        <w:jc w:val="both"/>
        <w:rPr>
          <w:rFonts w:ascii="Times New Roman" w:hAnsi="Times New Roman" w:cs="Times New Roman"/>
          <w:sz w:val="24"/>
          <w:szCs w:val="24"/>
          <w:lang w:val="hr-HR"/>
        </w:rPr>
      </w:pPr>
      <w:r w:rsidRPr="009C5C0E">
        <w:rPr>
          <w:rFonts w:ascii="Times New Roman" w:hAnsi="Times New Roman" w:cs="Times New Roman"/>
          <w:b/>
          <w:sz w:val="24"/>
          <w:szCs w:val="24"/>
          <w:lang w:val="hr-HR"/>
        </w:rPr>
        <w:t xml:space="preserve">Koji su smjerovi rasta najprivlačniji?  </w:t>
      </w:r>
      <w:r w:rsidRPr="009C5C0E">
        <w:rPr>
          <w:rFonts w:ascii="Times New Roman" w:hAnsi="Times New Roman" w:cs="Times New Roman"/>
          <w:sz w:val="24"/>
          <w:szCs w:val="24"/>
          <w:lang w:val="hr-HR"/>
        </w:rPr>
        <w:t>U pripremi ove analize razmotreno je nekoliko opcija na temelju segmentiranosti industrije informacijsko-komunikacijskih tehnologija na tržišne skupine (institucijski klijenti / pojedinci) i skupine proizvoda (proizvodi / usluge). Prednosti svake od tih opcija ovise o sposobnosti poduzeća da generiraju profitnu maržu i zadrže je. U ovoj je analizi utvrđeno da najviše prednosti ima podsektor „</w:t>
      </w:r>
      <w:r w:rsidRPr="009C5C0E">
        <w:rPr>
          <w:rFonts w:ascii="Times New Roman" w:hAnsi="Times New Roman" w:cs="Times New Roman"/>
          <w:b/>
          <w:i/>
          <w:sz w:val="24"/>
          <w:szCs w:val="24"/>
          <w:lang w:val="hr-HR"/>
        </w:rPr>
        <w:t>IT usluga za institucijske kupce</w:t>
      </w:r>
      <w:r w:rsidR="00732C03"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 Taj segment ima nekoliko ključnih značajki koje su važne za Panonsku Hrvatsku:</w:t>
      </w:r>
    </w:p>
    <w:p w14:paraId="30813BC6" w14:textId="331D4C8D" w:rsidR="00B0249B" w:rsidRPr="009C5C0E" w:rsidRDefault="00B0249B" w:rsidP="00F14D49">
      <w:pPr>
        <w:numPr>
          <w:ilvl w:val="0"/>
          <w:numId w:val="37"/>
        </w:numPr>
        <w:spacing w:line="360" w:lineRule="auto"/>
        <w:contextualSpacing/>
        <w:jc w:val="both"/>
        <w:rPr>
          <w:rFonts w:ascii="Times New Roman" w:hAnsi="Times New Roman" w:cs="Times New Roman"/>
          <w:sz w:val="24"/>
          <w:szCs w:val="24"/>
          <w:lang w:val="hr-HR"/>
        </w:rPr>
      </w:pPr>
      <w:r w:rsidRPr="009C5C0E">
        <w:rPr>
          <w:rFonts w:ascii="Times New Roman" w:hAnsi="Times New Roman" w:cs="Times New Roman"/>
          <w:b/>
          <w:sz w:val="24"/>
          <w:szCs w:val="24"/>
          <w:lang w:val="hr-HR"/>
        </w:rPr>
        <w:t xml:space="preserve">Više profitne marže za usluge nego za uređaje. </w:t>
      </w:r>
      <w:r w:rsidRPr="009C5C0E">
        <w:rPr>
          <w:rFonts w:ascii="Times New Roman" w:hAnsi="Times New Roman" w:cs="Times New Roman"/>
          <w:sz w:val="24"/>
          <w:szCs w:val="24"/>
          <w:lang w:val="hr-HR"/>
        </w:rPr>
        <w:t xml:space="preserve">Poduzeća koja rastu najbrže i imaju najveću zaradu većinom su poduzeća koja se bave razvojem i prodajom usluga, a ne proizvodnjom elektroničkih uređaja. Čak su i poduzeća koja proizvode uređaje zaključila </w:t>
      </w:r>
      <w:r w:rsidRPr="009C5C0E">
        <w:rPr>
          <w:rFonts w:ascii="Times New Roman" w:hAnsi="Times New Roman" w:cs="Times New Roman"/>
          <w:sz w:val="24"/>
          <w:szCs w:val="24"/>
          <w:lang w:val="hr-HR"/>
        </w:rPr>
        <w:lastRenderedPageBreak/>
        <w:t>da mogu znatno povećati zaradu ako u svoj poslovni model integriraju usluge („servitizacija</w:t>
      </w:r>
      <w:r w:rsidR="008A1043"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 posebno u okviru pretplata i „softvera kao usluge</w:t>
      </w:r>
      <w:r w:rsidR="008A1043"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 xml:space="preserve"> (SaaS).</w:t>
      </w:r>
    </w:p>
    <w:p w14:paraId="68DEF404" w14:textId="67A606F6" w:rsidR="00B0249B" w:rsidRPr="009C5C0E" w:rsidRDefault="00B0249B" w:rsidP="00F14D49">
      <w:pPr>
        <w:numPr>
          <w:ilvl w:val="0"/>
          <w:numId w:val="37"/>
        </w:numPr>
        <w:spacing w:line="360" w:lineRule="auto"/>
        <w:contextualSpacing/>
        <w:jc w:val="both"/>
        <w:rPr>
          <w:rFonts w:ascii="Times New Roman" w:hAnsi="Times New Roman" w:cs="Times New Roman"/>
          <w:sz w:val="24"/>
          <w:szCs w:val="24"/>
          <w:lang w:val="hr-HR"/>
        </w:rPr>
      </w:pPr>
      <w:r w:rsidRPr="009C5C0E">
        <w:rPr>
          <w:rFonts w:ascii="Times New Roman" w:hAnsi="Times New Roman" w:cs="Times New Roman"/>
          <w:b/>
          <w:sz w:val="24"/>
          <w:szCs w:val="24"/>
          <w:lang w:val="hr-HR"/>
        </w:rPr>
        <w:t xml:space="preserve">Povećanje potražnje s vremenom. </w:t>
      </w:r>
      <w:r w:rsidRPr="009C5C0E">
        <w:rPr>
          <w:rFonts w:ascii="Times New Roman" w:hAnsi="Times New Roman" w:cs="Times New Roman"/>
          <w:sz w:val="24"/>
          <w:szCs w:val="24"/>
          <w:lang w:val="hr-HR"/>
        </w:rPr>
        <w:t>Smanjuju se troškovi standardiziranih rješenja koja čine ulazne troškove za taj podsektor, a potrošačima je sve jednostavnije raditi s IT rješenjima bez posebne obuke. Ipak, nove tehnologije, kao što su 5G i umjetna inteligencija, povećavaju potrebe za IT uslugama u okvir</w:t>
      </w:r>
      <w:r w:rsidR="00C8706A" w:rsidRPr="009C5C0E">
        <w:rPr>
          <w:rFonts w:ascii="Times New Roman" w:hAnsi="Times New Roman" w:cs="Times New Roman"/>
          <w:sz w:val="24"/>
          <w:szCs w:val="24"/>
          <w:lang w:val="hr-HR"/>
        </w:rPr>
        <w:t>u</w:t>
      </w:r>
      <w:r w:rsidRPr="009C5C0E">
        <w:rPr>
          <w:rFonts w:ascii="Times New Roman" w:hAnsi="Times New Roman" w:cs="Times New Roman"/>
          <w:sz w:val="24"/>
          <w:szCs w:val="24"/>
          <w:lang w:val="hr-HR"/>
        </w:rPr>
        <w:t xml:space="preserve"> kojih se poduzećima olakšava prilagodba. To otvara dodatne mogućnosti za IT poduzeća, i to u području savjetodavnih usluga i strateške podrške klijentima.</w:t>
      </w:r>
      <w:r w:rsidRPr="009C5C0E">
        <w:rPr>
          <w:rFonts w:ascii="Times New Roman" w:hAnsi="Times New Roman" w:cs="Times New Roman"/>
          <w:b/>
          <w:sz w:val="24"/>
          <w:szCs w:val="24"/>
          <w:lang w:val="hr-HR"/>
        </w:rPr>
        <w:t xml:space="preserve"> </w:t>
      </w:r>
    </w:p>
    <w:p w14:paraId="4C443C88" w14:textId="77777777" w:rsidR="00B0249B" w:rsidRPr="009C5C0E" w:rsidRDefault="00B0249B" w:rsidP="00F14D49">
      <w:pPr>
        <w:numPr>
          <w:ilvl w:val="0"/>
          <w:numId w:val="37"/>
        </w:numPr>
        <w:spacing w:line="360" w:lineRule="auto"/>
        <w:contextualSpacing/>
        <w:jc w:val="both"/>
        <w:rPr>
          <w:rFonts w:ascii="Times New Roman" w:hAnsi="Times New Roman" w:cs="Times New Roman"/>
          <w:sz w:val="24"/>
          <w:szCs w:val="24"/>
          <w:lang w:val="hr-HR"/>
        </w:rPr>
      </w:pPr>
      <w:r w:rsidRPr="009C5C0E">
        <w:rPr>
          <w:rFonts w:ascii="Times New Roman" w:hAnsi="Times New Roman" w:cs="Times New Roman"/>
          <w:b/>
          <w:sz w:val="24"/>
          <w:szCs w:val="24"/>
          <w:lang w:val="hr-HR"/>
        </w:rPr>
        <w:t xml:space="preserve">Sposobnost stjecanja vjernih klijenata. </w:t>
      </w:r>
      <w:r w:rsidRPr="009C5C0E">
        <w:rPr>
          <w:rFonts w:ascii="Times New Roman" w:hAnsi="Times New Roman" w:cs="Times New Roman"/>
          <w:sz w:val="24"/>
          <w:szCs w:val="24"/>
          <w:lang w:val="hr-HR"/>
        </w:rPr>
        <w:t xml:space="preserve">Ugovori s institucijskim klijentima obično su veći i prilika su za uspostavljanje dugoročnih odnosa. </w:t>
      </w:r>
    </w:p>
    <w:p w14:paraId="70D309A4" w14:textId="77777777" w:rsidR="00B0249B" w:rsidRPr="009C5C0E" w:rsidRDefault="00B0249B" w:rsidP="003D787A">
      <w:pPr>
        <w:spacing w:line="360" w:lineRule="auto"/>
        <w:jc w:val="both"/>
        <w:rPr>
          <w:rFonts w:ascii="Times New Roman" w:hAnsi="Times New Roman" w:cs="Times New Roman"/>
          <w:b/>
          <w:bCs/>
          <w:sz w:val="24"/>
          <w:szCs w:val="24"/>
          <w:lang w:val="hr-HR"/>
        </w:rPr>
      </w:pPr>
      <w:r w:rsidRPr="009C5C0E">
        <w:rPr>
          <w:rFonts w:ascii="Times New Roman" w:hAnsi="Times New Roman" w:cs="Times New Roman"/>
          <w:b/>
          <w:sz w:val="24"/>
          <w:szCs w:val="24"/>
          <w:lang w:val="hr-HR"/>
        </w:rPr>
        <w:t>Dionici sektora informacijsko-komunikacijskih tehnologija u Panonskoj Hrvatskoj izdvojili su neke specifične niše:</w:t>
      </w:r>
    </w:p>
    <w:p w14:paraId="6B25C96B" w14:textId="3ECCB400" w:rsidR="00B0249B" w:rsidRPr="009C5C0E" w:rsidRDefault="00B0249B" w:rsidP="00F14D49">
      <w:pPr>
        <w:numPr>
          <w:ilvl w:val="0"/>
          <w:numId w:val="36"/>
        </w:numPr>
        <w:spacing w:line="360" w:lineRule="auto"/>
        <w:contextualSpacing/>
        <w:jc w:val="both"/>
        <w:rPr>
          <w:rFonts w:ascii="Times New Roman" w:hAnsi="Times New Roman" w:cs="Times New Roman"/>
          <w:b/>
          <w:bCs/>
          <w:sz w:val="24"/>
          <w:szCs w:val="24"/>
          <w:lang w:val="hr-HR"/>
        </w:rPr>
      </w:pPr>
      <w:r w:rsidRPr="009C5C0E">
        <w:rPr>
          <w:rFonts w:ascii="Times New Roman" w:hAnsi="Times New Roman" w:cs="Times New Roman"/>
          <w:b/>
          <w:sz w:val="24"/>
          <w:szCs w:val="24"/>
          <w:lang w:val="hr-HR"/>
        </w:rPr>
        <w:t xml:space="preserve">Digitalna poljoprivreda. </w:t>
      </w:r>
      <w:r w:rsidRPr="009C5C0E">
        <w:rPr>
          <w:rFonts w:ascii="Times New Roman" w:hAnsi="Times New Roman" w:cs="Times New Roman"/>
          <w:sz w:val="24"/>
          <w:szCs w:val="24"/>
          <w:lang w:val="hr-HR"/>
        </w:rPr>
        <w:t>Ta niša odnosi se na upotrebu digitalnih tehnologija u čitavom poljoprivrednom lancu vrijednosti – od polja do potrošača. Obuhvaća tehnologije „precizne poljoprivrede</w:t>
      </w:r>
      <w:r w:rsidR="00732C03"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 xml:space="preserve">, uključujući upotrebu senzora, sustava za praćenje i robotiku za optimizaciju biljne proizvodnje i upravljanja stokom. </w:t>
      </w:r>
    </w:p>
    <w:p w14:paraId="23ACFCFE" w14:textId="4E224A94" w:rsidR="00B0249B" w:rsidRPr="009C5C0E" w:rsidRDefault="00B0249B" w:rsidP="00F14D49">
      <w:pPr>
        <w:numPr>
          <w:ilvl w:val="0"/>
          <w:numId w:val="36"/>
        </w:numPr>
        <w:spacing w:line="360" w:lineRule="auto"/>
        <w:contextualSpacing/>
        <w:jc w:val="both"/>
        <w:rPr>
          <w:rFonts w:ascii="Times New Roman" w:hAnsi="Times New Roman" w:cs="Times New Roman"/>
          <w:b/>
          <w:bCs/>
          <w:sz w:val="24"/>
          <w:szCs w:val="24"/>
          <w:lang w:val="hr-HR"/>
        </w:rPr>
      </w:pPr>
      <w:r w:rsidRPr="009C5C0E">
        <w:rPr>
          <w:rFonts w:ascii="Times New Roman" w:hAnsi="Times New Roman" w:cs="Times New Roman"/>
          <w:b/>
          <w:sz w:val="24"/>
          <w:szCs w:val="24"/>
          <w:lang w:val="hr-HR"/>
        </w:rPr>
        <w:t xml:space="preserve">Igre i igrifikacija. </w:t>
      </w:r>
      <w:r w:rsidRPr="009C5C0E">
        <w:rPr>
          <w:rFonts w:ascii="Times New Roman" w:hAnsi="Times New Roman" w:cs="Times New Roman"/>
          <w:sz w:val="24"/>
          <w:szCs w:val="24"/>
          <w:lang w:val="hr-HR"/>
        </w:rPr>
        <w:t xml:space="preserve">Igrifikacija se odnosi na primjenu elemenata dizajna igara u kontekstima koji nisu povezani s igrom, kao što su marketing, zdravlje ili obrazovanje.  Radi se o području koje brzo raste i u kojemu se mogu primijeniti vještine povezane s igrama, a ima i potencijal za hibridizaciju s drugim industrijama. </w:t>
      </w:r>
    </w:p>
    <w:p w14:paraId="3E725E23" w14:textId="3C97F0A9" w:rsidR="00B0249B" w:rsidRPr="009C5C0E" w:rsidRDefault="00B0249B" w:rsidP="00F14D49">
      <w:pPr>
        <w:numPr>
          <w:ilvl w:val="0"/>
          <w:numId w:val="36"/>
        </w:numPr>
        <w:spacing w:line="360" w:lineRule="auto"/>
        <w:contextualSpacing/>
        <w:jc w:val="both"/>
        <w:rPr>
          <w:rFonts w:ascii="Times New Roman" w:hAnsi="Times New Roman" w:cs="Times New Roman"/>
          <w:b/>
          <w:bCs/>
          <w:sz w:val="24"/>
          <w:szCs w:val="24"/>
          <w:lang w:val="hr-HR"/>
        </w:rPr>
      </w:pPr>
      <w:r w:rsidRPr="009C5C0E">
        <w:rPr>
          <w:rFonts w:ascii="Times New Roman" w:hAnsi="Times New Roman" w:cs="Times New Roman"/>
          <w:b/>
          <w:sz w:val="24"/>
          <w:szCs w:val="24"/>
          <w:lang w:val="hr-HR"/>
        </w:rPr>
        <w:t xml:space="preserve">Pametna mobilnost. </w:t>
      </w:r>
      <w:r w:rsidRPr="009C5C0E">
        <w:rPr>
          <w:rFonts w:ascii="Times New Roman" w:hAnsi="Times New Roman" w:cs="Times New Roman"/>
          <w:sz w:val="24"/>
          <w:szCs w:val="24"/>
          <w:lang w:val="hr-HR"/>
        </w:rPr>
        <w:t>Ta se niša odnosi na integraciju multimodalnog, čistog i održivog prijevoza</w:t>
      </w:r>
      <w:r w:rsidR="009477E4" w:rsidRPr="009C5C0E">
        <w:rPr>
          <w:rFonts w:ascii="Times New Roman" w:hAnsi="Times New Roman" w:cs="Times New Roman"/>
          <w:sz w:val="24"/>
          <w:szCs w:val="24"/>
          <w:lang w:val="hr-HR"/>
        </w:rPr>
        <w:t xml:space="preserve"> i odgovara na jedan od ključnih društvenih izazova urbanih područja</w:t>
      </w:r>
      <w:r w:rsidRPr="009C5C0E">
        <w:rPr>
          <w:rFonts w:ascii="Times New Roman" w:hAnsi="Times New Roman" w:cs="Times New Roman"/>
          <w:sz w:val="24"/>
          <w:szCs w:val="24"/>
          <w:lang w:val="hr-HR"/>
        </w:rPr>
        <w:t xml:space="preserve">. Primjerice, u okviru podsektora automobilskog računalstva i komunikacija vozila se pretvaraju u mobilne uređaje </w:t>
      </w:r>
      <w:r w:rsidR="008A1043" w:rsidRPr="009C5C0E">
        <w:rPr>
          <w:rFonts w:ascii="Times New Roman" w:hAnsi="Times New Roman" w:cs="Times New Roman"/>
          <w:sz w:val="24"/>
          <w:szCs w:val="24"/>
          <w:lang w:val="hr-HR"/>
        </w:rPr>
        <w:t>i</w:t>
      </w:r>
      <w:r w:rsidRPr="009C5C0E">
        <w:rPr>
          <w:rFonts w:ascii="Times New Roman" w:hAnsi="Times New Roman" w:cs="Times New Roman"/>
          <w:sz w:val="24"/>
          <w:szCs w:val="24"/>
          <w:lang w:val="hr-HR"/>
        </w:rPr>
        <w:t>nterneta stvari. Inovacije u tom smjeru uvode se u okviru novog studija na Fakultetu elektrotehnike, računalstva i informacijskih tehnologija Sveučilišta u Osijeku.</w:t>
      </w:r>
    </w:p>
    <w:p w14:paraId="71CFFBF5" w14:textId="2610F358" w:rsidR="009477E4" w:rsidRDefault="00B0249B" w:rsidP="009477E4">
      <w:pPr>
        <w:spacing w:line="360" w:lineRule="auto"/>
        <w:contextualSpacing/>
        <w:jc w:val="both"/>
        <w:rPr>
          <w:rFonts w:ascii="Times New Roman" w:hAnsi="Times New Roman" w:cs="Times New Roman"/>
          <w:sz w:val="24"/>
          <w:szCs w:val="24"/>
          <w:lang w:val="hr-HR"/>
        </w:rPr>
      </w:pPr>
      <w:r w:rsidRPr="009C5C0E">
        <w:rPr>
          <w:rFonts w:ascii="Times New Roman" w:hAnsi="Times New Roman" w:cs="Times New Roman"/>
          <w:b/>
          <w:sz w:val="24"/>
          <w:szCs w:val="24"/>
          <w:lang w:val="hr-HR"/>
        </w:rPr>
        <w:t xml:space="preserve">Tehnologije digitalnog razvoja. </w:t>
      </w:r>
      <w:r w:rsidRPr="009C5C0E">
        <w:rPr>
          <w:rFonts w:ascii="Times New Roman" w:hAnsi="Times New Roman" w:cs="Times New Roman"/>
          <w:sz w:val="24"/>
          <w:szCs w:val="24"/>
          <w:lang w:val="hr-HR"/>
        </w:rPr>
        <w:t xml:space="preserve">Odnosi se na nove tehnologije koje iskorištavaju digitalizaciju i povezivost, kao što su umjetna inteligencija, </w:t>
      </w:r>
      <w:r w:rsidR="008A1043" w:rsidRPr="009C5C0E">
        <w:rPr>
          <w:rFonts w:ascii="Times New Roman" w:hAnsi="Times New Roman" w:cs="Times New Roman"/>
          <w:sz w:val="24"/>
          <w:szCs w:val="24"/>
          <w:lang w:val="hr-HR"/>
        </w:rPr>
        <w:t>i</w:t>
      </w:r>
      <w:r w:rsidRPr="009C5C0E">
        <w:rPr>
          <w:rFonts w:ascii="Times New Roman" w:hAnsi="Times New Roman" w:cs="Times New Roman"/>
          <w:sz w:val="24"/>
          <w:szCs w:val="24"/>
          <w:lang w:val="hr-HR"/>
        </w:rPr>
        <w:t xml:space="preserve">nternet stvari, velike količine podataka, </w:t>
      </w:r>
      <w:r w:rsidR="008868A9">
        <w:rPr>
          <w:rFonts w:ascii="Times New Roman" w:hAnsi="Times New Roman" w:cs="Times New Roman"/>
          <w:i/>
          <w:iCs/>
          <w:sz w:val="24"/>
          <w:szCs w:val="24"/>
          <w:lang w:val="hr-HR"/>
        </w:rPr>
        <w:t>block chain</w:t>
      </w:r>
      <w:r w:rsidRPr="009C5C0E">
        <w:rPr>
          <w:rFonts w:ascii="Times New Roman" w:hAnsi="Times New Roman" w:cs="Times New Roman"/>
          <w:sz w:val="24"/>
          <w:szCs w:val="24"/>
          <w:lang w:val="hr-HR"/>
        </w:rPr>
        <w:t>, 5G, kiber</w:t>
      </w:r>
      <w:r w:rsidR="008A1043" w:rsidRPr="009C5C0E">
        <w:rPr>
          <w:rFonts w:ascii="Times New Roman" w:hAnsi="Times New Roman" w:cs="Times New Roman"/>
          <w:sz w:val="24"/>
          <w:szCs w:val="24"/>
          <w:lang w:val="hr-HR"/>
        </w:rPr>
        <w:t xml:space="preserve">netička </w:t>
      </w:r>
      <w:r w:rsidRPr="009C5C0E">
        <w:rPr>
          <w:rFonts w:ascii="Times New Roman" w:hAnsi="Times New Roman" w:cs="Times New Roman"/>
          <w:sz w:val="24"/>
          <w:szCs w:val="24"/>
          <w:lang w:val="hr-HR"/>
        </w:rPr>
        <w:t xml:space="preserve">sigurnost, robotika te proširena i mješovita stvarnost (AR/MR). </w:t>
      </w:r>
    </w:p>
    <w:p w14:paraId="3160E711" w14:textId="77777777" w:rsidR="0016513C" w:rsidRPr="009C5C0E" w:rsidRDefault="0016513C" w:rsidP="009477E4">
      <w:pPr>
        <w:spacing w:line="360" w:lineRule="auto"/>
        <w:contextualSpacing/>
        <w:jc w:val="both"/>
        <w:rPr>
          <w:rFonts w:ascii="Times New Roman" w:hAnsi="Times New Roman" w:cs="Times New Roman"/>
          <w:b/>
          <w:bCs/>
          <w:sz w:val="24"/>
          <w:szCs w:val="24"/>
          <w:lang w:val="hr-HR"/>
        </w:rPr>
      </w:pPr>
    </w:p>
    <w:p w14:paraId="378555A2" w14:textId="2BF85B36" w:rsidR="00B0249B" w:rsidRPr="009C5C0E" w:rsidRDefault="00B0249B" w:rsidP="009477E4">
      <w:pPr>
        <w:spacing w:line="360" w:lineRule="auto"/>
        <w:contextualSpacing/>
        <w:jc w:val="both"/>
        <w:rPr>
          <w:rFonts w:ascii="Times New Roman" w:hAnsi="Times New Roman" w:cs="Times New Roman"/>
          <w:b/>
          <w:bCs/>
          <w:sz w:val="24"/>
          <w:szCs w:val="24"/>
          <w:lang w:val="hr-HR"/>
        </w:rPr>
      </w:pPr>
      <w:r w:rsidRPr="009C5C0E">
        <w:rPr>
          <w:rFonts w:ascii="Times New Roman" w:hAnsi="Times New Roman" w:cs="Times New Roman"/>
          <w:b/>
          <w:sz w:val="24"/>
          <w:szCs w:val="24"/>
          <w:lang w:val="hr-HR"/>
        </w:rPr>
        <w:t xml:space="preserve">Da bi se utvrdilo što je potrebno za uspjeh </w:t>
      </w:r>
      <w:r w:rsidR="007862AD" w:rsidRPr="009C5C0E">
        <w:rPr>
          <w:rFonts w:ascii="Times New Roman" w:hAnsi="Times New Roman" w:cs="Times New Roman"/>
          <w:b/>
          <w:sz w:val="24"/>
          <w:szCs w:val="24"/>
          <w:lang w:val="hr-HR"/>
        </w:rPr>
        <w:t>navedenih</w:t>
      </w:r>
      <w:r w:rsidRPr="009C5C0E">
        <w:rPr>
          <w:rFonts w:ascii="Times New Roman" w:hAnsi="Times New Roman" w:cs="Times New Roman"/>
          <w:b/>
          <w:sz w:val="24"/>
          <w:szCs w:val="24"/>
          <w:lang w:val="hr-HR"/>
        </w:rPr>
        <w:t xml:space="preserve"> segmenata industrij</w:t>
      </w:r>
      <w:r w:rsidR="007862AD" w:rsidRPr="009C5C0E">
        <w:rPr>
          <w:rFonts w:ascii="Times New Roman" w:hAnsi="Times New Roman" w:cs="Times New Roman"/>
          <w:b/>
          <w:sz w:val="24"/>
          <w:szCs w:val="24"/>
          <w:lang w:val="hr-HR"/>
        </w:rPr>
        <w:t>e</w:t>
      </w:r>
      <w:r w:rsidRPr="009C5C0E">
        <w:rPr>
          <w:rFonts w:ascii="Times New Roman" w:hAnsi="Times New Roman" w:cs="Times New Roman"/>
          <w:b/>
          <w:sz w:val="24"/>
          <w:szCs w:val="24"/>
          <w:lang w:val="hr-HR"/>
        </w:rPr>
        <w:t xml:space="preserve"> IKT-a Panonske Hrvatske</w:t>
      </w:r>
      <w:r w:rsidR="0070028E" w:rsidRPr="009C5C0E">
        <w:rPr>
          <w:rFonts w:ascii="Times New Roman" w:hAnsi="Times New Roman" w:cs="Times New Roman"/>
          <w:b/>
          <w:sz w:val="24"/>
          <w:szCs w:val="24"/>
          <w:lang w:val="hr-HR"/>
        </w:rPr>
        <w:t xml:space="preserve">, potrebno je </w:t>
      </w:r>
      <w:r w:rsidRPr="009C5C0E">
        <w:rPr>
          <w:rFonts w:ascii="Times New Roman" w:hAnsi="Times New Roman" w:cs="Times New Roman"/>
          <w:b/>
          <w:sz w:val="24"/>
          <w:szCs w:val="24"/>
          <w:lang w:val="hr-HR"/>
        </w:rPr>
        <w:t>pokrenuti nekoliko aktivnosti koje trenutačno nedostaju:</w:t>
      </w:r>
    </w:p>
    <w:p w14:paraId="1132F149" w14:textId="7F02AB2E" w:rsidR="00B0249B" w:rsidRPr="009C5C0E" w:rsidRDefault="00B0249B" w:rsidP="00F14D49">
      <w:pPr>
        <w:numPr>
          <w:ilvl w:val="0"/>
          <w:numId w:val="36"/>
        </w:numPr>
        <w:spacing w:line="360" w:lineRule="auto"/>
        <w:contextualSpacing/>
        <w:jc w:val="both"/>
        <w:rPr>
          <w:rFonts w:ascii="Times New Roman" w:hAnsi="Times New Roman" w:cs="Times New Roman"/>
          <w:sz w:val="24"/>
          <w:szCs w:val="24"/>
          <w:lang w:val="hr-HR"/>
        </w:rPr>
      </w:pPr>
      <w:r w:rsidRPr="009C5C0E">
        <w:rPr>
          <w:rFonts w:ascii="Times New Roman" w:hAnsi="Times New Roman" w:cs="Times New Roman"/>
          <w:b/>
          <w:sz w:val="24"/>
          <w:szCs w:val="24"/>
          <w:lang w:val="hr-HR"/>
        </w:rPr>
        <w:lastRenderedPageBreak/>
        <w:t>Strateške savjetodavne usluge i vještine podrške klijentima u području digitalne transformacije.</w:t>
      </w:r>
      <w:r w:rsidRPr="009C5C0E">
        <w:rPr>
          <w:rFonts w:ascii="Times New Roman" w:hAnsi="Times New Roman" w:cs="Times New Roman"/>
          <w:sz w:val="24"/>
          <w:szCs w:val="24"/>
          <w:lang w:val="hr-HR"/>
        </w:rPr>
        <w:t xml:space="preserve"> To uključuje usluge osmišljavanja boljih poslovnih procesa, stavljanje na tržište inovativnijih proizvoda i potporu implementaciji aktivnosti digitalne transformacije za specifične tržišne niše ili industrije (npr. metaloprerađivačka, poljoprivredno-prehrambena i drvna industrija te turizam). Hibridizacija može biti izvrsna prilika za IKT poduzeća i partnerske industrije ako rješenja pridonose povećanju učinkovitosti i smanjenju troškova.</w:t>
      </w:r>
    </w:p>
    <w:p w14:paraId="6A5F314B" w14:textId="3107374E" w:rsidR="00B0249B" w:rsidRPr="009C5C0E" w:rsidRDefault="00B0249B" w:rsidP="00F14D49">
      <w:pPr>
        <w:numPr>
          <w:ilvl w:val="0"/>
          <w:numId w:val="36"/>
        </w:numPr>
        <w:spacing w:line="360" w:lineRule="auto"/>
        <w:contextualSpacing/>
        <w:jc w:val="both"/>
        <w:rPr>
          <w:rFonts w:ascii="Times New Roman" w:hAnsi="Times New Roman" w:cs="Times New Roman"/>
          <w:b/>
          <w:bCs/>
          <w:sz w:val="24"/>
          <w:szCs w:val="24"/>
          <w:lang w:val="hr-HR"/>
        </w:rPr>
      </w:pPr>
      <w:r w:rsidRPr="009C5C0E">
        <w:rPr>
          <w:rFonts w:ascii="Times New Roman" w:hAnsi="Times New Roman" w:cs="Times New Roman"/>
          <w:b/>
          <w:sz w:val="24"/>
          <w:szCs w:val="24"/>
          <w:lang w:val="hr-HR"/>
        </w:rPr>
        <w:t>Jačanje ponude integriranih usluga umjesto prekomjerno</w:t>
      </w:r>
      <w:r w:rsidR="008A1043" w:rsidRPr="009C5C0E">
        <w:rPr>
          <w:rFonts w:ascii="Times New Roman" w:hAnsi="Times New Roman" w:cs="Times New Roman"/>
          <w:b/>
          <w:sz w:val="24"/>
          <w:szCs w:val="24"/>
          <w:lang w:val="hr-HR"/>
        </w:rPr>
        <w:t>g</w:t>
      </w:r>
      <w:r w:rsidRPr="009C5C0E">
        <w:rPr>
          <w:rFonts w:ascii="Times New Roman" w:hAnsi="Times New Roman" w:cs="Times New Roman"/>
          <w:b/>
          <w:sz w:val="24"/>
          <w:szCs w:val="24"/>
          <w:lang w:val="hr-HR"/>
        </w:rPr>
        <w:t xml:space="preserve"> izvršavanj</w:t>
      </w:r>
      <w:r w:rsidR="008A1043" w:rsidRPr="009C5C0E">
        <w:rPr>
          <w:rFonts w:ascii="Times New Roman" w:hAnsi="Times New Roman" w:cs="Times New Roman"/>
          <w:b/>
          <w:sz w:val="24"/>
          <w:szCs w:val="24"/>
          <w:lang w:val="hr-HR"/>
        </w:rPr>
        <w:t>a</w:t>
      </w:r>
      <w:r w:rsidRPr="009C5C0E">
        <w:rPr>
          <w:rFonts w:ascii="Times New Roman" w:hAnsi="Times New Roman" w:cs="Times New Roman"/>
          <w:b/>
          <w:sz w:val="24"/>
          <w:szCs w:val="24"/>
          <w:lang w:val="hr-HR"/>
        </w:rPr>
        <w:t xml:space="preserve"> podugovorenih vanjskih usluga.</w:t>
      </w:r>
      <w:r w:rsidRPr="009C5C0E">
        <w:rPr>
          <w:rFonts w:ascii="Times New Roman" w:hAnsi="Times New Roman" w:cs="Times New Roman"/>
          <w:sz w:val="24"/>
          <w:szCs w:val="24"/>
          <w:lang w:val="hr-HR"/>
        </w:rPr>
        <w:t xml:space="preserve"> IKT industrija u Panonskoj Hrvatskoj moći će privući više vrijednosti u svoje poslovanje ako uspije razviti vlastite usluge i rješenja umjesto da uglavnom obavlja poslove podizvođača.</w:t>
      </w:r>
    </w:p>
    <w:p w14:paraId="60F2F7CA" w14:textId="7C58C758" w:rsidR="00B0249B" w:rsidRPr="009C5C0E" w:rsidRDefault="00B0249B" w:rsidP="00F14D49">
      <w:pPr>
        <w:numPr>
          <w:ilvl w:val="0"/>
          <w:numId w:val="36"/>
        </w:numPr>
        <w:spacing w:line="360" w:lineRule="auto"/>
        <w:contextualSpacing/>
        <w:jc w:val="both"/>
        <w:rPr>
          <w:rFonts w:ascii="Times New Roman" w:hAnsi="Times New Roman" w:cs="Times New Roman"/>
          <w:b/>
          <w:bCs/>
          <w:sz w:val="24"/>
          <w:szCs w:val="24"/>
          <w:lang w:val="hr-HR"/>
        </w:rPr>
      </w:pPr>
      <w:r w:rsidRPr="009C5C0E">
        <w:rPr>
          <w:rFonts w:ascii="Times New Roman" w:hAnsi="Times New Roman" w:cs="Times New Roman"/>
          <w:b/>
          <w:sz w:val="24"/>
          <w:szCs w:val="24"/>
          <w:lang w:val="hr-HR"/>
        </w:rPr>
        <w:t>Izgradnja kapaciteta za primjenu novih tehnologija u IT infrastrukturi, većinom u području tehnologija digitalnog razvoja</w:t>
      </w:r>
      <w:r w:rsidRPr="009C5C0E">
        <w:rPr>
          <w:rFonts w:ascii="Times New Roman" w:hAnsi="Times New Roman" w:cs="Times New Roman"/>
          <w:sz w:val="24"/>
          <w:szCs w:val="24"/>
          <w:lang w:val="hr-HR"/>
        </w:rPr>
        <w:t xml:space="preserve">. Te tehnologije mogu uključivati 5G, </w:t>
      </w:r>
      <w:r w:rsidR="008A1043" w:rsidRPr="009C5C0E">
        <w:rPr>
          <w:rFonts w:ascii="Times New Roman" w:hAnsi="Times New Roman" w:cs="Times New Roman"/>
          <w:sz w:val="24"/>
          <w:szCs w:val="24"/>
          <w:lang w:val="hr-HR"/>
        </w:rPr>
        <w:t>in</w:t>
      </w:r>
      <w:r w:rsidRPr="009C5C0E">
        <w:rPr>
          <w:rFonts w:ascii="Times New Roman" w:hAnsi="Times New Roman" w:cs="Times New Roman"/>
          <w:sz w:val="24"/>
          <w:szCs w:val="24"/>
          <w:lang w:val="hr-HR"/>
        </w:rPr>
        <w:t>ternet stvari, kiber</w:t>
      </w:r>
      <w:r w:rsidR="008A1043" w:rsidRPr="009C5C0E">
        <w:rPr>
          <w:rFonts w:ascii="Times New Roman" w:hAnsi="Times New Roman" w:cs="Times New Roman"/>
          <w:sz w:val="24"/>
          <w:szCs w:val="24"/>
          <w:lang w:val="hr-HR"/>
        </w:rPr>
        <w:t>netičku si</w:t>
      </w:r>
      <w:r w:rsidRPr="009C5C0E">
        <w:rPr>
          <w:rFonts w:ascii="Times New Roman" w:hAnsi="Times New Roman" w:cs="Times New Roman"/>
          <w:sz w:val="24"/>
          <w:szCs w:val="24"/>
          <w:lang w:val="hr-HR"/>
        </w:rPr>
        <w:t>gurnost, velike količine podataka, proširenu i mješovitu stvarnost, umjetnu inteligenciju, strojno učenje itd.</w:t>
      </w:r>
    </w:p>
    <w:p w14:paraId="6418EFA6" w14:textId="47C9EF58" w:rsidR="00B0249B" w:rsidRPr="009C5C0E" w:rsidRDefault="00B0249B" w:rsidP="00F14D49">
      <w:pPr>
        <w:numPr>
          <w:ilvl w:val="0"/>
          <w:numId w:val="36"/>
        </w:numPr>
        <w:spacing w:line="360" w:lineRule="auto"/>
        <w:contextualSpacing/>
        <w:jc w:val="both"/>
        <w:rPr>
          <w:rFonts w:ascii="Times New Roman" w:hAnsi="Times New Roman" w:cs="Times New Roman"/>
          <w:b/>
          <w:bCs/>
          <w:sz w:val="24"/>
          <w:szCs w:val="24"/>
          <w:lang w:val="hr-HR"/>
        </w:rPr>
      </w:pPr>
      <w:r w:rsidRPr="009C5C0E">
        <w:rPr>
          <w:rFonts w:ascii="Times New Roman" w:hAnsi="Times New Roman" w:cs="Times New Roman"/>
          <w:b/>
          <w:sz w:val="24"/>
          <w:szCs w:val="24"/>
          <w:lang w:val="hr-HR"/>
        </w:rPr>
        <w:t>Poboljšanje programa za stjecanje specijaliziranih informatičkih vještina za zaposlenike u IKT sektoru.</w:t>
      </w:r>
      <w:r w:rsidRPr="009C5C0E">
        <w:rPr>
          <w:rFonts w:ascii="Times New Roman" w:hAnsi="Times New Roman" w:cs="Times New Roman"/>
          <w:sz w:val="24"/>
          <w:szCs w:val="24"/>
          <w:lang w:val="hr-HR"/>
        </w:rPr>
        <w:t xml:space="preserve"> Većina radne snage u regiji nema standardizirane „certificirane vještine</w:t>
      </w:r>
      <w:r w:rsidR="00732C03"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 xml:space="preserve"> (kao što su Java, Cisco, Oracle) potrebne za privlačenje novih ulagača, izgradnju solidnih specijaliziranih niša i prelazak na aktivnosti više dodane vrijednosti. </w:t>
      </w:r>
    </w:p>
    <w:p w14:paraId="2BAEA965" w14:textId="19C458D5" w:rsidR="00B0249B" w:rsidRPr="009C5C0E" w:rsidRDefault="00B0249B" w:rsidP="00F14D49">
      <w:pPr>
        <w:numPr>
          <w:ilvl w:val="0"/>
          <w:numId w:val="36"/>
        </w:numPr>
        <w:spacing w:line="360" w:lineRule="auto"/>
        <w:contextualSpacing/>
        <w:jc w:val="both"/>
        <w:rPr>
          <w:rFonts w:ascii="Times New Roman" w:eastAsia="Times New Roman" w:hAnsi="Times New Roman" w:cs="Times New Roman"/>
          <w:color w:val="15924F"/>
          <w:sz w:val="24"/>
          <w:szCs w:val="24"/>
          <w:lang w:val="hr-HR"/>
        </w:rPr>
      </w:pPr>
      <w:r w:rsidRPr="009C5C0E">
        <w:rPr>
          <w:rFonts w:ascii="Times New Roman" w:hAnsi="Times New Roman" w:cs="Times New Roman"/>
          <w:b/>
          <w:sz w:val="24"/>
          <w:szCs w:val="24"/>
          <w:lang w:val="hr-HR"/>
        </w:rPr>
        <w:t>Jačanje kapaciteta srednjih i velikih poduzeća.</w:t>
      </w:r>
      <w:r w:rsidRPr="009C5C0E">
        <w:rPr>
          <w:rFonts w:ascii="Times New Roman" w:hAnsi="Times New Roman" w:cs="Times New Roman"/>
          <w:sz w:val="24"/>
          <w:szCs w:val="24"/>
          <w:lang w:val="hr-HR"/>
        </w:rPr>
        <w:t xml:space="preserve"> U IKT sektoru Panonske </w:t>
      </w:r>
      <w:r w:rsidR="00064B42" w:rsidRPr="009C5C0E">
        <w:rPr>
          <w:rFonts w:ascii="Times New Roman" w:hAnsi="Times New Roman" w:cs="Times New Roman"/>
          <w:sz w:val="24"/>
          <w:szCs w:val="24"/>
          <w:lang w:val="hr-HR"/>
        </w:rPr>
        <w:t xml:space="preserve">Hrvatske </w:t>
      </w:r>
      <w:r w:rsidRPr="009C5C0E">
        <w:rPr>
          <w:rFonts w:ascii="Times New Roman" w:hAnsi="Times New Roman" w:cs="Times New Roman"/>
          <w:sz w:val="24"/>
          <w:szCs w:val="24"/>
          <w:lang w:val="hr-HR"/>
        </w:rPr>
        <w:t>prevladavaju mikro i mala poduzeća te je potrebno povećati broj srednjih i velikih poduzeća koja će imati integracijsku funkciju u odnosu na mikro i mala poduzeća kako bi ona mogla surađivati s većim poduzećima te postići rast i ostvariti koristi od sinergija i objedinjenih ponuda na tržištima.</w:t>
      </w:r>
    </w:p>
    <w:p w14:paraId="2ABB1C00" w14:textId="40AF6F56" w:rsidR="00B0249B" w:rsidRPr="009C5C0E" w:rsidRDefault="00B0249B" w:rsidP="003D787A">
      <w:pPr>
        <w:spacing w:line="360" w:lineRule="auto"/>
        <w:contextualSpacing/>
        <w:jc w:val="both"/>
        <w:rPr>
          <w:rFonts w:ascii="Times New Roman" w:hAnsi="Times New Roman" w:cs="Times New Roman"/>
          <w:sz w:val="24"/>
          <w:szCs w:val="24"/>
          <w:lang w:val="hr-HR"/>
        </w:rPr>
      </w:pPr>
    </w:p>
    <w:p w14:paraId="254F127B" w14:textId="6584C329" w:rsidR="00967E5B" w:rsidRPr="009C5C0E" w:rsidRDefault="00967E5B" w:rsidP="003D787A">
      <w:pPr>
        <w:spacing w:line="360" w:lineRule="auto"/>
        <w:contextualSpacing/>
        <w:jc w:val="both"/>
        <w:rPr>
          <w:rFonts w:ascii="Times New Roman" w:hAnsi="Times New Roman" w:cs="Times New Roman"/>
          <w:sz w:val="24"/>
          <w:szCs w:val="24"/>
          <w:lang w:val="hr-HR"/>
        </w:rPr>
      </w:pPr>
    </w:p>
    <w:p w14:paraId="313FEADD" w14:textId="77777777" w:rsidR="00967E5B" w:rsidRPr="009C5C0E" w:rsidRDefault="00967E5B" w:rsidP="003D787A">
      <w:pPr>
        <w:spacing w:line="360" w:lineRule="auto"/>
        <w:contextualSpacing/>
        <w:jc w:val="both"/>
        <w:rPr>
          <w:rFonts w:ascii="Times New Roman" w:hAnsi="Times New Roman" w:cs="Times New Roman"/>
          <w:sz w:val="24"/>
          <w:szCs w:val="24"/>
          <w:lang w:val="hr-HR"/>
        </w:rPr>
      </w:pPr>
    </w:p>
    <w:p w14:paraId="2C5942F7" w14:textId="5DB74D93" w:rsidR="00391474" w:rsidRPr="009C5C0E" w:rsidRDefault="00067FBB" w:rsidP="003D787A">
      <w:pPr>
        <w:pStyle w:val="Heading3"/>
        <w:spacing w:line="360" w:lineRule="auto"/>
        <w:ind w:left="1080"/>
        <w:jc w:val="both"/>
        <w:rPr>
          <w:rFonts w:eastAsia="Times New Roman" w:cs="Times New Roman"/>
          <w:bCs/>
          <w:iCs/>
          <w:color w:val="15924F"/>
          <w:lang w:val="hr-HR"/>
        </w:rPr>
      </w:pPr>
      <w:bookmarkStart w:id="33" w:name="_Toc119070151"/>
      <w:r w:rsidRPr="009C5C0E">
        <w:rPr>
          <w:rFonts w:cs="Times New Roman"/>
          <w:bCs/>
          <w:lang w:val="hr-HR"/>
        </w:rPr>
        <w:lastRenderedPageBreak/>
        <w:t>2.3.</w:t>
      </w:r>
      <w:r w:rsidR="00B0249B" w:rsidRPr="009C5C0E">
        <w:rPr>
          <w:rFonts w:cs="Times New Roman"/>
          <w:bCs/>
          <w:lang w:val="hr-HR"/>
        </w:rPr>
        <w:t>5</w:t>
      </w:r>
      <w:r w:rsidRPr="009C5C0E">
        <w:rPr>
          <w:rFonts w:cs="Times New Roman"/>
          <w:bCs/>
          <w:lang w:val="hr-HR"/>
        </w:rPr>
        <w:t>. Sektor turizma</w:t>
      </w:r>
      <w:bookmarkEnd w:id="33"/>
    </w:p>
    <w:p w14:paraId="776AC86E" w14:textId="58901CA7" w:rsidR="00391474" w:rsidRPr="009C5C0E" w:rsidRDefault="009477E4" w:rsidP="003D787A">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Sektor turizma </w:t>
      </w:r>
      <w:r w:rsidR="00391474" w:rsidRPr="009C5C0E">
        <w:rPr>
          <w:rFonts w:ascii="Times New Roman" w:hAnsi="Times New Roman" w:cs="Times New Roman"/>
          <w:sz w:val="24"/>
          <w:szCs w:val="24"/>
          <w:lang w:val="hr-HR"/>
        </w:rPr>
        <w:t xml:space="preserve">obuhvaća djelatnosti smještaja, restorane i druge aktivnosti usluživanja hrane, putničke agencije i turoperatore, umjetnost i zabavu, muzeje i povijesne lokalitete te niz drugih sličnih djelatnosti. </w:t>
      </w:r>
    </w:p>
    <w:p w14:paraId="569827D5" w14:textId="5AE22C8E" w:rsidR="00391474" w:rsidRPr="009C5C0E" w:rsidRDefault="00391474" w:rsidP="003D787A">
      <w:pPr>
        <w:spacing w:line="360" w:lineRule="auto"/>
        <w:contextualSpacing/>
        <w:jc w:val="both"/>
        <w:rPr>
          <w:rFonts w:ascii="Times New Roman" w:hAnsi="Times New Roman" w:cs="Times New Roman"/>
          <w:b/>
          <w:bCs/>
          <w:color w:val="000000" w:themeColor="text1"/>
          <w:sz w:val="24"/>
          <w:szCs w:val="24"/>
          <w:lang w:val="hr-HR"/>
        </w:rPr>
      </w:pPr>
      <w:r w:rsidRPr="009C5C0E">
        <w:rPr>
          <w:rFonts w:ascii="Times New Roman" w:hAnsi="Times New Roman" w:cs="Times New Roman"/>
          <w:b/>
          <w:bCs/>
          <w:color w:val="000000" w:themeColor="text1"/>
          <w:sz w:val="24"/>
          <w:szCs w:val="24"/>
          <w:lang w:val="hr-HR"/>
        </w:rPr>
        <w:t>Globalni trendovi</w:t>
      </w:r>
    </w:p>
    <w:p w14:paraId="263D0A98" w14:textId="77777777" w:rsidR="00391474" w:rsidRPr="009C5C0E" w:rsidRDefault="00391474" w:rsidP="003D787A">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Razmatranjem nekih ključnih svjetskih trendova mogu se utvrditi strateške mogućnosti za tu industriju:</w:t>
      </w:r>
    </w:p>
    <w:p w14:paraId="0ECC387F" w14:textId="74E46FB4" w:rsidR="00391474" w:rsidRPr="009C5C0E" w:rsidRDefault="00391474" w:rsidP="00F14D49">
      <w:pPr>
        <w:numPr>
          <w:ilvl w:val="0"/>
          <w:numId w:val="35"/>
        </w:numPr>
        <w:spacing w:line="360" w:lineRule="auto"/>
        <w:contextualSpacing/>
        <w:jc w:val="both"/>
        <w:rPr>
          <w:rFonts w:ascii="Times New Roman" w:hAnsi="Times New Roman" w:cs="Times New Roman"/>
          <w:sz w:val="24"/>
          <w:szCs w:val="24"/>
          <w:lang w:val="hr-HR"/>
        </w:rPr>
      </w:pPr>
      <w:r w:rsidRPr="009C5C0E">
        <w:rPr>
          <w:rFonts w:ascii="Times New Roman" w:hAnsi="Times New Roman" w:cs="Times New Roman"/>
          <w:b/>
          <w:sz w:val="24"/>
          <w:szCs w:val="24"/>
          <w:lang w:val="hr-HR"/>
        </w:rPr>
        <w:t xml:space="preserve">Digitalizacija i personalizacija. </w:t>
      </w:r>
      <w:r w:rsidRPr="009C5C0E">
        <w:rPr>
          <w:rFonts w:ascii="Times New Roman" w:hAnsi="Times New Roman" w:cs="Times New Roman"/>
          <w:sz w:val="24"/>
          <w:szCs w:val="24"/>
          <w:lang w:val="hr-HR"/>
        </w:rPr>
        <w:t>Digitalizacija je već izazvala goleme promjene u sektoru putovanja jer turističkim poduzećima omogućuje izravan pristup svjetskim tržištima putem platformi kao što su booking.com, Airbnb i sl</w:t>
      </w:r>
      <w:r w:rsidR="00423408"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 xml:space="preserve"> No najveći dio rasta koncentriran je na mali broj poznatih platformi, a brojna mala tradicionalna poduzeća u turizmu imaju poteškoća s time kako prepoznati i iskoristiti njihove prednosti.</w:t>
      </w:r>
    </w:p>
    <w:p w14:paraId="4BA01A5B" w14:textId="26D19A56" w:rsidR="00391474" w:rsidRPr="009C5C0E" w:rsidRDefault="00391474" w:rsidP="00F14D49">
      <w:pPr>
        <w:numPr>
          <w:ilvl w:val="0"/>
          <w:numId w:val="35"/>
        </w:numPr>
        <w:spacing w:line="360" w:lineRule="auto"/>
        <w:contextualSpacing/>
        <w:jc w:val="both"/>
        <w:rPr>
          <w:rFonts w:ascii="Times New Roman" w:hAnsi="Times New Roman" w:cs="Times New Roman"/>
          <w:sz w:val="24"/>
          <w:szCs w:val="24"/>
          <w:lang w:val="hr-HR"/>
        </w:rPr>
      </w:pPr>
      <w:r w:rsidRPr="009C5C0E">
        <w:rPr>
          <w:rFonts w:ascii="Times New Roman" w:hAnsi="Times New Roman" w:cs="Times New Roman"/>
          <w:b/>
          <w:sz w:val="24"/>
          <w:szCs w:val="24"/>
          <w:lang w:val="hr-HR"/>
        </w:rPr>
        <w:t>Integracija s lokalnim gospodarstvom.</w:t>
      </w:r>
      <w:r w:rsidRPr="009C5C0E">
        <w:rPr>
          <w:rFonts w:ascii="Times New Roman" w:hAnsi="Times New Roman" w:cs="Times New Roman"/>
          <w:sz w:val="24"/>
          <w:szCs w:val="24"/>
          <w:lang w:val="hr-HR"/>
        </w:rPr>
        <w:t xml:space="preserve"> Sve više prevladava mišljenje da bi turizam trebao doprinositi lokalnom gospodarstvu, a njegov učinak mjeri se po broju radnih mjesta i dohotku, a ne samo broju posjetitelja. Iz perspektive posjetitelja, naglasak je sve više na specifičnim „iskustvima</w:t>
      </w:r>
      <w:r w:rsidR="00732C03"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 xml:space="preserve"> koja proizlaze iz lokalnog konteksta, odnosno jedinstvenim i neobičnim doživljajima s dubljim značenjem i sadržajem prikladnim za društvene mreže kao što je Instagram. </w:t>
      </w:r>
    </w:p>
    <w:p w14:paraId="581FF411" w14:textId="4B4BB5FC" w:rsidR="00391474" w:rsidRPr="009C5C0E" w:rsidRDefault="00391474" w:rsidP="00F14D49">
      <w:pPr>
        <w:numPr>
          <w:ilvl w:val="0"/>
          <w:numId w:val="35"/>
        </w:numPr>
        <w:spacing w:line="360" w:lineRule="auto"/>
        <w:contextualSpacing/>
        <w:jc w:val="both"/>
        <w:rPr>
          <w:rFonts w:ascii="Times New Roman" w:hAnsi="Times New Roman" w:cs="Times New Roman"/>
          <w:sz w:val="24"/>
          <w:szCs w:val="24"/>
          <w:lang w:val="hr-HR"/>
        </w:rPr>
      </w:pPr>
      <w:r w:rsidRPr="009C5C0E">
        <w:rPr>
          <w:rFonts w:ascii="Times New Roman" w:hAnsi="Times New Roman" w:cs="Times New Roman"/>
          <w:b/>
          <w:sz w:val="24"/>
          <w:szCs w:val="24"/>
          <w:lang w:val="hr-HR"/>
        </w:rPr>
        <w:t>COVID</w:t>
      </w:r>
      <w:r w:rsidR="00CC728D">
        <w:rPr>
          <w:rFonts w:ascii="Times New Roman" w:hAnsi="Times New Roman" w:cs="Times New Roman"/>
          <w:b/>
          <w:sz w:val="24"/>
          <w:szCs w:val="24"/>
          <w:lang w:val="hr-HR"/>
        </w:rPr>
        <w:t>-19</w:t>
      </w:r>
      <w:r w:rsidRPr="009C5C0E">
        <w:rPr>
          <w:rFonts w:ascii="Times New Roman" w:hAnsi="Times New Roman" w:cs="Times New Roman"/>
          <w:b/>
          <w:sz w:val="24"/>
          <w:szCs w:val="24"/>
          <w:lang w:val="hr-HR"/>
        </w:rPr>
        <w:t xml:space="preserve"> i promjene u ponašanju putnika.</w:t>
      </w:r>
      <w:r w:rsidRPr="009C5C0E">
        <w:rPr>
          <w:rFonts w:ascii="Times New Roman" w:hAnsi="Times New Roman" w:cs="Times New Roman"/>
          <w:sz w:val="24"/>
          <w:szCs w:val="24"/>
          <w:lang w:val="hr-HR"/>
        </w:rPr>
        <w:t xml:space="preserve"> Za očekivati je da će se ponašanje putnika u 2021., a možda i narednih godina, uvelike promijeniti. Globalna epidemija ograničila je domaća i inozemna putovanja. Putnici će u prvotnom razdoblju svakako biti oprezniji kad je riječ o dalekim putovanjima. Upravo će domaći turizam blizak prirodi i auto-destinacije vjerojatno imati važnu ulogu u oporavku te industrije. Fokus je isto tako sve više na zdravlju i higijeni, a veći se naglasak stavlja i na automatizaciju i inovacije.  </w:t>
      </w:r>
    </w:p>
    <w:p w14:paraId="5CE3164D" w14:textId="77777777" w:rsidR="00391474" w:rsidRPr="009C5C0E" w:rsidRDefault="00391474" w:rsidP="003D787A">
      <w:pPr>
        <w:keepNext/>
        <w:keepLines/>
        <w:spacing w:before="360" w:after="120" w:line="360" w:lineRule="auto"/>
        <w:jc w:val="both"/>
        <w:outlineLvl w:val="4"/>
        <w:rPr>
          <w:rFonts w:ascii="Times New Roman" w:eastAsia="Times New Roman" w:hAnsi="Times New Roman" w:cs="Times New Roman"/>
          <w:b/>
          <w:bCs/>
          <w:color w:val="000000" w:themeColor="text1"/>
          <w:sz w:val="24"/>
          <w:szCs w:val="24"/>
          <w:lang w:val="hr-HR"/>
        </w:rPr>
      </w:pPr>
      <w:r w:rsidRPr="009C5C0E">
        <w:rPr>
          <w:rFonts w:ascii="Times New Roman" w:hAnsi="Times New Roman" w:cs="Times New Roman"/>
          <w:b/>
          <w:bCs/>
          <w:color w:val="000000" w:themeColor="text1"/>
          <w:sz w:val="24"/>
          <w:szCs w:val="24"/>
          <w:lang w:val="hr-HR"/>
        </w:rPr>
        <w:t>Strateške mogućnosti i zahtjevi koji se stavljaju pred industriju turizma u Panonskoj Hrvatskoj</w:t>
      </w:r>
    </w:p>
    <w:p w14:paraId="0EDB77EB" w14:textId="108B8FB2" w:rsidR="00391474" w:rsidRPr="009C5C0E" w:rsidRDefault="00391474" w:rsidP="003D787A">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Koje su strateške mogućnosti za industriju turizma Panonske </w:t>
      </w:r>
      <w:r w:rsidR="00064B42" w:rsidRPr="009C5C0E">
        <w:rPr>
          <w:rFonts w:ascii="Times New Roman" w:hAnsi="Times New Roman" w:cs="Times New Roman"/>
          <w:sz w:val="24"/>
          <w:szCs w:val="24"/>
          <w:lang w:val="hr-HR"/>
        </w:rPr>
        <w:t>Hrvatske</w:t>
      </w:r>
      <w:r w:rsidRPr="009C5C0E">
        <w:rPr>
          <w:rFonts w:ascii="Times New Roman" w:hAnsi="Times New Roman" w:cs="Times New Roman"/>
          <w:sz w:val="24"/>
          <w:szCs w:val="24"/>
          <w:lang w:val="hr-HR"/>
        </w:rPr>
        <w:t>? Što bi se u industriji trebalo mijenjati kako bi mogla iskoristiti te mogućnosti?</w:t>
      </w:r>
    </w:p>
    <w:p w14:paraId="14943416" w14:textId="764675D9" w:rsidR="00391474" w:rsidRPr="009C5C0E" w:rsidRDefault="00391474" w:rsidP="003D787A">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lastRenderedPageBreak/>
        <w:t>U pripremi ove analize razmotreno je nekoliko opcija na temelju segmentiranosti turizma na tržišne skupine (samostalno/organizirano putovanje) i skupine proizvoda (poslovno putovanje / iskustveno i rekreativno putovanje).  Prednosti svake od tih opcija ovise o sposobnosti poduzeća da generiraju profitnu maržu i zadrže je. U ovoj je analizi utvrđeno da najviše prednosti ima segment „</w:t>
      </w:r>
      <w:r w:rsidRPr="009C5C0E">
        <w:rPr>
          <w:rFonts w:ascii="Times New Roman" w:hAnsi="Times New Roman" w:cs="Times New Roman"/>
          <w:b/>
          <w:i/>
          <w:sz w:val="24"/>
          <w:szCs w:val="24"/>
          <w:lang w:val="hr-HR"/>
        </w:rPr>
        <w:t>samostalnog putovanja radi iskustva i opuštanja</w:t>
      </w:r>
      <w:r w:rsidR="00732C03"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 Taj segment ima nekoliko ključnih značajki koje su važne za Panonsku Hrvatsku:</w:t>
      </w:r>
    </w:p>
    <w:p w14:paraId="149EEEEF" w14:textId="78ABAB5C" w:rsidR="00391474" w:rsidRPr="009C5C0E" w:rsidRDefault="00391474" w:rsidP="00F14D49">
      <w:pPr>
        <w:numPr>
          <w:ilvl w:val="0"/>
          <w:numId w:val="37"/>
        </w:numPr>
        <w:spacing w:line="360" w:lineRule="auto"/>
        <w:contextualSpacing/>
        <w:jc w:val="both"/>
        <w:rPr>
          <w:rFonts w:ascii="Times New Roman" w:hAnsi="Times New Roman" w:cs="Times New Roman"/>
          <w:sz w:val="24"/>
          <w:szCs w:val="24"/>
          <w:lang w:val="hr-HR"/>
        </w:rPr>
      </w:pPr>
      <w:r w:rsidRPr="009C5C0E">
        <w:rPr>
          <w:rFonts w:ascii="Times New Roman" w:hAnsi="Times New Roman" w:cs="Times New Roman"/>
          <w:b/>
          <w:sz w:val="24"/>
          <w:szCs w:val="24"/>
          <w:lang w:val="hr-HR"/>
        </w:rPr>
        <w:t xml:space="preserve">Pristupačnost za mala poduzeća. </w:t>
      </w:r>
      <w:r w:rsidRPr="009C5C0E">
        <w:rPr>
          <w:rFonts w:ascii="Times New Roman" w:hAnsi="Times New Roman" w:cs="Times New Roman"/>
          <w:sz w:val="24"/>
          <w:szCs w:val="24"/>
          <w:lang w:val="hr-HR"/>
        </w:rPr>
        <w:t>Taj se segment ne oslanja na velike ulagače i masovni turizam, što za Panonsku regiju ionako nije realistična opcija. Pristupačan je manjim poduzećima koja se mogu povezati sa svjetskim tržištima, često putem digitalnih platformi.</w:t>
      </w:r>
    </w:p>
    <w:p w14:paraId="3041107B" w14:textId="146D40E8" w:rsidR="00391474" w:rsidRPr="009C5C0E" w:rsidRDefault="00391474" w:rsidP="00F14D49">
      <w:pPr>
        <w:numPr>
          <w:ilvl w:val="0"/>
          <w:numId w:val="37"/>
        </w:numPr>
        <w:spacing w:line="360" w:lineRule="auto"/>
        <w:contextualSpacing/>
        <w:jc w:val="both"/>
        <w:rPr>
          <w:rFonts w:ascii="Times New Roman" w:hAnsi="Times New Roman" w:cs="Times New Roman"/>
          <w:sz w:val="24"/>
          <w:szCs w:val="24"/>
          <w:lang w:val="hr-HR"/>
        </w:rPr>
      </w:pPr>
      <w:r w:rsidRPr="009C5C0E">
        <w:rPr>
          <w:rFonts w:ascii="Times New Roman" w:hAnsi="Times New Roman" w:cs="Times New Roman"/>
          <w:b/>
          <w:sz w:val="24"/>
          <w:szCs w:val="24"/>
          <w:lang w:val="hr-HR"/>
        </w:rPr>
        <w:t xml:space="preserve">Usklađenost s promjenama i trendovima na tržištu. </w:t>
      </w:r>
      <w:r w:rsidRPr="009C5C0E">
        <w:rPr>
          <w:rFonts w:ascii="Times New Roman" w:hAnsi="Times New Roman" w:cs="Times New Roman"/>
          <w:sz w:val="24"/>
          <w:szCs w:val="24"/>
          <w:lang w:val="hr-HR"/>
        </w:rPr>
        <w:t>Taj je segment izravna posljedica novog turizma te industrijskih i potrošačkih trendova i ovisi o digitalizaciji i digitalnim rješenjima.</w:t>
      </w:r>
    </w:p>
    <w:p w14:paraId="4B22075D" w14:textId="3439E5BD" w:rsidR="00391474" w:rsidRPr="009C5C0E" w:rsidRDefault="00391474" w:rsidP="003D787A">
      <w:pPr>
        <w:spacing w:line="360" w:lineRule="auto"/>
        <w:jc w:val="both"/>
        <w:rPr>
          <w:rFonts w:ascii="Times New Roman" w:hAnsi="Times New Roman" w:cs="Times New Roman"/>
          <w:b/>
          <w:bCs/>
          <w:sz w:val="24"/>
          <w:szCs w:val="24"/>
          <w:lang w:val="hr-HR"/>
        </w:rPr>
      </w:pPr>
      <w:r w:rsidRPr="009C5C0E">
        <w:rPr>
          <w:rFonts w:ascii="Times New Roman" w:hAnsi="Times New Roman" w:cs="Times New Roman"/>
          <w:b/>
          <w:sz w:val="24"/>
          <w:szCs w:val="24"/>
          <w:lang w:val="hr-HR"/>
        </w:rPr>
        <w:t>Dionici sektora turizma u Panonskoj Hrvatskoj izdvojili su neke niše unutar segmenta „samostalnog putovanja radi iskustva i opuštanja</w:t>
      </w:r>
      <w:r w:rsidR="00732C03" w:rsidRPr="009C5C0E">
        <w:rPr>
          <w:rFonts w:ascii="Times New Roman" w:hAnsi="Times New Roman" w:cs="Times New Roman"/>
          <w:b/>
          <w:sz w:val="24"/>
          <w:szCs w:val="24"/>
          <w:lang w:val="hr-HR"/>
        </w:rPr>
        <w:t>“</w:t>
      </w:r>
      <w:r w:rsidRPr="009C5C0E">
        <w:rPr>
          <w:rFonts w:ascii="Times New Roman" w:hAnsi="Times New Roman" w:cs="Times New Roman"/>
          <w:b/>
          <w:sz w:val="24"/>
          <w:szCs w:val="24"/>
          <w:lang w:val="hr-HR"/>
        </w:rPr>
        <w:t>:</w:t>
      </w:r>
    </w:p>
    <w:p w14:paraId="73815BF7" w14:textId="7EF1D18A" w:rsidR="00391474" w:rsidRPr="009C5C0E" w:rsidRDefault="00391474" w:rsidP="00F14D49">
      <w:pPr>
        <w:numPr>
          <w:ilvl w:val="0"/>
          <w:numId w:val="36"/>
        </w:numPr>
        <w:spacing w:line="360" w:lineRule="auto"/>
        <w:contextualSpacing/>
        <w:jc w:val="both"/>
        <w:rPr>
          <w:rFonts w:ascii="Times New Roman" w:hAnsi="Times New Roman" w:cs="Times New Roman"/>
          <w:b/>
          <w:bCs/>
          <w:sz w:val="24"/>
          <w:szCs w:val="24"/>
          <w:lang w:val="hr-HR"/>
        </w:rPr>
      </w:pPr>
      <w:r w:rsidRPr="009C5C0E">
        <w:rPr>
          <w:rFonts w:ascii="Times New Roman" w:hAnsi="Times New Roman" w:cs="Times New Roman"/>
          <w:b/>
          <w:i/>
          <w:iCs/>
          <w:sz w:val="24"/>
          <w:szCs w:val="24"/>
          <w:lang w:val="hr-HR"/>
        </w:rPr>
        <w:t>Wellness</w:t>
      </w:r>
      <w:r w:rsidRPr="009C5C0E">
        <w:rPr>
          <w:rFonts w:ascii="Times New Roman" w:hAnsi="Times New Roman" w:cs="Times New Roman"/>
          <w:b/>
          <w:sz w:val="24"/>
          <w:szCs w:val="24"/>
          <w:lang w:val="hr-HR"/>
        </w:rPr>
        <w:t xml:space="preserve"> turizam. </w:t>
      </w:r>
      <w:r w:rsidRPr="009C5C0E">
        <w:rPr>
          <w:rFonts w:ascii="Times New Roman" w:hAnsi="Times New Roman" w:cs="Times New Roman"/>
          <w:sz w:val="24"/>
          <w:szCs w:val="24"/>
          <w:lang w:val="hr-HR"/>
        </w:rPr>
        <w:t>U fokusu te niše nalazi se putovanje u cilju promicanja zdravlja i dobrobiti sudjelovanjem u fizički</w:t>
      </w:r>
      <w:r w:rsidR="00C13E73" w:rsidRPr="009C5C0E">
        <w:rPr>
          <w:rFonts w:ascii="Times New Roman" w:hAnsi="Times New Roman" w:cs="Times New Roman"/>
          <w:sz w:val="24"/>
          <w:szCs w:val="24"/>
          <w:lang w:val="hr-HR"/>
        </w:rPr>
        <w:t>m</w:t>
      </w:r>
      <w:r w:rsidRPr="009C5C0E">
        <w:rPr>
          <w:rFonts w:ascii="Times New Roman" w:hAnsi="Times New Roman" w:cs="Times New Roman"/>
          <w:sz w:val="24"/>
          <w:szCs w:val="24"/>
          <w:lang w:val="hr-HR"/>
        </w:rPr>
        <w:t xml:space="preserve">, mentalnim ili duhovnim aktivnostima (ali ne nužno u svrhu konkretne zdravstvene terapije). Naglasak je na zdravoj prehrani, čitavom rasponu smještaja od jednostavnog i autentičnog do luksuznog i jedinstvenog te na tradicionalnim i prirodnim </w:t>
      </w:r>
      <w:r w:rsidRPr="009C5C0E">
        <w:rPr>
          <w:rFonts w:ascii="Times New Roman" w:hAnsi="Times New Roman" w:cs="Times New Roman"/>
          <w:i/>
          <w:iCs/>
          <w:sz w:val="24"/>
          <w:szCs w:val="24"/>
          <w:lang w:val="hr-HR"/>
        </w:rPr>
        <w:t>wellness</w:t>
      </w:r>
      <w:r w:rsidRPr="009C5C0E">
        <w:rPr>
          <w:rFonts w:ascii="Times New Roman" w:hAnsi="Times New Roman" w:cs="Times New Roman"/>
          <w:sz w:val="24"/>
          <w:szCs w:val="24"/>
          <w:lang w:val="hr-HR"/>
        </w:rPr>
        <w:t xml:space="preserve"> i lječilišnim tretmanima.</w:t>
      </w:r>
    </w:p>
    <w:p w14:paraId="44B2031F" w14:textId="2F2FAC99" w:rsidR="00391474" w:rsidRPr="009C5C0E" w:rsidRDefault="000C196C" w:rsidP="00F14D49">
      <w:pPr>
        <w:numPr>
          <w:ilvl w:val="0"/>
          <w:numId w:val="36"/>
        </w:numPr>
        <w:spacing w:line="360" w:lineRule="auto"/>
        <w:contextualSpacing/>
        <w:jc w:val="both"/>
        <w:rPr>
          <w:rFonts w:ascii="Times New Roman" w:hAnsi="Times New Roman" w:cs="Times New Roman"/>
          <w:b/>
          <w:bCs/>
          <w:sz w:val="24"/>
          <w:szCs w:val="24"/>
          <w:lang w:val="hr-HR"/>
        </w:rPr>
      </w:pPr>
      <w:r w:rsidRPr="009C5C0E">
        <w:rPr>
          <w:rFonts w:ascii="Times New Roman" w:hAnsi="Times New Roman" w:cs="Times New Roman"/>
          <w:b/>
          <w:i/>
          <w:iCs/>
          <w:sz w:val="24"/>
          <w:szCs w:val="24"/>
          <w:lang w:val="hr-HR"/>
        </w:rPr>
        <w:t>De luxe</w:t>
      </w:r>
      <w:r w:rsidRPr="009C5C0E">
        <w:rPr>
          <w:rFonts w:ascii="Times New Roman" w:hAnsi="Times New Roman" w:cs="Times New Roman"/>
          <w:b/>
          <w:sz w:val="24"/>
          <w:szCs w:val="24"/>
          <w:lang w:val="hr-HR"/>
        </w:rPr>
        <w:t xml:space="preserve"> gastro i eno </w:t>
      </w:r>
      <w:r w:rsidR="00391474" w:rsidRPr="009C5C0E">
        <w:rPr>
          <w:rFonts w:ascii="Times New Roman" w:hAnsi="Times New Roman" w:cs="Times New Roman"/>
          <w:b/>
          <w:sz w:val="24"/>
          <w:szCs w:val="24"/>
          <w:lang w:val="hr-HR"/>
        </w:rPr>
        <w:t xml:space="preserve">turizam. </w:t>
      </w:r>
      <w:r w:rsidR="00391474" w:rsidRPr="009C5C0E">
        <w:rPr>
          <w:rFonts w:ascii="Times New Roman" w:hAnsi="Times New Roman" w:cs="Times New Roman"/>
          <w:sz w:val="24"/>
          <w:szCs w:val="24"/>
          <w:lang w:val="hr-HR"/>
        </w:rPr>
        <w:t>Ta niša uključuje istraživanje i uživanje u jedinstvenim i nezaboravnim iskustvima hrane i pića. Posjetitelji u toj niši istražuju lokalnu baštinu, kulturu i ljude kroz hranu i piće. Aktivnosti mogu uključivati konzumaciju hrane, ali i kuhanje s mještanima, kuharske radionice, obroke u domovima mještana, kušanje lokalnih proizvoda, sudjelovanje u žetvi i berbi, posjećivanje poljoprivrednih gospodarstava, vinarija, destilerija, tržnica, sajmova i festivala.</w:t>
      </w:r>
    </w:p>
    <w:p w14:paraId="7C2EA7C8" w14:textId="52FD47C4" w:rsidR="00391474" w:rsidRPr="009C5C0E" w:rsidRDefault="00391474" w:rsidP="00F14D49">
      <w:pPr>
        <w:numPr>
          <w:ilvl w:val="0"/>
          <w:numId w:val="36"/>
        </w:numPr>
        <w:spacing w:line="360" w:lineRule="auto"/>
        <w:contextualSpacing/>
        <w:jc w:val="both"/>
        <w:rPr>
          <w:rFonts w:ascii="Times New Roman" w:hAnsi="Times New Roman" w:cs="Times New Roman"/>
          <w:b/>
          <w:bCs/>
          <w:sz w:val="24"/>
          <w:szCs w:val="24"/>
          <w:lang w:val="hr-HR"/>
        </w:rPr>
      </w:pPr>
      <w:r w:rsidRPr="009C5C0E">
        <w:rPr>
          <w:rFonts w:ascii="Times New Roman" w:hAnsi="Times New Roman" w:cs="Times New Roman"/>
          <w:b/>
          <w:sz w:val="24"/>
          <w:szCs w:val="24"/>
          <w:lang w:val="hr-HR"/>
        </w:rPr>
        <w:t xml:space="preserve">Kulturni turizam. </w:t>
      </w:r>
      <w:r w:rsidRPr="009C5C0E">
        <w:rPr>
          <w:rFonts w:ascii="Times New Roman" w:hAnsi="Times New Roman" w:cs="Times New Roman"/>
          <w:sz w:val="24"/>
          <w:szCs w:val="24"/>
          <w:lang w:val="hr-HR"/>
        </w:rPr>
        <w:t xml:space="preserve">Posjetitelji u toj niši prvenstveno su motivirani za učenje, otkrivanje, nova iskustva te upoznavanje s materijalnim i nematerijalnim kulturnim atrakcijama i proizvodima u turističkoj destinaciji.  </w:t>
      </w:r>
    </w:p>
    <w:p w14:paraId="24E79699" w14:textId="5EFD3654" w:rsidR="00391474" w:rsidRPr="009C5C0E" w:rsidRDefault="00391474" w:rsidP="00F14D49">
      <w:pPr>
        <w:numPr>
          <w:ilvl w:val="0"/>
          <w:numId w:val="36"/>
        </w:numPr>
        <w:spacing w:line="360" w:lineRule="auto"/>
        <w:contextualSpacing/>
        <w:jc w:val="both"/>
        <w:rPr>
          <w:rFonts w:ascii="Times New Roman" w:hAnsi="Times New Roman" w:cs="Times New Roman"/>
          <w:b/>
          <w:bCs/>
          <w:sz w:val="24"/>
          <w:szCs w:val="24"/>
          <w:lang w:val="hr-HR"/>
        </w:rPr>
      </w:pPr>
      <w:r w:rsidRPr="009C5C0E">
        <w:rPr>
          <w:rFonts w:ascii="Times New Roman" w:hAnsi="Times New Roman" w:cs="Times New Roman"/>
          <w:b/>
          <w:sz w:val="24"/>
          <w:szCs w:val="24"/>
          <w:lang w:val="hr-HR"/>
        </w:rPr>
        <w:lastRenderedPageBreak/>
        <w:t xml:space="preserve">Aktivni turizam. </w:t>
      </w:r>
      <w:r w:rsidRPr="009C5C0E">
        <w:rPr>
          <w:rFonts w:ascii="Times New Roman" w:hAnsi="Times New Roman" w:cs="Times New Roman"/>
          <w:sz w:val="24"/>
          <w:szCs w:val="24"/>
          <w:lang w:val="hr-HR"/>
        </w:rPr>
        <w:t xml:space="preserve">Posjetitelji u toj niši prvenstveno putuju radi fizičkih aktivnosti, posebno u prirodi. Ponekad su za to potrebne posebne vještine (npr. penjanje po stijenama, kajak), no aktivnosti mogu biti i pristupačnije (npr. šetnja prirodom, kampiranje). </w:t>
      </w:r>
    </w:p>
    <w:p w14:paraId="638937A2" w14:textId="5BB1C8AA" w:rsidR="00391474" w:rsidRPr="009C5C0E" w:rsidRDefault="00391474" w:rsidP="003D787A">
      <w:pPr>
        <w:spacing w:line="360" w:lineRule="auto"/>
        <w:jc w:val="both"/>
        <w:rPr>
          <w:rFonts w:ascii="Times New Roman" w:hAnsi="Times New Roman" w:cs="Times New Roman"/>
          <w:b/>
          <w:bCs/>
          <w:sz w:val="24"/>
          <w:szCs w:val="24"/>
          <w:lang w:val="hr-HR"/>
        </w:rPr>
      </w:pPr>
      <w:r w:rsidRPr="009C5C0E">
        <w:rPr>
          <w:rFonts w:ascii="Times New Roman" w:hAnsi="Times New Roman" w:cs="Times New Roman"/>
          <w:b/>
          <w:sz w:val="24"/>
          <w:szCs w:val="24"/>
          <w:lang w:val="hr-HR"/>
        </w:rPr>
        <w:t xml:space="preserve">Da bi se utvrdilo što je potrebno za uspjeh </w:t>
      </w:r>
      <w:r w:rsidR="007862AD" w:rsidRPr="009C5C0E">
        <w:rPr>
          <w:rFonts w:ascii="Times New Roman" w:hAnsi="Times New Roman" w:cs="Times New Roman"/>
          <w:b/>
          <w:sz w:val="24"/>
          <w:szCs w:val="24"/>
          <w:lang w:val="hr-HR"/>
        </w:rPr>
        <w:t>navedenih</w:t>
      </w:r>
      <w:r w:rsidRPr="009C5C0E">
        <w:rPr>
          <w:rFonts w:ascii="Times New Roman" w:hAnsi="Times New Roman" w:cs="Times New Roman"/>
          <w:b/>
          <w:sz w:val="24"/>
          <w:szCs w:val="24"/>
          <w:lang w:val="hr-HR"/>
        </w:rPr>
        <w:t xml:space="preserve"> segmenata </w:t>
      </w:r>
      <w:r w:rsidR="007862AD" w:rsidRPr="009C5C0E">
        <w:rPr>
          <w:rFonts w:ascii="Times New Roman" w:hAnsi="Times New Roman" w:cs="Times New Roman"/>
          <w:b/>
          <w:sz w:val="24"/>
          <w:szCs w:val="24"/>
          <w:lang w:val="hr-HR"/>
        </w:rPr>
        <w:t>sektora</w:t>
      </w:r>
      <w:r w:rsidRPr="009C5C0E">
        <w:rPr>
          <w:rFonts w:ascii="Times New Roman" w:hAnsi="Times New Roman" w:cs="Times New Roman"/>
          <w:b/>
          <w:sz w:val="24"/>
          <w:szCs w:val="24"/>
          <w:lang w:val="hr-HR"/>
        </w:rPr>
        <w:t xml:space="preserve"> turizma u Panonskoj Hrvatskoj</w:t>
      </w:r>
      <w:r w:rsidR="0070028E" w:rsidRPr="009C5C0E">
        <w:rPr>
          <w:rFonts w:ascii="Times New Roman" w:hAnsi="Times New Roman" w:cs="Times New Roman"/>
          <w:b/>
          <w:sz w:val="24"/>
          <w:szCs w:val="24"/>
          <w:lang w:val="hr-HR"/>
        </w:rPr>
        <w:t xml:space="preserve"> potrebno je </w:t>
      </w:r>
      <w:r w:rsidRPr="009C5C0E">
        <w:rPr>
          <w:rFonts w:ascii="Times New Roman" w:hAnsi="Times New Roman" w:cs="Times New Roman"/>
          <w:b/>
          <w:sz w:val="24"/>
          <w:szCs w:val="24"/>
          <w:lang w:val="hr-HR"/>
        </w:rPr>
        <w:t>pokrenuti nekoliko aktivnosti koje trenutačno nedostaju:</w:t>
      </w:r>
    </w:p>
    <w:p w14:paraId="222829B4" w14:textId="0F888159" w:rsidR="00391474" w:rsidRPr="009C5C0E" w:rsidRDefault="00391474" w:rsidP="00A34519">
      <w:pPr>
        <w:numPr>
          <w:ilvl w:val="0"/>
          <w:numId w:val="36"/>
        </w:numPr>
        <w:spacing w:after="0" w:line="360" w:lineRule="auto"/>
        <w:contextualSpacing/>
        <w:jc w:val="both"/>
        <w:rPr>
          <w:rFonts w:ascii="Times New Roman" w:hAnsi="Times New Roman" w:cs="Times New Roman"/>
          <w:sz w:val="24"/>
          <w:szCs w:val="24"/>
          <w:lang w:val="hr-HR"/>
        </w:rPr>
      </w:pPr>
      <w:r w:rsidRPr="009C5C0E">
        <w:rPr>
          <w:rFonts w:ascii="Times New Roman" w:hAnsi="Times New Roman" w:cs="Times New Roman"/>
          <w:b/>
          <w:sz w:val="24"/>
          <w:szCs w:val="24"/>
          <w:lang w:val="hr-HR"/>
        </w:rPr>
        <w:t xml:space="preserve">Turistički proizvodi i usluge. </w:t>
      </w:r>
      <w:r w:rsidRPr="009C5C0E">
        <w:rPr>
          <w:rFonts w:ascii="Times New Roman" w:hAnsi="Times New Roman" w:cs="Times New Roman"/>
          <w:sz w:val="24"/>
          <w:szCs w:val="24"/>
          <w:lang w:val="hr-HR"/>
        </w:rPr>
        <w:t xml:space="preserve">Izolirani turistički proizvodi Panonske </w:t>
      </w:r>
      <w:r w:rsidR="00064B42" w:rsidRPr="009C5C0E">
        <w:rPr>
          <w:rFonts w:ascii="Times New Roman" w:hAnsi="Times New Roman" w:cs="Times New Roman"/>
          <w:sz w:val="24"/>
          <w:szCs w:val="24"/>
          <w:lang w:val="hr-HR"/>
        </w:rPr>
        <w:t xml:space="preserve">Hrvatske </w:t>
      </w:r>
      <w:r w:rsidRPr="009C5C0E">
        <w:rPr>
          <w:rFonts w:ascii="Times New Roman" w:hAnsi="Times New Roman" w:cs="Times New Roman"/>
          <w:sz w:val="24"/>
          <w:szCs w:val="24"/>
          <w:lang w:val="hr-HR"/>
        </w:rPr>
        <w:t>trebali bi se kombinirati u privlačnije pakete, a raspon turističkih usluga trebao bi biti opsežniji.  Primjerice, Panonska Hrvatska mogla bi ostvariti svoj turistički potencijal organizacijom turističkih „ruta</w:t>
      </w:r>
      <w:r w:rsidR="00732C03"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 xml:space="preserve"> kroz regiju i objedinjavanjem glavnih atrakcija u tematsku ponudu. U okviru jedne teme moglo bi se kombinirati nekoliko sličnih atrakcija i ponuditi primjerice kulturno nasljeđe i tvrđave u Osijeku, Vukovaru i Đakovu kao paket. U idealnom slučaju moglo bi se kombinirati nekoliko komplementarnih vrsta atrakcija u jedan zanimljiv paket (primjerice „biciklirajte ujutro, pojedite ukusan ručak, a popodne posjetite dvije tvrđave</w:t>
      </w:r>
      <w:r w:rsidR="0068382A"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 xml:space="preserve">). </w:t>
      </w:r>
      <w:r w:rsidRPr="009C5C0E">
        <w:rPr>
          <w:rFonts w:ascii="Times New Roman" w:hAnsi="Times New Roman" w:cs="Times New Roman"/>
          <w:sz w:val="24"/>
          <w:szCs w:val="24"/>
          <w:lang w:val="hr-HR"/>
        </w:rPr>
        <w:br/>
        <w:t xml:space="preserve">No za to bi bilo potrebno uspostaviti brojne turističke usluge, primjerice </w:t>
      </w:r>
      <w:r w:rsidRPr="009C5C0E">
        <w:rPr>
          <w:rFonts w:ascii="Times New Roman" w:hAnsi="Times New Roman" w:cs="Times New Roman"/>
          <w:b/>
          <w:sz w:val="24"/>
          <w:szCs w:val="24"/>
          <w:lang w:val="hr-HR"/>
        </w:rPr>
        <w:t xml:space="preserve">lokalne usluge prijevoza </w:t>
      </w:r>
      <w:r w:rsidRPr="009C5C0E">
        <w:rPr>
          <w:rFonts w:ascii="Times New Roman" w:hAnsi="Times New Roman" w:cs="Times New Roman"/>
          <w:sz w:val="24"/>
          <w:szCs w:val="24"/>
          <w:lang w:val="hr-HR"/>
        </w:rPr>
        <w:t xml:space="preserve">(najam bicikla, najam vozila, turoperatori), </w:t>
      </w:r>
      <w:r w:rsidRPr="009C5C0E">
        <w:rPr>
          <w:rFonts w:ascii="Times New Roman" w:hAnsi="Times New Roman" w:cs="Times New Roman"/>
          <w:b/>
          <w:sz w:val="24"/>
          <w:szCs w:val="24"/>
          <w:lang w:val="hr-HR"/>
        </w:rPr>
        <w:t xml:space="preserve">veze s lokalnim kontekstom </w:t>
      </w:r>
      <w:r w:rsidRPr="009C5C0E">
        <w:rPr>
          <w:rFonts w:ascii="Times New Roman" w:hAnsi="Times New Roman" w:cs="Times New Roman"/>
          <w:sz w:val="24"/>
          <w:szCs w:val="24"/>
          <w:lang w:val="hr-HR"/>
        </w:rPr>
        <w:t xml:space="preserve">(primjerice poljoprivredno-turistička imanja i vinarije) i </w:t>
      </w:r>
      <w:r w:rsidRPr="009C5C0E">
        <w:rPr>
          <w:rFonts w:ascii="Times New Roman" w:hAnsi="Times New Roman" w:cs="Times New Roman"/>
          <w:b/>
          <w:sz w:val="24"/>
          <w:szCs w:val="24"/>
          <w:lang w:val="hr-HR"/>
        </w:rPr>
        <w:t>raznovrsniju ponudu smještaja</w:t>
      </w:r>
      <w:r w:rsidRPr="009C5C0E">
        <w:rPr>
          <w:rFonts w:ascii="Times New Roman" w:hAnsi="Times New Roman" w:cs="Times New Roman"/>
          <w:sz w:val="24"/>
          <w:szCs w:val="24"/>
          <w:lang w:val="hr-HR"/>
        </w:rPr>
        <w:t>.</w:t>
      </w:r>
    </w:p>
    <w:p w14:paraId="08BC0445" w14:textId="56DEAB0E" w:rsidR="00712BF6" w:rsidRPr="009C5C0E" w:rsidRDefault="00391474" w:rsidP="009477E4">
      <w:pPr>
        <w:numPr>
          <w:ilvl w:val="0"/>
          <w:numId w:val="36"/>
        </w:numPr>
        <w:spacing w:line="360" w:lineRule="auto"/>
        <w:contextualSpacing/>
        <w:jc w:val="both"/>
        <w:rPr>
          <w:rFonts w:ascii="Times New Roman" w:hAnsi="Times New Roman" w:cs="Times New Roman"/>
          <w:sz w:val="24"/>
          <w:szCs w:val="24"/>
          <w:lang w:val="hr-HR"/>
        </w:rPr>
      </w:pPr>
      <w:r w:rsidRPr="009C5C0E">
        <w:rPr>
          <w:rFonts w:ascii="Times New Roman" w:hAnsi="Times New Roman" w:cs="Times New Roman"/>
          <w:b/>
          <w:sz w:val="24"/>
          <w:szCs w:val="24"/>
          <w:lang w:val="hr-HR"/>
        </w:rPr>
        <w:t xml:space="preserve">Brendiranje i ciljanje najrealističnijih tržišta. </w:t>
      </w:r>
      <w:r w:rsidRPr="009C5C0E">
        <w:rPr>
          <w:rFonts w:ascii="Times New Roman" w:hAnsi="Times New Roman" w:cs="Times New Roman"/>
          <w:sz w:val="24"/>
          <w:szCs w:val="24"/>
          <w:lang w:val="hr-HR"/>
        </w:rPr>
        <w:t xml:space="preserve">Da bi privukao više turista, turistički brend Panonske </w:t>
      </w:r>
      <w:r w:rsidR="00064B42" w:rsidRPr="009C5C0E">
        <w:rPr>
          <w:rFonts w:ascii="Times New Roman" w:hAnsi="Times New Roman" w:cs="Times New Roman"/>
          <w:sz w:val="24"/>
          <w:szCs w:val="24"/>
          <w:lang w:val="hr-HR"/>
        </w:rPr>
        <w:t xml:space="preserve">Hrvatske </w:t>
      </w:r>
      <w:r w:rsidRPr="009C5C0E">
        <w:rPr>
          <w:rFonts w:ascii="Times New Roman" w:hAnsi="Times New Roman" w:cs="Times New Roman"/>
          <w:sz w:val="24"/>
          <w:szCs w:val="24"/>
          <w:lang w:val="hr-HR"/>
        </w:rPr>
        <w:t xml:space="preserve">mora postati ambiciozniji i privlačniji. Panonsku Hrvatsku prati loš imidž </w:t>
      </w:r>
      <w:r w:rsidR="009477E4" w:rsidRPr="009C5C0E">
        <w:rPr>
          <w:rFonts w:ascii="Times New Roman" w:hAnsi="Times New Roman" w:cs="Times New Roman"/>
          <w:sz w:val="24"/>
          <w:szCs w:val="24"/>
          <w:lang w:val="hr-HR"/>
        </w:rPr>
        <w:t xml:space="preserve">nedovoljno razvijene </w:t>
      </w:r>
      <w:r w:rsidRPr="009C5C0E">
        <w:rPr>
          <w:rFonts w:ascii="Times New Roman" w:hAnsi="Times New Roman" w:cs="Times New Roman"/>
          <w:sz w:val="24"/>
          <w:szCs w:val="24"/>
          <w:lang w:val="hr-HR"/>
        </w:rPr>
        <w:t xml:space="preserve">hrvatske regije koju određuje njezino ratno naslijeđe. No među turističkim dionicima prisutan je otpor prema donošenju hrabrih odluka i mjera, usprkos tome što većina uviđa da bi brendiranje bilo korisno. Promocija turizma u Panonskoj Hrvatskoj rascjepkana je na previše lokalnih i županijskih turističkih zajednica i nije potpomognuta usuglašenim brendiranjem regije na nacionalnoj i međunarodnoj razini.  Autentičan način života, </w:t>
      </w:r>
      <w:r w:rsidR="009477E4" w:rsidRPr="009C5C0E">
        <w:rPr>
          <w:rFonts w:ascii="Times New Roman" w:hAnsi="Times New Roman" w:cs="Times New Roman"/>
          <w:sz w:val="24"/>
          <w:szCs w:val="24"/>
          <w:lang w:val="hr-HR"/>
        </w:rPr>
        <w:t xml:space="preserve">kulturno nasljeđe, autohtona gastronomija, </w:t>
      </w:r>
      <w:r w:rsidRPr="009C5C0E">
        <w:rPr>
          <w:rFonts w:ascii="Times New Roman" w:hAnsi="Times New Roman" w:cs="Times New Roman"/>
          <w:sz w:val="24"/>
          <w:szCs w:val="24"/>
          <w:lang w:val="hr-HR"/>
        </w:rPr>
        <w:t xml:space="preserve">polagani tempo i gostoljubivost karakteristike su identiteta u regiji i mogle bi pomoći u objedinjavanju različitih turističkih proizvoda s idejom </w:t>
      </w:r>
      <w:r w:rsidR="0068382A"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destinacije bez stresa</w:t>
      </w:r>
      <w:r w:rsidR="0068382A"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 xml:space="preserve"> i panonskih prostranstava. Brendiranje bi trebalo provesti u okviru suradnje i koordinacije među županijama, posebno turističkim zajednicama, </w:t>
      </w:r>
      <w:r w:rsidR="00C13E73" w:rsidRPr="009C5C0E">
        <w:rPr>
          <w:rFonts w:ascii="Times New Roman" w:hAnsi="Times New Roman" w:cs="Times New Roman"/>
          <w:sz w:val="24"/>
          <w:szCs w:val="24"/>
          <w:lang w:val="hr-HR"/>
        </w:rPr>
        <w:t>te</w:t>
      </w:r>
      <w:r w:rsidRPr="009C5C0E">
        <w:rPr>
          <w:rFonts w:ascii="Times New Roman" w:hAnsi="Times New Roman" w:cs="Times New Roman"/>
          <w:sz w:val="24"/>
          <w:szCs w:val="24"/>
          <w:lang w:val="hr-HR"/>
        </w:rPr>
        <w:t xml:space="preserve"> među turističkim operatorima.</w:t>
      </w:r>
    </w:p>
    <w:p w14:paraId="37552781" w14:textId="74359AFB" w:rsidR="00052415" w:rsidRPr="009C5C0E" w:rsidRDefault="00052415" w:rsidP="00052415">
      <w:pPr>
        <w:spacing w:line="360" w:lineRule="auto"/>
        <w:contextualSpacing/>
        <w:jc w:val="both"/>
        <w:rPr>
          <w:rFonts w:ascii="Times New Roman" w:hAnsi="Times New Roman" w:cs="Times New Roman"/>
          <w:sz w:val="24"/>
          <w:szCs w:val="24"/>
          <w:lang w:val="hr-HR"/>
        </w:rPr>
      </w:pPr>
    </w:p>
    <w:p w14:paraId="47878F9C" w14:textId="4E3412A2" w:rsidR="00052415" w:rsidRPr="009C5C0E" w:rsidRDefault="00052415" w:rsidP="00052415">
      <w:pPr>
        <w:spacing w:line="360" w:lineRule="auto"/>
        <w:contextualSpacing/>
        <w:jc w:val="both"/>
        <w:rPr>
          <w:rFonts w:ascii="Times New Roman" w:hAnsi="Times New Roman" w:cs="Times New Roman"/>
          <w:sz w:val="24"/>
          <w:szCs w:val="24"/>
          <w:lang w:val="hr-HR"/>
        </w:rPr>
      </w:pPr>
    </w:p>
    <w:p w14:paraId="3EBBC2AB" w14:textId="7E7B83C1" w:rsidR="00052415" w:rsidRPr="009C5C0E" w:rsidRDefault="00052415" w:rsidP="00052415">
      <w:pPr>
        <w:spacing w:line="360" w:lineRule="auto"/>
        <w:contextualSpacing/>
        <w:jc w:val="both"/>
        <w:rPr>
          <w:rFonts w:ascii="Times New Roman" w:hAnsi="Times New Roman" w:cs="Times New Roman"/>
          <w:sz w:val="24"/>
          <w:szCs w:val="24"/>
          <w:lang w:val="hr-HR"/>
        </w:rPr>
      </w:pPr>
    </w:p>
    <w:p w14:paraId="637A8F9A" w14:textId="3F1A3B86" w:rsidR="00052415" w:rsidRPr="009C5C0E" w:rsidRDefault="00052415" w:rsidP="00052415">
      <w:pPr>
        <w:spacing w:line="360" w:lineRule="auto"/>
        <w:contextualSpacing/>
        <w:jc w:val="both"/>
        <w:rPr>
          <w:rFonts w:ascii="Times New Roman" w:hAnsi="Times New Roman" w:cs="Times New Roman"/>
          <w:sz w:val="24"/>
          <w:szCs w:val="24"/>
          <w:lang w:val="hr-HR"/>
        </w:rPr>
      </w:pPr>
    </w:p>
    <w:p w14:paraId="68B24CA6" w14:textId="2E2F4B26" w:rsidR="001A655F" w:rsidRPr="009C5C0E" w:rsidRDefault="001A655F" w:rsidP="000B0E40">
      <w:pPr>
        <w:pStyle w:val="Heading1"/>
        <w:numPr>
          <w:ilvl w:val="0"/>
          <w:numId w:val="1"/>
        </w:numPr>
        <w:spacing w:line="360" w:lineRule="auto"/>
        <w:rPr>
          <w:rFonts w:cs="Times New Roman"/>
          <w:lang w:val="hr-HR"/>
        </w:rPr>
      </w:pPr>
      <w:bookmarkStart w:id="34" w:name="_Toc119070152"/>
      <w:r w:rsidRPr="009C5C0E">
        <w:rPr>
          <w:rFonts w:cs="Times New Roman"/>
          <w:lang w:val="hr-HR"/>
        </w:rPr>
        <w:t>STRATEŠKI OKVIR</w:t>
      </w:r>
      <w:bookmarkEnd w:id="34"/>
    </w:p>
    <w:p w14:paraId="6762C82B" w14:textId="78A36A3A" w:rsidR="00052415" w:rsidRPr="009C5C0E" w:rsidRDefault="00052415" w:rsidP="00845F18">
      <w:pPr>
        <w:rPr>
          <w:rFonts w:ascii="Times New Roman" w:hAnsi="Times New Roman" w:cs="Times New Roman"/>
          <w:lang w:val="hr-HR"/>
        </w:rPr>
      </w:pPr>
    </w:p>
    <w:p w14:paraId="0C4E2142" w14:textId="62330B60" w:rsidR="00301644" w:rsidRPr="009C5C0E" w:rsidRDefault="00301644" w:rsidP="00301644">
      <w:pPr>
        <w:pStyle w:val="Heading2"/>
        <w:numPr>
          <w:ilvl w:val="1"/>
          <w:numId w:val="1"/>
        </w:numPr>
        <w:spacing w:after="240" w:line="360" w:lineRule="auto"/>
        <w:rPr>
          <w:rFonts w:cs="Times New Roman"/>
          <w:lang w:val="hr-HR"/>
        </w:rPr>
      </w:pPr>
      <w:bookmarkStart w:id="35" w:name="_Toc119070153"/>
      <w:r w:rsidRPr="009C5C0E">
        <w:rPr>
          <w:rFonts w:cs="Times New Roman"/>
          <w:lang w:val="hr-HR"/>
        </w:rPr>
        <w:t>SMJEROVI PROMJENA</w:t>
      </w:r>
      <w:bookmarkEnd w:id="35"/>
      <w:r w:rsidRPr="009C5C0E">
        <w:rPr>
          <w:rFonts w:cs="Times New Roman"/>
          <w:lang w:val="hr-HR"/>
        </w:rPr>
        <w:t xml:space="preserve"> </w:t>
      </w:r>
    </w:p>
    <w:p w14:paraId="2C5E9F3E" w14:textId="77777777" w:rsidR="00301644" w:rsidRPr="009C5C0E" w:rsidRDefault="00301644" w:rsidP="00301644">
      <w:pPr>
        <w:spacing w:line="360" w:lineRule="auto"/>
        <w:ind w:firstLine="360"/>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Regije u industrijskoj tranziciji imaju potencijal za jačanje regionalne konkurentnosti koristeći prilike koje nude globalni megatrendovi za oživljavanje gospodarskog rasta i povećanje produktivnosti. Za te regije Europska komisija nudi prijedlog provedbenog okvira koji se temelji na 5 ključnih okvira:</w:t>
      </w:r>
    </w:p>
    <w:p w14:paraId="450FE531" w14:textId="5C04632F" w:rsidR="00301644" w:rsidRPr="009C5C0E" w:rsidRDefault="00301644" w:rsidP="00301644">
      <w:pPr>
        <w:pStyle w:val="Caption"/>
        <w:keepNext/>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Prikaz </w:t>
      </w:r>
      <w:r w:rsidR="004A6083">
        <w:rPr>
          <w:rFonts w:ascii="Times New Roman" w:hAnsi="Times New Roman" w:cs="Times New Roman"/>
          <w:sz w:val="24"/>
          <w:szCs w:val="24"/>
          <w:lang w:val="hr-HR"/>
        </w:rPr>
        <w:t>9</w:t>
      </w:r>
      <w:r w:rsidRPr="009C5C0E">
        <w:rPr>
          <w:rFonts w:ascii="Times New Roman" w:hAnsi="Times New Roman" w:cs="Times New Roman"/>
          <w:sz w:val="24"/>
          <w:szCs w:val="24"/>
          <w:lang w:val="hr-HR"/>
        </w:rPr>
        <w:t>: Prijedlog provedbenog okvira od strane Europske komisije (5 ključnih okvira)</w:t>
      </w:r>
    </w:p>
    <w:p w14:paraId="0DD85036" w14:textId="77777777" w:rsidR="00301644" w:rsidRPr="009C5C0E" w:rsidRDefault="00301644" w:rsidP="00301644">
      <w:pPr>
        <w:spacing w:line="360" w:lineRule="auto"/>
        <w:rPr>
          <w:rFonts w:ascii="Times New Roman" w:hAnsi="Times New Roman" w:cs="Times New Roman"/>
          <w:sz w:val="24"/>
          <w:szCs w:val="24"/>
          <w:lang w:val="hr-HR"/>
        </w:rPr>
      </w:pPr>
      <w:r w:rsidRPr="009C5C0E">
        <w:rPr>
          <w:rFonts w:ascii="Times New Roman" w:hAnsi="Times New Roman" w:cs="Times New Roman"/>
          <w:noProof/>
          <w:sz w:val="24"/>
          <w:szCs w:val="24"/>
          <w:lang w:val="hr-HR" w:eastAsia="hr-HR"/>
        </w:rPr>
        <w:drawing>
          <wp:inline distT="0" distB="0" distL="0" distR="0" wp14:anchorId="653B9179" wp14:editId="3948B4DC">
            <wp:extent cx="5915025" cy="2371725"/>
            <wp:effectExtent l="57150" t="0" r="47625" b="0"/>
            <wp:docPr id="11" name="Diagram 11">
              <a:extLst xmlns:a="http://schemas.openxmlformats.org/drawingml/2006/main">
                <a:ext uri="{FF2B5EF4-FFF2-40B4-BE49-F238E27FC236}">
                  <a16:creationId xmlns:a16="http://schemas.microsoft.com/office/drawing/2014/main" id="{6711150E-D002-4CDD-B027-5A18AAB51B4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3E89DF11" w14:textId="77777777" w:rsidR="00301644" w:rsidRPr="009C5C0E" w:rsidRDefault="00301644" w:rsidP="00301644">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Temeljem smjernica Europske komisije za industrijsku tranziciju, a nastavno na utvrđene potrebe gospodarstva, definirani su </w:t>
      </w:r>
      <w:r w:rsidRPr="009C5C0E">
        <w:rPr>
          <w:rFonts w:ascii="Times New Roman" w:hAnsi="Times New Roman" w:cs="Times New Roman"/>
          <w:b/>
          <w:bCs/>
          <w:sz w:val="24"/>
          <w:szCs w:val="24"/>
          <w:lang w:val="hr-HR"/>
        </w:rPr>
        <w:t>smjerovi promjena</w:t>
      </w:r>
      <w:r w:rsidRPr="009C5C0E">
        <w:rPr>
          <w:rFonts w:ascii="Times New Roman" w:hAnsi="Times New Roman" w:cs="Times New Roman"/>
          <w:sz w:val="24"/>
          <w:szCs w:val="24"/>
          <w:lang w:val="hr-HR"/>
        </w:rPr>
        <w:t xml:space="preserve"> Panonske Hrvatske koji bi trebali doprinijeti industrijskoj tranziciji prema sektorima/nišama veće dodane vrijednosti:</w:t>
      </w:r>
    </w:p>
    <w:p w14:paraId="4A3F5289" w14:textId="467222C8" w:rsidR="00301644" w:rsidRPr="009C5C0E" w:rsidRDefault="00301644" w:rsidP="00301644">
      <w:pPr>
        <w:numPr>
          <w:ilvl w:val="0"/>
          <w:numId w:val="5"/>
        </w:numPr>
        <w:spacing w:line="360" w:lineRule="auto"/>
        <w:jc w:val="both"/>
        <w:rPr>
          <w:rFonts w:ascii="Times New Roman" w:hAnsi="Times New Roman" w:cs="Times New Roman"/>
          <w:bCs/>
          <w:sz w:val="24"/>
          <w:szCs w:val="24"/>
          <w:lang w:val="hr-HR"/>
        </w:rPr>
      </w:pPr>
      <w:bookmarkStart w:id="36" w:name="_Hlk118899034"/>
      <w:bookmarkStart w:id="37" w:name="_Hlk83800519"/>
      <w:r w:rsidRPr="009C5C0E">
        <w:rPr>
          <w:rFonts w:ascii="Times New Roman" w:hAnsi="Times New Roman" w:cs="Times New Roman"/>
          <w:b/>
          <w:bCs/>
          <w:sz w:val="24"/>
          <w:szCs w:val="24"/>
          <w:lang w:val="hr-HR"/>
        </w:rPr>
        <w:t xml:space="preserve">SP1: Širenje </w:t>
      </w:r>
      <w:bookmarkEnd w:id="36"/>
      <w:r w:rsidRPr="009C5C0E">
        <w:rPr>
          <w:rFonts w:ascii="Times New Roman" w:hAnsi="Times New Roman" w:cs="Times New Roman"/>
          <w:b/>
          <w:bCs/>
          <w:sz w:val="24"/>
          <w:szCs w:val="24"/>
          <w:lang w:val="hr-HR"/>
        </w:rPr>
        <w:t xml:space="preserve">i difuzija inovacija </w:t>
      </w:r>
      <w:r w:rsidRPr="009C5C0E">
        <w:rPr>
          <w:rFonts w:ascii="Times New Roman" w:hAnsi="Times New Roman" w:cs="Times New Roman"/>
          <w:bCs/>
          <w:sz w:val="24"/>
          <w:szCs w:val="24"/>
          <w:lang w:val="hr-HR"/>
        </w:rPr>
        <w:t>kroz poticanje strateških partnerstva za inovacije i razvoj inovacijskih klastera u prioritetnim nišama regionalnoga gospodarstva;</w:t>
      </w:r>
    </w:p>
    <w:p w14:paraId="7A4E36EB" w14:textId="74842E30" w:rsidR="00301644" w:rsidRPr="009C5C0E" w:rsidRDefault="00301644" w:rsidP="00301644">
      <w:pPr>
        <w:numPr>
          <w:ilvl w:val="0"/>
          <w:numId w:val="5"/>
        </w:numPr>
        <w:spacing w:line="360" w:lineRule="auto"/>
        <w:jc w:val="both"/>
        <w:rPr>
          <w:rFonts w:ascii="Times New Roman" w:hAnsi="Times New Roman" w:cs="Times New Roman"/>
          <w:bCs/>
          <w:sz w:val="24"/>
          <w:szCs w:val="24"/>
          <w:lang w:val="hr-HR"/>
        </w:rPr>
      </w:pPr>
      <w:bookmarkStart w:id="38" w:name="_Hlk84410879"/>
      <w:bookmarkStart w:id="39" w:name="_Hlk118899057"/>
      <w:r w:rsidRPr="009C5C0E">
        <w:rPr>
          <w:rFonts w:ascii="Times New Roman" w:hAnsi="Times New Roman" w:cs="Times New Roman"/>
          <w:b/>
          <w:bCs/>
          <w:sz w:val="24"/>
          <w:szCs w:val="24"/>
          <w:lang w:val="hr-HR"/>
        </w:rPr>
        <w:t xml:space="preserve">SP2: Promicanje poduzetništva i ulaganja privatnog sektora </w:t>
      </w:r>
      <w:r w:rsidRPr="009C5C0E">
        <w:rPr>
          <w:rFonts w:ascii="Times New Roman" w:hAnsi="Times New Roman" w:cs="Times New Roman"/>
          <w:bCs/>
          <w:sz w:val="24"/>
          <w:szCs w:val="24"/>
          <w:lang w:val="hr-HR"/>
        </w:rPr>
        <w:t xml:space="preserve">kroz razvoj specijalizirane poduzetničke infrastrukture i industrijsku tranziciju </w:t>
      </w:r>
      <w:r w:rsidR="008469FB" w:rsidRPr="009C5C0E">
        <w:rPr>
          <w:rFonts w:ascii="Times New Roman" w:hAnsi="Times New Roman" w:cs="Times New Roman"/>
          <w:bCs/>
          <w:i/>
          <w:iCs/>
          <w:sz w:val="24"/>
          <w:szCs w:val="24"/>
          <w:lang w:val="hr-HR"/>
        </w:rPr>
        <w:t>startup-</w:t>
      </w:r>
      <w:r w:rsidR="008E1F84" w:rsidRPr="009C5C0E">
        <w:rPr>
          <w:rFonts w:ascii="Times New Roman" w:hAnsi="Times New Roman" w:cs="Times New Roman"/>
          <w:bCs/>
          <w:i/>
          <w:iCs/>
          <w:sz w:val="24"/>
          <w:szCs w:val="24"/>
          <w:lang w:val="hr-HR"/>
        </w:rPr>
        <w:t>a</w:t>
      </w:r>
      <w:r w:rsidRPr="009C5C0E">
        <w:rPr>
          <w:rFonts w:ascii="Times New Roman" w:hAnsi="Times New Roman" w:cs="Times New Roman"/>
          <w:bCs/>
          <w:sz w:val="24"/>
          <w:szCs w:val="24"/>
          <w:lang w:val="hr-HR"/>
        </w:rPr>
        <w:t xml:space="preserve"> i MSP-ova prema  prioritetnim nišama</w:t>
      </w:r>
      <w:bookmarkEnd w:id="38"/>
      <w:r w:rsidRPr="009C5C0E">
        <w:rPr>
          <w:rFonts w:ascii="Times New Roman" w:hAnsi="Times New Roman" w:cs="Times New Roman"/>
          <w:bCs/>
          <w:sz w:val="24"/>
          <w:szCs w:val="24"/>
          <w:lang w:val="hr-HR"/>
        </w:rPr>
        <w:t xml:space="preserve"> regionalnoga gospodarstva;</w:t>
      </w:r>
    </w:p>
    <w:p w14:paraId="259DDDD1" w14:textId="0DECD476" w:rsidR="00301644" w:rsidRPr="009C5C0E" w:rsidRDefault="00301644" w:rsidP="00301644">
      <w:pPr>
        <w:numPr>
          <w:ilvl w:val="0"/>
          <w:numId w:val="5"/>
        </w:numPr>
        <w:spacing w:line="360" w:lineRule="auto"/>
        <w:jc w:val="both"/>
        <w:rPr>
          <w:rFonts w:ascii="Times New Roman" w:hAnsi="Times New Roman" w:cs="Times New Roman"/>
          <w:bCs/>
          <w:sz w:val="24"/>
          <w:szCs w:val="24"/>
          <w:lang w:val="hr-HR"/>
        </w:rPr>
      </w:pPr>
      <w:bookmarkStart w:id="40" w:name="_Hlk84410901"/>
      <w:r w:rsidRPr="009C5C0E">
        <w:rPr>
          <w:rFonts w:ascii="Times New Roman" w:hAnsi="Times New Roman" w:cs="Times New Roman"/>
          <w:b/>
          <w:bCs/>
          <w:sz w:val="24"/>
          <w:szCs w:val="24"/>
          <w:lang w:val="hr-HR"/>
        </w:rPr>
        <w:lastRenderedPageBreak/>
        <w:t xml:space="preserve">SP3: Priprema za poslove u budućnosti </w:t>
      </w:r>
      <w:r w:rsidRPr="009C5C0E">
        <w:rPr>
          <w:rFonts w:ascii="Times New Roman" w:hAnsi="Times New Roman" w:cs="Times New Roman"/>
          <w:bCs/>
          <w:sz w:val="24"/>
          <w:szCs w:val="24"/>
          <w:lang w:val="hr-HR"/>
        </w:rPr>
        <w:t>kroz razvoj pametnih vještina za industrijsku tranziciju</w:t>
      </w:r>
      <w:bookmarkEnd w:id="40"/>
      <w:r w:rsidRPr="009C5C0E">
        <w:rPr>
          <w:rFonts w:ascii="Times New Roman" w:hAnsi="Times New Roman" w:cs="Times New Roman"/>
          <w:bCs/>
          <w:sz w:val="24"/>
          <w:szCs w:val="24"/>
          <w:lang w:val="hr-HR"/>
        </w:rPr>
        <w:t>;</w:t>
      </w:r>
    </w:p>
    <w:p w14:paraId="34536BED" w14:textId="519F716E" w:rsidR="00301644" w:rsidRPr="009C5C0E" w:rsidRDefault="00301644" w:rsidP="00301644">
      <w:pPr>
        <w:numPr>
          <w:ilvl w:val="0"/>
          <w:numId w:val="5"/>
        </w:numPr>
        <w:spacing w:line="360" w:lineRule="auto"/>
        <w:rPr>
          <w:rFonts w:ascii="Times New Roman" w:hAnsi="Times New Roman" w:cs="Times New Roman"/>
          <w:bCs/>
          <w:sz w:val="24"/>
          <w:szCs w:val="24"/>
          <w:lang w:val="hr-HR"/>
        </w:rPr>
      </w:pPr>
      <w:r w:rsidRPr="009C5C0E">
        <w:rPr>
          <w:rFonts w:ascii="Times New Roman" w:hAnsi="Times New Roman" w:cs="Times New Roman"/>
          <w:b/>
          <w:bCs/>
          <w:sz w:val="24"/>
          <w:szCs w:val="24"/>
          <w:lang w:val="hr-HR"/>
        </w:rPr>
        <w:t xml:space="preserve">SP4: Podržavanje prijelaza na niskougljično i kružno gospodarstvo </w:t>
      </w:r>
      <w:r w:rsidRPr="009C5C0E">
        <w:rPr>
          <w:rFonts w:ascii="Times New Roman" w:hAnsi="Times New Roman" w:cs="Times New Roman"/>
          <w:bCs/>
          <w:sz w:val="24"/>
          <w:szCs w:val="24"/>
          <w:lang w:val="hr-HR"/>
        </w:rPr>
        <w:t>kroz digitalnu i zelenu tranziciju (horizontalna aktivnost).</w:t>
      </w:r>
    </w:p>
    <w:bookmarkEnd w:id="39"/>
    <w:p w14:paraId="7F602422" w14:textId="030E6A63" w:rsidR="00301644" w:rsidRPr="009C5C0E" w:rsidRDefault="00301644" w:rsidP="00301644">
      <w:pPr>
        <w:spacing w:line="360" w:lineRule="auto"/>
        <w:jc w:val="both"/>
        <w:rPr>
          <w:rFonts w:ascii="Times New Roman" w:hAnsi="Times New Roman" w:cs="Times New Roman"/>
          <w:b/>
          <w:sz w:val="24"/>
          <w:szCs w:val="24"/>
          <w:lang w:val="hr-HR"/>
        </w:rPr>
      </w:pPr>
      <w:r w:rsidRPr="009C5C0E">
        <w:rPr>
          <w:rFonts w:ascii="Times New Roman" w:hAnsi="Times New Roman" w:cs="Times New Roman"/>
          <w:b/>
          <w:sz w:val="24"/>
          <w:szCs w:val="24"/>
          <w:lang w:val="hr-HR"/>
        </w:rPr>
        <w:t>SP1. Širenje i difuzija inovacija kroz poticanje strateških partnerstva za inovacije i razvoj inovacijskih klastera  u prioritetnim nišama regionalnoga gospodarstva</w:t>
      </w:r>
    </w:p>
    <w:p w14:paraId="26571FAB" w14:textId="77777777" w:rsidR="00301644" w:rsidRPr="009C5C0E" w:rsidRDefault="00301644" w:rsidP="00301644">
      <w:pPr>
        <w:spacing w:line="360" w:lineRule="auto"/>
        <w:jc w:val="both"/>
        <w:rPr>
          <w:rFonts w:ascii="Times New Roman" w:hAnsi="Times New Roman" w:cs="Times New Roman"/>
          <w:bCs/>
          <w:sz w:val="24"/>
          <w:szCs w:val="24"/>
          <w:lang w:val="hr-HR"/>
        </w:rPr>
      </w:pPr>
      <w:r w:rsidRPr="009C5C0E">
        <w:rPr>
          <w:rFonts w:ascii="Times New Roman" w:hAnsi="Times New Roman" w:cs="Times New Roman"/>
          <w:bCs/>
          <w:sz w:val="24"/>
          <w:szCs w:val="24"/>
          <w:lang w:val="hr-HR"/>
        </w:rPr>
        <w:t>Jedan od ključnih pokretača tranzicije regionalnog gospodarstva bit će ulaganja u istraživanje, razvoj i komercijalizaciju inovacija i transfer tehnologija. Ona će omogućiti diversifikaciju proizvodnje i jačanje regionalne konkurentnosti kroz razvoj novih proizvoda i usluga u prioritetnim nišama Panonske Hrvatske.</w:t>
      </w:r>
    </w:p>
    <w:p w14:paraId="48BA918A" w14:textId="4A56F8C1" w:rsidR="00301644" w:rsidRPr="009C5C0E" w:rsidRDefault="00301644" w:rsidP="00301644">
      <w:pPr>
        <w:spacing w:line="360" w:lineRule="auto"/>
        <w:jc w:val="both"/>
        <w:rPr>
          <w:rFonts w:ascii="Times New Roman" w:hAnsi="Times New Roman" w:cs="Times New Roman"/>
          <w:bCs/>
          <w:sz w:val="24"/>
          <w:szCs w:val="24"/>
          <w:lang w:val="hr-HR"/>
        </w:rPr>
      </w:pPr>
      <w:r w:rsidRPr="009C5C0E">
        <w:rPr>
          <w:rFonts w:ascii="Times New Roman" w:hAnsi="Times New Roman" w:cs="Times New Roman"/>
          <w:bCs/>
          <w:sz w:val="24"/>
          <w:szCs w:val="24"/>
          <w:lang w:val="hr-HR"/>
        </w:rPr>
        <w:t>Upravo je manjak ulaganja u istraživanje i razvoj i nedovoljna inovativnost poslovnog sektora u Panonskoj Hrvatskoj jedan od razloga pada industrijske proizvodnje i nedostatne izvozne orijentiranosti regionalnoga gospodarstva. Stoga će se u okviru javnih politika za podršku industrijskoj tranziciji potaknuti ulaganja poslovnog sektora u istraživanje, razvoj i komercijalizaciju inovacija kroz stvaranje strateških partnerstava za inovacije između ključnih dionika razvoja u okviru RLV-ova te poticanje primjene digitalnih i KET tehnologija i cirkulacije znanja i interaktivnog učenja kroz uspostavu visoko-tehnoloških mreža za industriju.</w:t>
      </w:r>
    </w:p>
    <w:tbl>
      <w:tblPr>
        <w:tblStyle w:val="GridTable2"/>
        <w:tblW w:w="0" w:type="auto"/>
        <w:tblLook w:val="04A0" w:firstRow="1" w:lastRow="0" w:firstColumn="1" w:lastColumn="0" w:noHBand="0" w:noVBand="1"/>
      </w:tblPr>
      <w:tblGrid>
        <w:gridCol w:w="1657"/>
        <w:gridCol w:w="3849"/>
        <w:gridCol w:w="3854"/>
      </w:tblGrid>
      <w:tr w:rsidR="00301644" w:rsidRPr="009C5C0E" w14:paraId="04A4E72D" w14:textId="77777777" w:rsidTr="00011C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386E2D1B" w14:textId="77777777" w:rsidR="00301644" w:rsidRPr="009C5C0E" w:rsidRDefault="00301644" w:rsidP="00011C54">
            <w:pPr>
              <w:spacing w:line="360" w:lineRule="auto"/>
              <w:jc w:val="both"/>
              <w:rPr>
                <w:rFonts w:ascii="Times New Roman" w:hAnsi="Times New Roman" w:cs="Times New Roman"/>
                <w:bCs w:val="0"/>
                <w:sz w:val="24"/>
                <w:szCs w:val="24"/>
                <w:lang w:val="hr-HR"/>
              </w:rPr>
            </w:pPr>
            <w:r w:rsidRPr="009C5C0E">
              <w:rPr>
                <w:rFonts w:ascii="Times New Roman" w:hAnsi="Times New Roman" w:cs="Times New Roman"/>
                <w:bCs w:val="0"/>
                <w:sz w:val="24"/>
                <w:szCs w:val="24"/>
                <w:lang w:val="hr-HR"/>
              </w:rPr>
              <w:t>Izazovi</w:t>
            </w:r>
          </w:p>
        </w:tc>
        <w:tc>
          <w:tcPr>
            <w:tcW w:w="3969" w:type="dxa"/>
          </w:tcPr>
          <w:p w14:paraId="75C533B5" w14:textId="77777777" w:rsidR="00301644" w:rsidRPr="009C5C0E" w:rsidRDefault="00301644" w:rsidP="00011C5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hr-HR"/>
              </w:rPr>
            </w:pPr>
            <w:r w:rsidRPr="009C5C0E">
              <w:rPr>
                <w:rFonts w:ascii="Times New Roman" w:hAnsi="Times New Roman" w:cs="Times New Roman"/>
                <w:bCs w:val="0"/>
                <w:sz w:val="24"/>
                <w:szCs w:val="24"/>
                <w:lang w:val="hr-HR"/>
              </w:rPr>
              <w:t>Potencijali</w:t>
            </w:r>
          </w:p>
        </w:tc>
        <w:tc>
          <w:tcPr>
            <w:tcW w:w="3939" w:type="dxa"/>
          </w:tcPr>
          <w:p w14:paraId="295D8ADC" w14:textId="77777777" w:rsidR="00301644" w:rsidRPr="009C5C0E" w:rsidRDefault="00301644" w:rsidP="00011C5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hr-HR"/>
              </w:rPr>
            </w:pPr>
            <w:r w:rsidRPr="009C5C0E">
              <w:rPr>
                <w:rFonts w:ascii="Times New Roman" w:hAnsi="Times New Roman" w:cs="Times New Roman"/>
                <w:bCs w:val="0"/>
                <w:sz w:val="24"/>
                <w:szCs w:val="24"/>
                <w:lang w:val="hr-HR"/>
              </w:rPr>
              <w:t>Aktivnosti</w:t>
            </w:r>
          </w:p>
        </w:tc>
      </w:tr>
      <w:tr w:rsidR="00301644" w:rsidRPr="0040218B" w14:paraId="000E5CEB" w14:textId="77777777" w:rsidTr="00011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4545673D" w14:textId="77777777" w:rsidR="00301644" w:rsidRPr="009C5C0E" w:rsidRDefault="00301644" w:rsidP="00011C54">
            <w:pPr>
              <w:spacing w:line="360" w:lineRule="auto"/>
              <w:rPr>
                <w:rFonts w:ascii="Times New Roman" w:hAnsi="Times New Roman" w:cs="Times New Roman"/>
                <w:b w:val="0"/>
                <w:sz w:val="24"/>
                <w:szCs w:val="24"/>
                <w:lang w:val="hr-HR"/>
              </w:rPr>
            </w:pPr>
            <w:r w:rsidRPr="009C5C0E">
              <w:rPr>
                <w:rFonts w:ascii="Times New Roman" w:hAnsi="Times New Roman" w:cs="Times New Roman"/>
                <w:b w:val="0"/>
                <w:sz w:val="24"/>
                <w:szCs w:val="24"/>
                <w:lang w:val="hr-HR"/>
              </w:rPr>
              <w:t>Nedostatak cjelovitog regionalnog inovacijskog sustava</w:t>
            </w:r>
          </w:p>
        </w:tc>
        <w:tc>
          <w:tcPr>
            <w:tcW w:w="3969" w:type="dxa"/>
          </w:tcPr>
          <w:p w14:paraId="12966A5A" w14:textId="77777777" w:rsidR="00301644" w:rsidRPr="009C5C0E" w:rsidRDefault="00301644" w:rsidP="00011C5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hr-HR"/>
              </w:rPr>
            </w:pPr>
            <w:r w:rsidRPr="009C5C0E">
              <w:rPr>
                <w:rFonts w:ascii="Times New Roman" w:hAnsi="Times New Roman" w:cs="Times New Roman"/>
                <w:bCs/>
                <w:sz w:val="24"/>
                <w:szCs w:val="24"/>
                <w:lang w:val="hr-HR"/>
              </w:rPr>
              <w:t>Stvaranje učinkovitog regionalnog inovacijskog sustava</w:t>
            </w:r>
          </w:p>
          <w:p w14:paraId="2F7AB458" w14:textId="77777777" w:rsidR="00301644" w:rsidRPr="009C5C0E" w:rsidRDefault="00301644" w:rsidP="00011C5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hr-HR"/>
              </w:rPr>
            </w:pPr>
            <w:r w:rsidRPr="009C5C0E">
              <w:rPr>
                <w:rFonts w:ascii="Times New Roman" w:hAnsi="Times New Roman" w:cs="Times New Roman"/>
                <w:bCs/>
                <w:sz w:val="24"/>
                <w:szCs w:val="24"/>
                <w:lang w:val="hr-HR"/>
              </w:rPr>
              <w:t>Strateško određivanje prioriteta za ulaganja u istraživanje, razvoj i inovacije (IRI)</w:t>
            </w:r>
          </w:p>
          <w:p w14:paraId="11656FE9" w14:textId="77777777" w:rsidR="00301644" w:rsidRPr="009C5C0E" w:rsidRDefault="00301644" w:rsidP="00011C5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hr-HR"/>
              </w:rPr>
            </w:pPr>
            <w:r w:rsidRPr="009C5C0E">
              <w:rPr>
                <w:rFonts w:ascii="Times New Roman" w:hAnsi="Times New Roman" w:cs="Times New Roman"/>
                <w:bCs/>
                <w:sz w:val="24"/>
                <w:szCs w:val="24"/>
                <w:lang w:val="hr-HR"/>
              </w:rPr>
              <w:t xml:space="preserve">Poticanje ulaganja poslovnog sektora u IRI </w:t>
            </w:r>
          </w:p>
        </w:tc>
        <w:tc>
          <w:tcPr>
            <w:tcW w:w="3939" w:type="dxa"/>
          </w:tcPr>
          <w:p w14:paraId="7B82EC3F" w14:textId="77777777" w:rsidR="00301644" w:rsidRPr="009C5C0E" w:rsidRDefault="00301644" w:rsidP="00301644">
            <w:pPr>
              <w:pStyle w:val="ListParagraph"/>
              <w:numPr>
                <w:ilvl w:val="0"/>
                <w:numId w:val="26"/>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hr-HR"/>
              </w:rPr>
            </w:pPr>
            <w:r w:rsidRPr="009C5C0E">
              <w:rPr>
                <w:rFonts w:ascii="Times New Roman" w:hAnsi="Times New Roman" w:cs="Times New Roman"/>
                <w:bCs/>
                <w:sz w:val="24"/>
                <w:szCs w:val="24"/>
                <w:lang w:val="hr-HR"/>
              </w:rPr>
              <w:t>Podrška uspostavi učinkovitog regionalnog inovacijskog sustava</w:t>
            </w:r>
          </w:p>
          <w:p w14:paraId="68AE2C56" w14:textId="77777777" w:rsidR="00301644" w:rsidRPr="009C5C0E" w:rsidRDefault="00301644" w:rsidP="00301644">
            <w:pPr>
              <w:pStyle w:val="ListParagraph"/>
              <w:numPr>
                <w:ilvl w:val="0"/>
                <w:numId w:val="26"/>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hr-HR"/>
              </w:rPr>
            </w:pPr>
            <w:r w:rsidRPr="009C5C0E">
              <w:rPr>
                <w:rFonts w:ascii="Times New Roman" w:hAnsi="Times New Roman" w:cs="Times New Roman"/>
                <w:bCs/>
                <w:sz w:val="24"/>
                <w:szCs w:val="24"/>
                <w:lang w:val="hr-HR"/>
              </w:rPr>
              <w:t>Potpore ulaganjima poslovnog sektora u IRI</w:t>
            </w:r>
          </w:p>
          <w:p w14:paraId="7CE7DE64" w14:textId="77777777" w:rsidR="00301644" w:rsidRPr="009C5C0E" w:rsidRDefault="00301644" w:rsidP="00301644">
            <w:pPr>
              <w:pStyle w:val="ListParagraph"/>
              <w:numPr>
                <w:ilvl w:val="0"/>
                <w:numId w:val="26"/>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hr-HR"/>
              </w:rPr>
            </w:pPr>
            <w:r w:rsidRPr="009C5C0E">
              <w:rPr>
                <w:rFonts w:ascii="Times New Roman" w:hAnsi="Times New Roman" w:cs="Times New Roman"/>
                <w:bCs/>
                <w:sz w:val="24"/>
                <w:szCs w:val="24"/>
                <w:lang w:val="hr-HR"/>
              </w:rPr>
              <w:t xml:space="preserve">Poticanje društveno korisnih inovacija i inovativne javne nabave </w:t>
            </w:r>
          </w:p>
          <w:p w14:paraId="664BABE5" w14:textId="77777777" w:rsidR="00301644" w:rsidRPr="009C5C0E" w:rsidRDefault="00301644" w:rsidP="00301644">
            <w:pPr>
              <w:pStyle w:val="ListParagraph"/>
              <w:numPr>
                <w:ilvl w:val="0"/>
                <w:numId w:val="26"/>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hr-HR"/>
              </w:rPr>
            </w:pPr>
            <w:r w:rsidRPr="009C5C0E">
              <w:rPr>
                <w:rFonts w:ascii="Times New Roman" w:hAnsi="Times New Roman" w:cs="Times New Roman"/>
                <w:sz w:val="24"/>
                <w:szCs w:val="24"/>
                <w:lang w:val="hr-HR"/>
              </w:rPr>
              <w:t>Praćenje i vrednovanje učinka IRI ulaganja</w:t>
            </w:r>
          </w:p>
        </w:tc>
      </w:tr>
      <w:tr w:rsidR="00301644" w:rsidRPr="009C5C0E" w14:paraId="29BC0DEB" w14:textId="77777777" w:rsidTr="00011C54">
        <w:tc>
          <w:tcPr>
            <w:cnfStyle w:val="001000000000" w:firstRow="0" w:lastRow="0" w:firstColumn="1" w:lastColumn="0" w:oddVBand="0" w:evenVBand="0" w:oddHBand="0" w:evenHBand="0" w:firstRowFirstColumn="0" w:firstRowLastColumn="0" w:lastRowFirstColumn="0" w:lastRowLastColumn="0"/>
            <w:tcW w:w="1668" w:type="dxa"/>
          </w:tcPr>
          <w:p w14:paraId="420F45FD" w14:textId="77777777" w:rsidR="00301644" w:rsidRPr="009C5C0E" w:rsidRDefault="00301644" w:rsidP="00011C54">
            <w:pPr>
              <w:spacing w:line="360" w:lineRule="auto"/>
              <w:rPr>
                <w:rFonts w:ascii="Times New Roman" w:hAnsi="Times New Roman" w:cs="Times New Roman"/>
                <w:b w:val="0"/>
                <w:bCs w:val="0"/>
                <w:sz w:val="24"/>
                <w:szCs w:val="24"/>
                <w:lang w:val="hr-HR"/>
              </w:rPr>
            </w:pPr>
            <w:r w:rsidRPr="009C5C0E">
              <w:rPr>
                <w:rFonts w:ascii="Times New Roman" w:hAnsi="Times New Roman" w:cs="Times New Roman"/>
                <w:b w:val="0"/>
                <w:bCs w:val="0"/>
                <w:sz w:val="24"/>
                <w:szCs w:val="24"/>
                <w:lang w:val="hr-HR"/>
              </w:rPr>
              <w:lastRenderedPageBreak/>
              <w:t xml:space="preserve">Nedostatni kapaciteti MSP-ova za IRI ulaganja  </w:t>
            </w:r>
          </w:p>
        </w:tc>
        <w:tc>
          <w:tcPr>
            <w:tcW w:w="3969" w:type="dxa"/>
          </w:tcPr>
          <w:p w14:paraId="5EFCD19A" w14:textId="77777777" w:rsidR="00301644" w:rsidRPr="009C5C0E" w:rsidRDefault="00301644" w:rsidP="00011C5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hr-HR"/>
              </w:rPr>
            </w:pPr>
            <w:r w:rsidRPr="009C5C0E">
              <w:rPr>
                <w:rFonts w:ascii="Times New Roman" w:hAnsi="Times New Roman" w:cs="Times New Roman"/>
                <w:bCs/>
                <w:sz w:val="24"/>
                <w:szCs w:val="24"/>
                <w:lang w:val="hr-HR"/>
              </w:rPr>
              <w:t>Jačanje digitalnih kompetencija MSP-ova</w:t>
            </w:r>
          </w:p>
          <w:p w14:paraId="2401EE7E" w14:textId="77777777" w:rsidR="00301644" w:rsidRPr="009C5C0E" w:rsidRDefault="00301644" w:rsidP="00011C5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hr-HR"/>
              </w:rPr>
            </w:pPr>
            <w:r w:rsidRPr="009C5C0E">
              <w:rPr>
                <w:rFonts w:ascii="Times New Roman" w:hAnsi="Times New Roman" w:cs="Times New Roman"/>
                <w:bCs/>
                <w:sz w:val="24"/>
                <w:szCs w:val="24"/>
                <w:lang w:val="hr-HR"/>
              </w:rPr>
              <w:t xml:space="preserve">Povezivanje MSP-ova s velikim poduzetnicima i organizacijama za istraživanje i širenje znanja </w:t>
            </w:r>
          </w:p>
        </w:tc>
        <w:tc>
          <w:tcPr>
            <w:tcW w:w="3939" w:type="dxa"/>
          </w:tcPr>
          <w:p w14:paraId="792720AD" w14:textId="77777777" w:rsidR="00301644" w:rsidRPr="009C5C0E" w:rsidRDefault="00301644" w:rsidP="00301644">
            <w:pPr>
              <w:pStyle w:val="ListParagraph"/>
              <w:numPr>
                <w:ilvl w:val="0"/>
                <w:numId w:val="27"/>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hr-HR"/>
              </w:rPr>
            </w:pPr>
            <w:r w:rsidRPr="009C5C0E">
              <w:rPr>
                <w:rFonts w:ascii="Times New Roman" w:hAnsi="Times New Roman" w:cs="Times New Roman"/>
                <w:bCs/>
                <w:sz w:val="24"/>
                <w:szCs w:val="24"/>
                <w:lang w:val="hr-HR"/>
              </w:rPr>
              <w:t>Poticanje strateških partnerstva za inovacije</w:t>
            </w:r>
          </w:p>
          <w:p w14:paraId="6D1D82EF" w14:textId="77777777" w:rsidR="00301644" w:rsidRPr="009C5C0E" w:rsidRDefault="00301644" w:rsidP="00301644">
            <w:pPr>
              <w:pStyle w:val="ListParagraph"/>
              <w:numPr>
                <w:ilvl w:val="0"/>
                <w:numId w:val="27"/>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hr-HR"/>
              </w:rPr>
            </w:pPr>
            <w:r w:rsidRPr="009C5C0E">
              <w:rPr>
                <w:rFonts w:ascii="Times New Roman" w:hAnsi="Times New Roman" w:cs="Times New Roman"/>
                <w:bCs/>
                <w:sz w:val="24"/>
                <w:szCs w:val="24"/>
                <w:lang w:val="hr-HR"/>
              </w:rPr>
              <w:t xml:space="preserve">Podrška MSP-ovima za IRI ulaganja </w:t>
            </w:r>
          </w:p>
          <w:p w14:paraId="2034EEDB" w14:textId="77777777" w:rsidR="00301644" w:rsidRPr="009C5C0E" w:rsidRDefault="00301644" w:rsidP="00301644">
            <w:pPr>
              <w:pStyle w:val="ListParagraph"/>
              <w:numPr>
                <w:ilvl w:val="0"/>
                <w:numId w:val="27"/>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hr-HR"/>
              </w:rPr>
            </w:pPr>
            <w:r w:rsidRPr="009C5C0E">
              <w:rPr>
                <w:rFonts w:ascii="Times New Roman" w:hAnsi="Times New Roman" w:cs="Times New Roman"/>
                <w:bCs/>
                <w:sz w:val="24"/>
                <w:szCs w:val="24"/>
                <w:lang w:val="hr-HR"/>
              </w:rPr>
              <w:t xml:space="preserve">Potpora inovacijskim klasterima </w:t>
            </w:r>
          </w:p>
        </w:tc>
      </w:tr>
      <w:tr w:rsidR="00301644" w:rsidRPr="009C5C0E" w14:paraId="3B40030C" w14:textId="77777777" w:rsidTr="00011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2E6EB95A" w14:textId="77777777" w:rsidR="00301644" w:rsidRPr="009C5C0E" w:rsidRDefault="00301644" w:rsidP="00011C54">
            <w:pPr>
              <w:spacing w:line="360" w:lineRule="auto"/>
              <w:rPr>
                <w:rFonts w:ascii="Times New Roman" w:hAnsi="Times New Roman" w:cs="Times New Roman"/>
                <w:b w:val="0"/>
                <w:sz w:val="24"/>
                <w:szCs w:val="24"/>
                <w:lang w:val="hr-HR"/>
              </w:rPr>
            </w:pPr>
            <w:r w:rsidRPr="009C5C0E">
              <w:rPr>
                <w:rFonts w:ascii="Times New Roman" w:hAnsi="Times New Roman" w:cs="Times New Roman"/>
                <w:b w:val="0"/>
                <w:sz w:val="24"/>
                <w:szCs w:val="24"/>
                <w:lang w:val="hr-HR"/>
              </w:rPr>
              <w:t>Teritorijalne razlike u difuziji inovacija</w:t>
            </w:r>
          </w:p>
        </w:tc>
        <w:tc>
          <w:tcPr>
            <w:tcW w:w="3969" w:type="dxa"/>
          </w:tcPr>
          <w:p w14:paraId="68C98863" w14:textId="516C51A4" w:rsidR="00301644" w:rsidRPr="009C5C0E" w:rsidRDefault="00301644" w:rsidP="00011C5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hr-HR"/>
              </w:rPr>
            </w:pPr>
            <w:r w:rsidRPr="009C5C0E">
              <w:rPr>
                <w:rFonts w:ascii="Times New Roman" w:hAnsi="Times New Roman" w:cs="Times New Roman"/>
                <w:bCs/>
                <w:sz w:val="24"/>
                <w:szCs w:val="24"/>
                <w:lang w:val="hr-HR"/>
              </w:rPr>
              <w:t xml:space="preserve">Smanjenje razvojnih </w:t>
            </w:r>
            <w:r w:rsidRPr="009C5C0E">
              <w:rPr>
                <w:rFonts w:ascii="Times New Roman" w:hAnsi="Times New Roman" w:cs="Times New Roman"/>
                <w:bCs/>
                <w:i/>
                <w:iCs/>
                <w:sz w:val="24"/>
                <w:szCs w:val="24"/>
                <w:lang w:val="hr-HR"/>
              </w:rPr>
              <w:t>gap-</w:t>
            </w:r>
            <w:r w:rsidRPr="009C5C0E">
              <w:rPr>
                <w:rFonts w:ascii="Times New Roman" w:hAnsi="Times New Roman" w:cs="Times New Roman"/>
                <w:bCs/>
                <w:sz w:val="24"/>
                <w:szCs w:val="24"/>
                <w:lang w:val="hr-HR"/>
              </w:rPr>
              <w:t xml:space="preserve">ova </w:t>
            </w:r>
          </w:p>
          <w:p w14:paraId="16821DE0" w14:textId="77777777" w:rsidR="00301644" w:rsidRPr="009C5C0E" w:rsidRDefault="00301644" w:rsidP="00011C5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hr-HR"/>
              </w:rPr>
            </w:pPr>
            <w:r w:rsidRPr="009C5C0E">
              <w:rPr>
                <w:rFonts w:ascii="Times New Roman" w:hAnsi="Times New Roman" w:cs="Times New Roman"/>
                <w:bCs/>
                <w:sz w:val="24"/>
                <w:szCs w:val="24"/>
                <w:lang w:val="hr-HR"/>
              </w:rPr>
              <w:t>Osiguravanje radnih mjesta na cjelokupnom teritoriju regije</w:t>
            </w:r>
          </w:p>
        </w:tc>
        <w:tc>
          <w:tcPr>
            <w:tcW w:w="3939" w:type="dxa"/>
          </w:tcPr>
          <w:p w14:paraId="18C0E109" w14:textId="237D88FA" w:rsidR="00301644" w:rsidRPr="009C5C0E" w:rsidRDefault="00301644" w:rsidP="00301644">
            <w:pPr>
              <w:pStyle w:val="ListParagraph"/>
              <w:numPr>
                <w:ilvl w:val="0"/>
                <w:numId w:val="28"/>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hr-HR"/>
              </w:rPr>
            </w:pPr>
            <w:r w:rsidRPr="009C5C0E">
              <w:rPr>
                <w:rFonts w:ascii="Times New Roman" w:hAnsi="Times New Roman" w:cs="Times New Roman"/>
                <w:bCs/>
                <w:sz w:val="24"/>
                <w:szCs w:val="24"/>
                <w:lang w:val="hr-HR"/>
              </w:rPr>
              <w:t xml:space="preserve">Razvoj regionalnih </w:t>
            </w:r>
            <w:r w:rsidRPr="009C5C0E">
              <w:rPr>
                <w:rFonts w:ascii="Times New Roman" w:hAnsi="Times New Roman" w:cs="Times New Roman"/>
                <w:bCs/>
                <w:i/>
                <w:iCs/>
                <w:sz w:val="24"/>
                <w:szCs w:val="24"/>
                <w:lang w:val="hr-HR"/>
              </w:rPr>
              <w:t>hub-</w:t>
            </w:r>
            <w:r w:rsidRPr="009C5C0E">
              <w:rPr>
                <w:rFonts w:ascii="Times New Roman" w:hAnsi="Times New Roman" w:cs="Times New Roman"/>
                <w:bCs/>
                <w:sz w:val="24"/>
                <w:szCs w:val="24"/>
                <w:lang w:val="hr-HR"/>
              </w:rPr>
              <w:t xml:space="preserve">ova i poticanje policentričnog razvoja te urbano-ruralnih veza </w:t>
            </w:r>
          </w:p>
          <w:p w14:paraId="3A85D4C3" w14:textId="77777777" w:rsidR="00301644" w:rsidRPr="009C5C0E" w:rsidRDefault="00301644" w:rsidP="00301644">
            <w:pPr>
              <w:pStyle w:val="ListParagraph"/>
              <w:numPr>
                <w:ilvl w:val="0"/>
                <w:numId w:val="28"/>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hr-HR"/>
              </w:rPr>
            </w:pPr>
            <w:r w:rsidRPr="009C5C0E">
              <w:rPr>
                <w:rFonts w:ascii="Times New Roman" w:hAnsi="Times New Roman" w:cs="Times New Roman"/>
                <w:bCs/>
                <w:sz w:val="24"/>
                <w:szCs w:val="24"/>
                <w:lang w:val="hr-HR"/>
              </w:rPr>
              <w:t>Teritorijalno brendiranje</w:t>
            </w:r>
          </w:p>
        </w:tc>
      </w:tr>
    </w:tbl>
    <w:p w14:paraId="21C1C4C5" w14:textId="77777777" w:rsidR="00301644" w:rsidRPr="009C5C0E" w:rsidRDefault="00301644" w:rsidP="00301644">
      <w:pPr>
        <w:spacing w:line="360" w:lineRule="auto"/>
        <w:rPr>
          <w:rFonts w:ascii="Times New Roman" w:hAnsi="Times New Roman" w:cs="Times New Roman"/>
          <w:b/>
          <w:sz w:val="24"/>
          <w:szCs w:val="24"/>
          <w:lang w:val="hr-HR"/>
        </w:rPr>
      </w:pPr>
    </w:p>
    <w:p w14:paraId="21A67224" w14:textId="77777777" w:rsidR="00301644" w:rsidRPr="009C5C0E" w:rsidRDefault="00301644" w:rsidP="00301644">
      <w:pPr>
        <w:spacing w:line="360" w:lineRule="auto"/>
        <w:jc w:val="both"/>
        <w:rPr>
          <w:rFonts w:ascii="Times New Roman" w:hAnsi="Times New Roman" w:cs="Times New Roman"/>
          <w:bCs/>
          <w:sz w:val="24"/>
          <w:szCs w:val="24"/>
          <w:lang w:val="hr-HR"/>
        </w:rPr>
      </w:pPr>
      <w:r w:rsidRPr="009C5C0E">
        <w:rPr>
          <w:rFonts w:ascii="Times New Roman" w:hAnsi="Times New Roman" w:cs="Times New Roman"/>
          <w:bCs/>
          <w:sz w:val="24"/>
          <w:szCs w:val="24"/>
          <w:lang w:val="hr-HR"/>
        </w:rPr>
        <w:t>Ključna razmatranja za (bolje) kreiranje politika za podršku industrijskoj tranziciji:</w:t>
      </w:r>
    </w:p>
    <w:p w14:paraId="7CEA6A12" w14:textId="6CCF7C7F" w:rsidR="00301644" w:rsidRPr="009C5C0E" w:rsidRDefault="00301644" w:rsidP="00967E5B">
      <w:pPr>
        <w:pStyle w:val="ListParagraph"/>
        <w:numPr>
          <w:ilvl w:val="0"/>
          <w:numId w:val="29"/>
        </w:numPr>
        <w:spacing w:line="360" w:lineRule="auto"/>
        <w:jc w:val="both"/>
        <w:rPr>
          <w:rFonts w:ascii="Times New Roman" w:hAnsi="Times New Roman" w:cs="Times New Roman"/>
          <w:bCs/>
          <w:sz w:val="24"/>
          <w:szCs w:val="24"/>
          <w:lang w:val="hr-HR"/>
        </w:rPr>
      </w:pPr>
      <w:r w:rsidRPr="009C5C0E">
        <w:rPr>
          <w:rFonts w:ascii="Times New Roman" w:hAnsi="Times New Roman" w:cs="Times New Roman"/>
          <w:bCs/>
          <w:i/>
          <w:iCs/>
          <w:sz w:val="24"/>
          <w:szCs w:val="24"/>
          <w:lang w:val="hr-HR"/>
        </w:rPr>
        <w:t xml:space="preserve">Inovacijska politika treba omogućiti rast i razvoj gospodarstva na cjelokupnom teritoriju regije. </w:t>
      </w:r>
      <w:r w:rsidRPr="009C5C0E">
        <w:rPr>
          <w:rFonts w:ascii="Times New Roman" w:hAnsi="Times New Roman" w:cs="Times New Roman"/>
          <w:bCs/>
          <w:sz w:val="24"/>
          <w:szCs w:val="24"/>
          <w:lang w:val="hr-HR"/>
        </w:rPr>
        <w:t xml:space="preserve">Regija u industrijskoj tranziciji mora osigurati da su učinci inovacija široko rasprostranjeni i nisu koncentrirani samo u urbanim ili gradskim područjima. </w:t>
      </w:r>
    </w:p>
    <w:p w14:paraId="00ABF6C6" w14:textId="6EE817C8" w:rsidR="00301644" w:rsidRPr="009C5C0E" w:rsidRDefault="00301644" w:rsidP="0029334F">
      <w:pPr>
        <w:pStyle w:val="ListParagraph"/>
        <w:numPr>
          <w:ilvl w:val="0"/>
          <w:numId w:val="29"/>
        </w:numPr>
        <w:spacing w:line="360" w:lineRule="auto"/>
        <w:jc w:val="both"/>
        <w:rPr>
          <w:rFonts w:ascii="Times New Roman" w:hAnsi="Times New Roman" w:cs="Times New Roman"/>
          <w:bCs/>
          <w:sz w:val="24"/>
          <w:szCs w:val="24"/>
          <w:lang w:val="hr-HR"/>
        </w:rPr>
      </w:pPr>
      <w:r w:rsidRPr="009C5C0E">
        <w:rPr>
          <w:rFonts w:ascii="Times New Roman" w:hAnsi="Times New Roman" w:cs="Times New Roman"/>
          <w:bCs/>
          <w:i/>
          <w:iCs/>
          <w:sz w:val="24"/>
          <w:szCs w:val="24"/>
          <w:lang w:val="hr-HR"/>
        </w:rPr>
        <w:t xml:space="preserve">Postojanje rizika – IRI ulaganja stvaraju dobitnike i gubitnike. </w:t>
      </w:r>
      <w:r w:rsidRPr="009C5C0E">
        <w:rPr>
          <w:rFonts w:ascii="Times New Roman" w:hAnsi="Times New Roman" w:cs="Times New Roman"/>
          <w:bCs/>
          <w:sz w:val="24"/>
          <w:szCs w:val="24"/>
          <w:lang w:val="hr-HR"/>
        </w:rPr>
        <w:t xml:space="preserve">U regijama u industrijskoj tranziciji, tehnološke promjene moraju pratiti i ulaganja u razvoj pametnih vještina, proizvodna ulaganja kao i potpore za internacionalizaciju poslovanja. </w:t>
      </w:r>
    </w:p>
    <w:p w14:paraId="396702BC" w14:textId="77777777" w:rsidR="00301644" w:rsidRPr="009C5C0E" w:rsidRDefault="00301644" w:rsidP="00301644">
      <w:pPr>
        <w:pStyle w:val="ListParagraph"/>
        <w:spacing w:line="360" w:lineRule="auto"/>
        <w:jc w:val="both"/>
        <w:rPr>
          <w:rFonts w:ascii="Times New Roman" w:hAnsi="Times New Roman" w:cs="Times New Roman"/>
          <w:bCs/>
          <w:sz w:val="24"/>
          <w:szCs w:val="24"/>
          <w:lang w:val="hr-HR"/>
        </w:rPr>
      </w:pPr>
    </w:p>
    <w:p w14:paraId="6026C1D3" w14:textId="14709230" w:rsidR="00301644" w:rsidRPr="009C5C0E" w:rsidRDefault="00C9638F" w:rsidP="00301644">
      <w:pPr>
        <w:spacing w:line="360" w:lineRule="auto"/>
        <w:jc w:val="both"/>
        <w:rPr>
          <w:rFonts w:ascii="Times New Roman" w:hAnsi="Times New Roman" w:cs="Times New Roman"/>
          <w:b/>
          <w:sz w:val="24"/>
          <w:szCs w:val="24"/>
          <w:lang w:val="hr-HR"/>
        </w:rPr>
      </w:pPr>
      <w:r w:rsidRPr="009C5C0E">
        <w:rPr>
          <w:rFonts w:ascii="Times New Roman" w:hAnsi="Times New Roman" w:cs="Times New Roman"/>
          <w:b/>
          <w:sz w:val="24"/>
          <w:szCs w:val="24"/>
          <w:lang w:val="hr-HR"/>
        </w:rPr>
        <w:t>SP</w:t>
      </w:r>
      <w:r w:rsidR="00301644" w:rsidRPr="009C5C0E">
        <w:rPr>
          <w:rFonts w:ascii="Times New Roman" w:hAnsi="Times New Roman" w:cs="Times New Roman"/>
          <w:b/>
          <w:sz w:val="24"/>
          <w:szCs w:val="24"/>
          <w:lang w:val="hr-HR"/>
        </w:rPr>
        <w:t xml:space="preserve">2. Promicanje poduzetništva i ulaganja privatnog sektora kroz </w:t>
      </w:r>
      <w:bookmarkStart w:id="41" w:name="_Hlk110938887"/>
      <w:r w:rsidR="00301644" w:rsidRPr="009C5C0E">
        <w:rPr>
          <w:rFonts w:ascii="Times New Roman" w:hAnsi="Times New Roman" w:cs="Times New Roman"/>
          <w:b/>
          <w:sz w:val="24"/>
          <w:szCs w:val="24"/>
          <w:lang w:val="hr-HR"/>
        </w:rPr>
        <w:t xml:space="preserve">razvoj specijalizirane poduzetničke infrastrukture i industrijsku tranziciju </w:t>
      </w:r>
      <w:r w:rsidR="00301644" w:rsidRPr="009C5C0E">
        <w:rPr>
          <w:rFonts w:ascii="Times New Roman" w:hAnsi="Times New Roman" w:cs="Times New Roman"/>
          <w:b/>
          <w:i/>
          <w:iCs/>
          <w:sz w:val="24"/>
          <w:szCs w:val="24"/>
          <w:lang w:val="hr-HR"/>
        </w:rPr>
        <w:t>startup</w:t>
      </w:r>
      <w:r w:rsidR="00CA64B6" w:rsidRPr="009C5C0E">
        <w:rPr>
          <w:rFonts w:ascii="Times New Roman" w:hAnsi="Times New Roman" w:cs="Times New Roman"/>
          <w:b/>
          <w:i/>
          <w:iCs/>
          <w:sz w:val="24"/>
          <w:szCs w:val="24"/>
          <w:lang w:val="hr-HR"/>
        </w:rPr>
        <w:t>-</w:t>
      </w:r>
      <w:r w:rsidR="00301644" w:rsidRPr="009C5C0E">
        <w:rPr>
          <w:rFonts w:ascii="Times New Roman" w:hAnsi="Times New Roman" w:cs="Times New Roman"/>
          <w:b/>
          <w:sz w:val="24"/>
          <w:szCs w:val="24"/>
          <w:lang w:val="hr-HR"/>
        </w:rPr>
        <w:t>a i MSP-ova prema  prioritetnim nišama regionalnoga gospodarstva</w:t>
      </w:r>
      <w:bookmarkEnd w:id="41"/>
    </w:p>
    <w:p w14:paraId="49E6A8D3" w14:textId="71A3A719" w:rsidR="00301644" w:rsidRPr="009C5C0E" w:rsidRDefault="00301644" w:rsidP="00301644">
      <w:pPr>
        <w:spacing w:line="360" w:lineRule="auto"/>
        <w:jc w:val="both"/>
        <w:rPr>
          <w:rFonts w:ascii="Times New Roman" w:hAnsi="Times New Roman" w:cs="Times New Roman"/>
          <w:bCs/>
          <w:sz w:val="24"/>
          <w:szCs w:val="24"/>
          <w:lang w:val="hr-HR"/>
        </w:rPr>
      </w:pPr>
      <w:r w:rsidRPr="009C5C0E">
        <w:rPr>
          <w:rFonts w:ascii="Times New Roman" w:hAnsi="Times New Roman" w:cs="Times New Roman"/>
          <w:bCs/>
          <w:sz w:val="24"/>
          <w:szCs w:val="24"/>
          <w:lang w:val="hr-HR"/>
        </w:rPr>
        <w:t xml:space="preserve">Inovativno poduzetništvo kritičan je čimbenik i pokretač industrijske tranzicije i ključni alat za otvaranje novih radnih mjesta. Panonska Hrvatska treba podržati razvoj inovativnih </w:t>
      </w:r>
      <w:r w:rsidRPr="009C5C0E">
        <w:rPr>
          <w:rFonts w:ascii="Times New Roman" w:hAnsi="Times New Roman" w:cs="Times New Roman"/>
          <w:bCs/>
          <w:i/>
          <w:iCs/>
          <w:sz w:val="24"/>
          <w:szCs w:val="24"/>
          <w:lang w:val="hr-HR"/>
        </w:rPr>
        <w:t>startup</w:t>
      </w:r>
      <w:r w:rsidRPr="009C5C0E">
        <w:rPr>
          <w:rFonts w:ascii="Times New Roman" w:hAnsi="Times New Roman" w:cs="Times New Roman"/>
          <w:bCs/>
          <w:sz w:val="24"/>
          <w:szCs w:val="24"/>
          <w:lang w:val="hr-HR"/>
        </w:rPr>
        <w:t xml:space="preserve"> tvrtki  i proširenje poslovanja MSP-ova u prioritetnim nišama kako bi se transformiralo regionalno gospodarstvo  i potaknuo nastanak novih regionalnih puteva rasta.</w:t>
      </w:r>
    </w:p>
    <w:p w14:paraId="30E77E8B" w14:textId="77777777" w:rsidR="00301644" w:rsidRPr="009C5C0E" w:rsidRDefault="00301644" w:rsidP="00301644">
      <w:pPr>
        <w:spacing w:line="360" w:lineRule="auto"/>
        <w:jc w:val="both"/>
        <w:rPr>
          <w:rFonts w:ascii="Times New Roman" w:hAnsi="Times New Roman" w:cs="Times New Roman"/>
          <w:bCs/>
          <w:sz w:val="24"/>
          <w:szCs w:val="24"/>
          <w:lang w:val="hr-HR"/>
        </w:rPr>
      </w:pPr>
      <w:r w:rsidRPr="009C5C0E">
        <w:rPr>
          <w:rFonts w:ascii="Times New Roman" w:hAnsi="Times New Roman" w:cs="Times New Roman"/>
          <w:bCs/>
          <w:sz w:val="24"/>
          <w:szCs w:val="24"/>
          <w:lang w:val="hr-HR"/>
        </w:rPr>
        <w:t xml:space="preserve">U tom cilju potrebno je stvoriti učinkovit eko sustav za industrijsku tranziciju, poboljšati poslovnu klimu i dati podršku jačanju konkurentnosti i internacionalizaciji MSP-ova kroz kombinaciju </w:t>
      </w:r>
      <w:r w:rsidRPr="009C5C0E">
        <w:rPr>
          <w:rFonts w:ascii="Times New Roman" w:hAnsi="Times New Roman" w:cs="Times New Roman"/>
          <w:bCs/>
          <w:sz w:val="24"/>
          <w:szCs w:val="24"/>
          <w:lang w:val="hr-HR"/>
        </w:rPr>
        <w:lastRenderedPageBreak/>
        <w:t xml:space="preserve">politika na području poduzetništva, inovacija, obrazovanja i znanosti na nacionalnoj i regionalnoj razini. </w:t>
      </w:r>
    </w:p>
    <w:tbl>
      <w:tblPr>
        <w:tblStyle w:val="GridTable2"/>
        <w:tblW w:w="0" w:type="auto"/>
        <w:tblLook w:val="04A0" w:firstRow="1" w:lastRow="0" w:firstColumn="1" w:lastColumn="0" w:noHBand="0" w:noVBand="1"/>
      </w:tblPr>
      <w:tblGrid>
        <w:gridCol w:w="1650"/>
        <w:gridCol w:w="3461"/>
        <w:gridCol w:w="4249"/>
      </w:tblGrid>
      <w:tr w:rsidR="00301644" w:rsidRPr="009C5C0E" w14:paraId="247107F9" w14:textId="77777777" w:rsidTr="00011C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3BEE76CF" w14:textId="77777777" w:rsidR="00301644" w:rsidRPr="009C5C0E" w:rsidRDefault="00301644" w:rsidP="00011C54">
            <w:pPr>
              <w:spacing w:line="360" w:lineRule="auto"/>
              <w:jc w:val="both"/>
              <w:rPr>
                <w:rFonts w:ascii="Times New Roman" w:hAnsi="Times New Roman" w:cs="Times New Roman"/>
                <w:bCs w:val="0"/>
                <w:sz w:val="24"/>
                <w:szCs w:val="24"/>
                <w:lang w:val="hr-HR"/>
              </w:rPr>
            </w:pPr>
            <w:r w:rsidRPr="009C5C0E">
              <w:rPr>
                <w:rFonts w:ascii="Times New Roman" w:hAnsi="Times New Roman" w:cs="Times New Roman"/>
                <w:bCs w:val="0"/>
                <w:sz w:val="24"/>
                <w:szCs w:val="24"/>
                <w:lang w:val="hr-HR"/>
              </w:rPr>
              <w:t xml:space="preserve">Izazovi </w:t>
            </w:r>
          </w:p>
        </w:tc>
        <w:tc>
          <w:tcPr>
            <w:tcW w:w="3543" w:type="dxa"/>
          </w:tcPr>
          <w:p w14:paraId="4650B4A5" w14:textId="77777777" w:rsidR="00301644" w:rsidRPr="009C5C0E" w:rsidRDefault="00301644" w:rsidP="00011C5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hr-HR"/>
              </w:rPr>
            </w:pPr>
            <w:r w:rsidRPr="009C5C0E">
              <w:rPr>
                <w:rFonts w:ascii="Times New Roman" w:hAnsi="Times New Roman" w:cs="Times New Roman"/>
                <w:bCs w:val="0"/>
                <w:sz w:val="24"/>
                <w:szCs w:val="24"/>
                <w:lang w:val="hr-HR"/>
              </w:rPr>
              <w:t>Potencijali</w:t>
            </w:r>
          </w:p>
        </w:tc>
        <w:tc>
          <w:tcPr>
            <w:tcW w:w="4365" w:type="dxa"/>
          </w:tcPr>
          <w:p w14:paraId="212F08CB" w14:textId="77777777" w:rsidR="00301644" w:rsidRPr="009C5C0E" w:rsidRDefault="00301644" w:rsidP="00011C5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hr-HR"/>
              </w:rPr>
            </w:pPr>
            <w:r w:rsidRPr="009C5C0E">
              <w:rPr>
                <w:rFonts w:ascii="Times New Roman" w:hAnsi="Times New Roman" w:cs="Times New Roman"/>
                <w:bCs w:val="0"/>
                <w:sz w:val="24"/>
                <w:szCs w:val="24"/>
                <w:lang w:val="hr-HR"/>
              </w:rPr>
              <w:t>Aktivnosti</w:t>
            </w:r>
          </w:p>
        </w:tc>
      </w:tr>
      <w:tr w:rsidR="00301644" w:rsidRPr="0040218B" w14:paraId="510A1DD6" w14:textId="77777777" w:rsidTr="00011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1F4BA617" w14:textId="77777777" w:rsidR="00301644" w:rsidRPr="009C5C0E" w:rsidRDefault="00301644" w:rsidP="00011C54">
            <w:pPr>
              <w:spacing w:line="360" w:lineRule="auto"/>
              <w:rPr>
                <w:rFonts w:ascii="Times New Roman" w:hAnsi="Times New Roman" w:cs="Times New Roman"/>
                <w:b w:val="0"/>
                <w:sz w:val="24"/>
                <w:szCs w:val="24"/>
                <w:lang w:val="hr-HR"/>
              </w:rPr>
            </w:pPr>
            <w:r w:rsidRPr="009C5C0E">
              <w:rPr>
                <w:rFonts w:ascii="Times New Roman" w:hAnsi="Times New Roman" w:cs="Times New Roman"/>
                <w:b w:val="0"/>
                <w:sz w:val="24"/>
                <w:szCs w:val="24"/>
                <w:lang w:val="hr-HR"/>
              </w:rPr>
              <w:t>Limitirani pristup financiranju</w:t>
            </w:r>
          </w:p>
        </w:tc>
        <w:tc>
          <w:tcPr>
            <w:tcW w:w="3543" w:type="dxa"/>
          </w:tcPr>
          <w:p w14:paraId="342F7089" w14:textId="77777777" w:rsidR="00301644" w:rsidRPr="009C5C0E" w:rsidRDefault="00301644" w:rsidP="00011C5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hr-HR"/>
              </w:rPr>
            </w:pPr>
            <w:r w:rsidRPr="009C5C0E">
              <w:rPr>
                <w:rFonts w:ascii="Times New Roman" w:hAnsi="Times New Roman" w:cs="Times New Roman"/>
                <w:bCs/>
                <w:sz w:val="24"/>
                <w:szCs w:val="24"/>
                <w:lang w:val="hr-HR"/>
              </w:rPr>
              <w:t>Novi izvori financiranja za MSP-ove</w:t>
            </w:r>
          </w:p>
        </w:tc>
        <w:tc>
          <w:tcPr>
            <w:tcW w:w="4365" w:type="dxa"/>
          </w:tcPr>
          <w:p w14:paraId="1AFD09BE" w14:textId="77777777" w:rsidR="00301644" w:rsidRPr="009C5C0E" w:rsidRDefault="00301644" w:rsidP="00301644">
            <w:pPr>
              <w:pStyle w:val="ListParagraph"/>
              <w:numPr>
                <w:ilvl w:val="0"/>
                <w:numId w:val="30"/>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hr-HR"/>
              </w:rPr>
            </w:pPr>
            <w:r w:rsidRPr="009C5C0E">
              <w:rPr>
                <w:rFonts w:ascii="Times New Roman" w:hAnsi="Times New Roman" w:cs="Times New Roman"/>
                <w:bCs/>
                <w:sz w:val="24"/>
                <w:szCs w:val="24"/>
                <w:lang w:val="hr-HR"/>
              </w:rPr>
              <w:t xml:space="preserve">Ponuda alternativnih i nebankarskih izvora financiranja: </w:t>
            </w:r>
            <w:r w:rsidRPr="009C5C0E">
              <w:rPr>
                <w:rFonts w:ascii="Times New Roman" w:hAnsi="Times New Roman" w:cs="Times New Roman"/>
                <w:bCs/>
                <w:i/>
                <w:iCs/>
                <w:sz w:val="24"/>
                <w:szCs w:val="24"/>
                <w:lang w:val="hr-HR"/>
              </w:rPr>
              <w:t>crowdfunding,</w:t>
            </w:r>
            <w:r w:rsidRPr="009C5C0E">
              <w:rPr>
                <w:rFonts w:ascii="Times New Roman" w:hAnsi="Times New Roman" w:cs="Times New Roman"/>
                <w:bCs/>
                <w:sz w:val="24"/>
                <w:szCs w:val="24"/>
                <w:lang w:val="hr-HR"/>
              </w:rPr>
              <w:t xml:space="preserve"> mreže poslovnih anđela, fondovi rizičnog kapitala</w:t>
            </w:r>
          </w:p>
          <w:p w14:paraId="786B8CEB" w14:textId="77777777" w:rsidR="00301644" w:rsidRPr="009C5C0E" w:rsidRDefault="00301644" w:rsidP="00301644">
            <w:pPr>
              <w:pStyle w:val="ListParagraph"/>
              <w:numPr>
                <w:ilvl w:val="0"/>
                <w:numId w:val="30"/>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hr-HR"/>
              </w:rPr>
            </w:pPr>
            <w:r w:rsidRPr="009C5C0E">
              <w:rPr>
                <w:rFonts w:ascii="Times New Roman" w:hAnsi="Times New Roman" w:cs="Times New Roman"/>
                <w:bCs/>
                <w:i/>
                <w:iCs/>
                <w:sz w:val="24"/>
                <w:szCs w:val="24"/>
                <w:lang w:val="hr-HR"/>
              </w:rPr>
              <w:t>De minimis</w:t>
            </w:r>
            <w:r w:rsidRPr="009C5C0E">
              <w:rPr>
                <w:rFonts w:ascii="Times New Roman" w:hAnsi="Times New Roman" w:cs="Times New Roman"/>
                <w:bCs/>
                <w:sz w:val="24"/>
                <w:szCs w:val="24"/>
                <w:lang w:val="hr-HR"/>
              </w:rPr>
              <w:t xml:space="preserve"> i regionalne potpore potpore MSP-ovima</w:t>
            </w:r>
          </w:p>
        </w:tc>
      </w:tr>
      <w:tr w:rsidR="00301644" w:rsidRPr="0040218B" w14:paraId="29B3D647" w14:textId="77777777" w:rsidTr="00011C54">
        <w:trPr>
          <w:trHeight w:val="704"/>
        </w:trPr>
        <w:tc>
          <w:tcPr>
            <w:cnfStyle w:val="001000000000" w:firstRow="0" w:lastRow="0" w:firstColumn="1" w:lastColumn="0" w:oddVBand="0" w:evenVBand="0" w:oddHBand="0" w:evenHBand="0" w:firstRowFirstColumn="0" w:firstRowLastColumn="0" w:lastRowFirstColumn="0" w:lastRowLastColumn="0"/>
            <w:tcW w:w="1668" w:type="dxa"/>
          </w:tcPr>
          <w:p w14:paraId="0C278E5C" w14:textId="77777777" w:rsidR="00301644" w:rsidRPr="009C5C0E" w:rsidRDefault="00301644" w:rsidP="00011C54">
            <w:pPr>
              <w:spacing w:line="360" w:lineRule="auto"/>
              <w:rPr>
                <w:rFonts w:ascii="Times New Roman" w:hAnsi="Times New Roman" w:cs="Times New Roman"/>
                <w:b w:val="0"/>
                <w:sz w:val="24"/>
                <w:szCs w:val="24"/>
                <w:lang w:val="hr-HR"/>
              </w:rPr>
            </w:pPr>
            <w:r w:rsidRPr="009C5C0E">
              <w:rPr>
                <w:rFonts w:ascii="Times New Roman" w:hAnsi="Times New Roman" w:cs="Times New Roman"/>
                <w:b w:val="0"/>
                <w:sz w:val="24"/>
                <w:szCs w:val="24"/>
                <w:lang w:val="hr-HR"/>
              </w:rPr>
              <w:t>Nedostatak pametnih vještina</w:t>
            </w:r>
          </w:p>
        </w:tc>
        <w:tc>
          <w:tcPr>
            <w:tcW w:w="3543" w:type="dxa"/>
          </w:tcPr>
          <w:p w14:paraId="648D1D50" w14:textId="77777777" w:rsidR="00301644" w:rsidRPr="009C5C0E" w:rsidRDefault="00301644" w:rsidP="00011C5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hr-HR"/>
              </w:rPr>
            </w:pPr>
            <w:r w:rsidRPr="009C5C0E">
              <w:rPr>
                <w:rFonts w:ascii="Times New Roman" w:hAnsi="Times New Roman" w:cs="Times New Roman"/>
                <w:bCs/>
                <w:sz w:val="24"/>
                <w:szCs w:val="24"/>
                <w:lang w:val="hr-HR"/>
              </w:rPr>
              <w:t>Cjeloživotno obrazovanje i razvoj vještina za poslove budućnosti</w:t>
            </w:r>
          </w:p>
        </w:tc>
        <w:tc>
          <w:tcPr>
            <w:tcW w:w="4365" w:type="dxa"/>
          </w:tcPr>
          <w:p w14:paraId="14AA6141" w14:textId="77777777" w:rsidR="00301644" w:rsidRPr="009C5C0E" w:rsidRDefault="00301644" w:rsidP="00301644">
            <w:pPr>
              <w:pStyle w:val="ListParagraph"/>
              <w:numPr>
                <w:ilvl w:val="0"/>
                <w:numId w:val="30"/>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hr-HR"/>
              </w:rPr>
            </w:pPr>
            <w:r w:rsidRPr="009C5C0E">
              <w:rPr>
                <w:rFonts w:ascii="Times New Roman" w:hAnsi="Times New Roman" w:cs="Times New Roman"/>
                <w:bCs/>
                <w:sz w:val="24"/>
                <w:szCs w:val="24"/>
                <w:lang w:val="hr-HR"/>
              </w:rPr>
              <w:t>Programi usavršavanja u okviru centara kompetentnosti, poduzetničkih inkubatora i akceleratora te inovacijskih klastera</w:t>
            </w:r>
          </w:p>
          <w:p w14:paraId="6761B043" w14:textId="77777777" w:rsidR="00301644" w:rsidRPr="009C5C0E" w:rsidRDefault="00301644" w:rsidP="00301644">
            <w:pPr>
              <w:pStyle w:val="ListParagraph"/>
              <w:numPr>
                <w:ilvl w:val="0"/>
                <w:numId w:val="30"/>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hr-HR"/>
              </w:rPr>
            </w:pPr>
            <w:r w:rsidRPr="009C5C0E">
              <w:rPr>
                <w:rFonts w:ascii="Times New Roman" w:hAnsi="Times New Roman" w:cs="Times New Roman"/>
                <w:bCs/>
                <w:sz w:val="24"/>
                <w:szCs w:val="24"/>
                <w:lang w:val="hr-HR"/>
              </w:rPr>
              <w:t xml:space="preserve">Potpore MSP-ovima za usavršavanje </w:t>
            </w:r>
          </w:p>
        </w:tc>
      </w:tr>
      <w:tr w:rsidR="00301644" w:rsidRPr="009C5C0E" w14:paraId="75828864" w14:textId="77777777" w:rsidTr="00011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733036C2" w14:textId="77777777" w:rsidR="00301644" w:rsidRPr="009C5C0E" w:rsidRDefault="00301644" w:rsidP="00011C54">
            <w:pPr>
              <w:spacing w:line="360" w:lineRule="auto"/>
              <w:rPr>
                <w:rFonts w:ascii="Times New Roman" w:hAnsi="Times New Roman" w:cs="Times New Roman"/>
                <w:b w:val="0"/>
                <w:sz w:val="24"/>
                <w:szCs w:val="24"/>
                <w:lang w:val="hr-HR"/>
              </w:rPr>
            </w:pPr>
            <w:r w:rsidRPr="009C5C0E">
              <w:rPr>
                <w:rFonts w:ascii="Times New Roman" w:hAnsi="Times New Roman" w:cs="Times New Roman"/>
                <w:b w:val="0"/>
                <w:sz w:val="24"/>
                <w:szCs w:val="24"/>
                <w:lang w:val="hr-HR"/>
              </w:rPr>
              <w:t>Poboljšanje poslovnog okruženja</w:t>
            </w:r>
          </w:p>
        </w:tc>
        <w:tc>
          <w:tcPr>
            <w:tcW w:w="3543" w:type="dxa"/>
          </w:tcPr>
          <w:p w14:paraId="1BB1AFEF" w14:textId="77777777" w:rsidR="00301644" w:rsidRPr="009C5C0E" w:rsidRDefault="00301644" w:rsidP="00011C5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hr-HR"/>
              </w:rPr>
            </w:pPr>
            <w:r w:rsidRPr="009C5C0E">
              <w:rPr>
                <w:rFonts w:ascii="Times New Roman" w:hAnsi="Times New Roman" w:cs="Times New Roman"/>
                <w:bCs/>
                <w:sz w:val="24"/>
                <w:szCs w:val="24"/>
                <w:lang w:val="hr-HR"/>
              </w:rPr>
              <w:t xml:space="preserve">Uspostava učinkovitog sustava za industrijsku tranziciju </w:t>
            </w:r>
          </w:p>
          <w:p w14:paraId="0AB71641" w14:textId="77777777" w:rsidR="00301644" w:rsidRPr="009C5C0E" w:rsidRDefault="00301644" w:rsidP="00011C5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hr-HR"/>
              </w:rPr>
            </w:pPr>
            <w:r w:rsidRPr="009C5C0E">
              <w:rPr>
                <w:rFonts w:ascii="Times New Roman" w:hAnsi="Times New Roman" w:cs="Times New Roman"/>
                <w:bCs/>
                <w:sz w:val="24"/>
                <w:szCs w:val="24"/>
                <w:lang w:val="hr-HR"/>
              </w:rPr>
              <w:t>Razvoj/unaprjeđenje poduzetničke i istraživačke infrastrukture</w:t>
            </w:r>
          </w:p>
          <w:p w14:paraId="2CDD7875" w14:textId="77777777" w:rsidR="00301644" w:rsidRPr="009C5C0E" w:rsidRDefault="00301644" w:rsidP="00011C5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hr-HR"/>
              </w:rPr>
            </w:pPr>
            <w:r w:rsidRPr="009C5C0E">
              <w:rPr>
                <w:rFonts w:ascii="Times New Roman" w:hAnsi="Times New Roman" w:cs="Times New Roman"/>
                <w:bCs/>
                <w:sz w:val="24"/>
                <w:szCs w:val="24"/>
                <w:lang w:val="hr-HR"/>
              </w:rPr>
              <w:t>Smanjenje administrativnih barijera</w:t>
            </w:r>
          </w:p>
        </w:tc>
        <w:tc>
          <w:tcPr>
            <w:tcW w:w="4365" w:type="dxa"/>
          </w:tcPr>
          <w:p w14:paraId="4762E6DD" w14:textId="2E4E4C64" w:rsidR="00301644" w:rsidRPr="009C5C0E" w:rsidRDefault="00301644" w:rsidP="00301644">
            <w:pPr>
              <w:pStyle w:val="ListParagraph"/>
              <w:numPr>
                <w:ilvl w:val="0"/>
                <w:numId w:val="31"/>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hr-HR"/>
              </w:rPr>
            </w:pPr>
            <w:r w:rsidRPr="009C5C0E">
              <w:rPr>
                <w:rFonts w:ascii="Times New Roman" w:hAnsi="Times New Roman" w:cs="Times New Roman"/>
                <w:bCs/>
                <w:sz w:val="24"/>
                <w:szCs w:val="24"/>
                <w:lang w:val="hr-HR"/>
              </w:rPr>
              <w:t xml:space="preserve">Podrška u uspostavi učinkovitog sustava za industrijsku tranziciju </w:t>
            </w:r>
            <w:r w:rsidR="008469FB" w:rsidRPr="009C5C0E">
              <w:rPr>
                <w:rFonts w:ascii="Times New Roman" w:hAnsi="Times New Roman" w:cs="Times New Roman"/>
                <w:bCs/>
                <w:i/>
                <w:iCs/>
                <w:sz w:val="24"/>
                <w:szCs w:val="24"/>
                <w:lang w:val="hr-HR"/>
              </w:rPr>
              <w:t>startup</w:t>
            </w:r>
            <w:r w:rsidRPr="009C5C0E">
              <w:rPr>
                <w:rFonts w:ascii="Times New Roman" w:hAnsi="Times New Roman" w:cs="Times New Roman"/>
                <w:bCs/>
                <w:sz w:val="24"/>
                <w:szCs w:val="24"/>
                <w:lang w:val="hr-HR"/>
              </w:rPr>
              <w:t xml:space="preserve"> tvrtki i MSP-ova </w:t>
            </w:r>
          </w:p>
          <w:p w14:paraId="383F7544" w14:textId="77777777" w:rsidR="00301644" w:rsidRPr="009C5C0E" w:rsidRDefault="00301644" w:rsidP="00301644">
            <w:pPr>
              <w:pStyle w:val="ListParagraph"/>
              <w:numPr>
                <w:ilvl w:val="0"/>
                <w:numId w:val="31"/>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hr-HR"/>
              </w:rPr>
            </w:pPr>
            <w:r w:rsidRPr="009C5C0E">
              <w:rPr>
                <w:rFonts w:ascii="Times New Roman" w:hAnsi="Times New Roman" w:cs="Times New Roman"/>
                <w:bCs/>
                <w:sz w:val="24"/>
                <w:szCs w:val="24"/>
                <w:lang w:val="hr-HR"/>
              </w:rPr>
              <w:t>Digitalizacija javnih usluga</w:t>
            </w:r>
          </w:p>
        </w:tc>
      </w:tr>
    </w:tbl>
    <w:p w14:paraId="2BB76A9A" w14:textId="77777777" w:rsidR="00301644" w:rsidRPr="009C5C0E" w:rsidRDefault="00301644" w:rsidP="00301644">
      <w:pPr>
        <w:spacing w:line="360" w:lineRule="auto"/>
        <w:jc w:val="both"/>
        <w:rPr>
          <w:rFonts w:ascii="Times New Roman" w:hAnsi="Times New Roman" w:cs="Times New Roman"/>
          <w:bCs/>
          <w:sz w:val="24"/>
          <w:szCs w:val="24"/>
          <w:lang w:val="hr-HR"/>
        </w:rPr>
      </w:pPr>
    </w:p>
    <w:p w14:paraId="36815C9B" w14:textId="77777777" w:rsidR="00301644" w:rsidRPr="009C5C0E" w:rsidRDefault="00301644" w:rsidP="00301644">
      <w:pPr>
        <w:spacing w:line="360" w:lineRule="auto"/>
        <w:jc w:val="both"/>
        <w:rPr>
          <w:rFonts w:ascii="Times New Roman" w:hAnsi="Times New Roman" w:cs="Times New Roman"/>
          <w:bCs/>
          <w:sz w:val="24"/>
          <w:szCs w:val="24"/>
          <w:lang w:val="hr-HR"/>
        </w:rPr>
      </w:pPr>
      <w:r w:rsidRPr="009C5C0E">
        <w:rPr>
          <w:rFonts w:ascii="Times New Roman" w:hAnsi="Times New Roman" w:cs="Times New Roman"/>
          <w:bCs/>
          <w:sz w:val="24"/>
          <w:szCs w:val="24"/>
          <w:lang w:val="hr-HR"/>
        </w:rPr>
        <w:t>Ključna razmatranja za (bolje) kreiranje politika za podršku industrijskoj tranziciji:</w:t>
      </w:r>
    </w:p>
    <w:p w14:paraId="3E89D2AE" w14:textId="6F95DAD0" w:rsidR="00301644" w:rsidRPr="009C5C0E" w:rsidRDefault="00301644" w:rsidP="00967E5B">
      <w:pPr>
        <w:pStyle w:val="ListParagraph"/>
        <w:numPr>
          <w:ilvl w:val="0"/>
          <w:numId w:val="32"/>
        </w:numPr>
        <w:spacing w:line="360" w:lineRule="auto"/>
        <w:jc w:val="both"/>
        <w:rPr>
          <w:rFonts w:ascii="Times New Roman" w:hAnsi="Times New Roman" w:cs="Times New Roman"/>
          <w:bCs/>
          <w:sz w:val="24"/>
          <w:szCs w:val="24"/>
          <w:lang w:val="hr-HR"/>
        </w:rPr>
      </w:pPr>
      <w:r w:rsidRPr="009C5C0E">
        <w:rPr>
          <w:rFonts w:ascii="Times New Roman" w:hAnsi="Times New Roman" w:cs="Times New Roman"/>
          <w:bCs/>
          <w:i/>
          <w:iCs/>
          <w:sz w:val="24"/>
          <w:szCs w:val="24"/>
          <w:lang w:val="hr-HR"/>
        </w:rPr>
        <w:t>Lokalno donošenje odluka</w:t>
      </w:r>
      <w:r w:rsidR="00CA64B6" w:rsidRPr="009C5C0E">
        <w:rPr>
          <w:rFonts w:ascii="Times New Roman" w:hAnsi="Times New Roman" w:cs="Times New Roman"/>
          <w:bCs/>
          <w:i/>
          <w:iCs/>
          <w:sz w:val="24"/>
          <w:szCs w:val="24"/>
          <w:lang w:val="hr-HR"/>
        </w:rPr>
        <w:t xml:space="preserve">. </w:t>
      </w:r>
      <w:r w:rsidRPr="009C5C0E">
        <w:rPr>
          <w:rFonts w:ascii="Times New Roman" w:hAnsi="Times New Roman" w:cs="Times New Roman"/>
          <w:bCs/>
          <w:sz w:val="24"/>
          <w:szCs w:val="24"/>
          <w:lang w:val="hr-HR"/>
        </w:rPr>
        <w:t xml:space="preserve">Regionalna i lokalna samouprava treba pridonijeti stvaranju povoljnog okruženja za poduzetnike promicanjem poduzetničke kulture, razvojem regionalne infrastrukture i proaktivnim pristupom ulaganjima. </w:t>
      </w:r>
    </w:p>
    <w:p w14:paraId="48C31255" w14:textId="62F8561F" w:rsidR="00301644" w:rsidRPr="009C5C0E" w:rsidRDefault="00301644" w:rsidP="00967E5B">
      <w:pPr>
        <w:pStyle w:val="ListParagraph"/>
        <w:numPr>
          <w:ilvl w:val="0"/>
          <w:numId w:val="32"/>
        </w:numPr>
        <w:spacing w:line="360" w:lineRule="auto"/>
        <w:jc w:val="both"/>
        <w:rPr>
          <w:rFonts w:ascii="Times New Roman" w:hAnsi="Times New Roman" w:cs="Times New Roman"/>
          <w:bCs/>
          <w:sz w:val="24"/>
          <w:szCs w:val="24"/>
          <w:lang w:val="hr-HR"/>
        </w:rPr>
      </w:pPr>
      <w:r w:rsidRPr="009C5C0E">
        <w:rPr>
          <w:rFonts w:ascii="Times New Roman" w:hAnsi="Times New Roman" w:cs="Times New Roman"/>
          <w:bCs/>
          <w:i/>
          <w:iCs/>
          <w:sz w:val="24"/>
          <w:szCs w:val="24"/>
          <w:lang w:val="hr-HR"/>
        </w:rPr>
        <w:t>Kontinuirana prilagodba tehnološkim promjenama i globalnim trendovima</w:t>
      </w:r>
      <w:r w:rsidR="00CA64B6" w:rsidRPr="009C5C0E">
        <w:rPr>
          <w:rFonts w:ascii="Times New Roman" w:hAnsi="Times New Roman" w:cs="Times New Roman"/>
          <w:bCs/>
          <w:i/>
          <w:iCs/>
          <w:sz w:val="24"/>
          <w:szCs w:val="24"/>
          <w:lang w:val="hr-HR"/>
        </w:rPr>
        <w:t xml:space="preserve">. </w:t>
      </w:r>
      <w:r w:rsidRPr="009C5C0E">
        <w:rPr>
          <w:rFonts w:ascii="Times New Roman" w:hAnsi="Times New Roman" w:cs="Times New Roman"/>
          <w:bCs/>
          <w:sz w:val="24"/>
          <w:szCs w:val="24"/>
          <w:lang w:val="hr-HR"/>
        </w:rPr>
        <w:t xml:space="preserve">Poduzeća se moraju prilagoditi globalnim trendovima i tehnološkim promjenama kako bi bila </w:t>
      </w:r>
      <w:r w:rsidRPr="009C5C0E">
        <w:rPr>
          <w:rFonts w:ascii="Times New Roman" w:hAnsi="Times New Roman" w:cs="Times New Roman"/>
          <w:bCs/>
          <w:sz w:val="24"/>
          <w:szCs w:val="24"/>
          <w:lang w:val="hr-HR"/>
        </w:rPr>
        <w:lastRenderedPageBreak/>
        <w:t xml:space="preserve">konkurentna na svjetskom tržištu i sudjelovala u globalnim lancima vrijednosti. Stoga će potpore MSP-ovima u okviru RLV-ova Panonske Hrvatske biti usmjerene na jačanje inovativnih kapaciteta, proizvodnih ulaganja, razvoj pametnih vještina i podršku brendiranju i internacionalizaciji poslovanja.  </w:t>
      </w:r>
    </w:p>
    <w:p w14:paraId="7EA32609" w14:textId="77777777" w:rsidR="00301644" w:rsidRPr="009C5C0E" w:rsidRDefault="00301644" w:rsidP="00301644">
      <w:pPr>
        <w:spacing w:line="360" w:lineRule="auto"/>
        <w:jc w:val="both"/>
        <w:rPr>
          <w:rFonts w:ascii="Times New Roman" w:hAnsi="Times New Roman" w:cs="Times New Roman"/>
          <w:b/>
          <w:sz w:val="24"/>
          <w:szCs w:val="24"/>
          <w:lang w:val="hr-HR"/>
        </w:rPr>
      </w:pPr>
    </w:p>
    <w:p w14:paraId="53F71B55" w14:textId="5F51401C" w:rsidR="00301644" w:rsidRPr="009C5C0E" w:rsidRDefault="00C9638F" w:rsidP="00301644">
      <w:pPr>
        <w:spacing w:line="360" w:lineRule="auto"/>
        <w:jc w:val="both"/>
        <w:rPr>
          <w:rFonts w:ascii="Times New Roman" w:hAnsi="Times New Roman" w:cs="Times New Roman"/>
          <w:b/>
          <w:sz w:val="24"/>
          <w:szCs w:val="24"/>
          <w:lang w:val="hr-HR"/>
        </w:rPr>
      </w:pPr>
      <w:r w:rsidRPr="009C5C0E">
        <w:rPr>
          <w:rFonts w:ascii="Times New Roman" w:hAnsi="Times New Roman" w:cs="Times New Roman"/>
          <w:b/>
          <w:sz w:val="24"/>
          <w:szCs w:val="24"/>
          <w:lang w:val="hr-HR"/>
        </w:rPr>
        <w:t>SP</w:t>
      </w:r>
      <w:r w:rsidR="00301644" w:rsidRPr="009C5C0E">
        <w:rPr>
          <w:rFonts w:ascii="Times New Roman" w:hAnsi="Times New Roman" w:cs="Times New Roman"/>
          <w:b/>
          <w:sz w:val="24"/>
          <w:szCs w:val="24"/>
          <w:lang w:val="hr-HR"/>
        </w:rPr>
        <w:t xml:space="preserve">3. Priprema za poslove u budućnosti kroz razvoj pametnih vještina za industrijsku tranziciju </w:t>
      </w:r>
    </w:p>
    <w:p w14:paraId="49E073A8" w14:textId="77777777" w:rsidR="00301644" w:rsidRPr="009C5C0E" w:rsidRDefault="00301644" w:rsidP="00301644">
      <w:pPr>
        <w:spacing w:line="360" w:lineRule="auto"/>
        <w:jc w:val="both"/>
        <w:rPr>
          <w:rFonts w:ascii="Times New Roman" w:hAnsi="Times New Roman" w:cs="Times New Roman"/>
          <w:bCs/>
          <w:sz w:val="24"/>
          <w:szCs w:val="24"/>
          <w:lang w:val="hr-HR"/>
        </w:rPr>
      </w:pPr>
      <w:r w:rsidRPr="009C5C0E">
        <w:rPr>
          <w:rFonts w:ascii="Times New Roman" w:hAnsi="Times New Roman" w:cs="Times New Roman"/>
          <w:bCs/>
          <w:sz w:val="24"/>
          <w:szCs w:val="24"/>
          <w:lang w:val="hr-HR"/>
        </w:rPr>
        <w:t xml:space="preserve">Zbog globalnih promjena uzrokovanih 4. tehnološkom revolucijom te razvojem novih industrija/industrijskih niša kao odgovor na društvene izazove, primjerice klimatske promjene, neizbježno je došlo i doći će do velikih promjena na tržištu rada. Regije koje su doživjele pad industrijske proizvodnje ili još uvijek temelje svoje gospodarske aktivnosti na tradicionalnim sektorima nalaze se u izrazito ranjivom položaju. Stoga će, u okviru procesa industrijske tranzicije, veliki naglasak biti na razvoju pametnih vještina za industrijsku tranziciju i pripremu gospodarstva i cjelokupnog društva za poslove budućnosti. </w:t>
      </w:r>
    </w:p>
    <w:p w14:paraId="42C1BD76" w14:textId="77777777" w:rsidR="00301644" w:rsidRPr="009C5C0E" w:rsidRDefault="00301644" w:rsidP="00301644">
      <w:pPr>
        <w:spacing w:line="360" w:lineRule="auto"/>
        <w:jc w:val="both"/>
        <w:rPr>
          <w:rFonts w:ascii="Times New Roman" w:hAnsi="Times New Roman" w:cs="Times New Roman"/>
          <w:bCs/>
          <w:sz w:val="24"/>
          <w:szCs w:val="24"/>
          <w:lang w:val="hr-HR"/>
        </w:rPr>
      </w:pPr>
      <w:r w:rsidRPr="009C5C0E">
        <w:rPr>
          <w:rFonts w:ascii="Times New Roman" w:hAnsi="Times New Roman" w:cs="Times New Roman"/>
          <w:bCs/>
          <w:sz w:val="24"/>
          <w:szCs w:val="24"/>
          <w:lang w:val="hr-HR"/>
        </w:rPr>
        <w:t>Panonska Hrvatska, kao regija u industrijskoj tranziciji, suočena je s drastičnim smanjenjem zaposlenosti zbog posljedica ratnih stradanja i postupnog ukidanja tradicionalnih industrija. Paralelno se suočava s nedostacima vještina na lokalnim tržištima rada kada su u pitanju profili poslova u visoko-tehnološkim sektorima koji se temelje na primjeni digitalnih i KET tehnologija. Automatizacija proizvodnje i prelazak prema Industriji 4.0 će na određeni način kritično utjecati na daljnji razvoj lokalnog tržišta rada Panonske Hrvatske.</w:t>
      </w:r>
    </w:p>
    <w:p w14:paraId="1D8E3202" w14:textId="77777777" w:rsidR="00301644" w:rsidRPr="009C5C0E" w:rsidRDefault="00301644" w:rsidP="00301644">
      <w:pPr>
        <w:spacing w:line="360" w:lineRule="auto"/>
        <w:jc w:val="both"/>
        <w:rPr>
          <w:rFonts w:ascii="Times New Roman" w:hAnsi="Times New Roman" w:cs="Times New Roman"/>
          <w:bCs/>
          <w:sz w:val="24"/>
          <w:szCs w:val="24"/>
          <w:lang w:val="hr-HR"/>
        </w:rPr>
      </w:pPr>
      <w:r w:rsidRPr="009C5C0E">
        <w:rPr>
          <w:rFonts w:ascii="Times New Roman" w:hAnsi="Times New Roman" w:cs="Times New Roman"/>
          <w:bCs/>
          <w:sz w:val="24"/>
          <w:szCs w:val="24"/>
          <w:lang w:val="hr-HR"/>
        </w:rPr>
        <w:t>Priprema za poslove budućnosti u Panonskoj Hrvatskoj zahtijeva primjenu miksa politika kroz horizontalne i vertikalne intervencije koje će kombinirati vještine i politike zapošljavanja s onima koji potiču ulaganje u nove izvore zapošljavanja i rast produktivnosti. Korištenje novih izvora rasta i zapošljavanja pomoći će regionalnom gospodarstvu u stvaranju novih mogućnosti za zapošljavanje i poticanju „priljeva mozgova“ iz ostalih dijelova Hrvatske i inozemstva.</w:t>
      </w:r>
    </w:p>
    <w:p w14:paraId="73213DE8" w14:textId="463EC8E9" w:rsidR="00301644" w:rsidRDefault="00301644" w:rsidP="00301644">
      <w:pPr>
        <w:spacing w:line="360" w:lineRule="auto"/>
        <w:jc w:val="both"/>
        <w:rPr>
          <w:rFonts w:ascii="Times New Roman" w:hAnsi="Times New Roman" w:cs="Times New Roman"/>
          <w:bCs/>
          <w:sz w:val="24"/>
          <w:szCs w:val="24"/>
          <w:lang w:val="hr-HR"/>
        </w:rPr>
      </w:pPr>
    </w:p>
    <w:p w14:paraId="71AE7CBE" w14:textId="177DBCE6" w:rsidR="00674F18" w:rsidRDefault="00674F18" w:rsidP="00301644">
      <w:pPr>
        <w:spacing w:line="360" w:lineRule="auto"/>
        <w:jc w:val="both"/>
        <w:rPr>
          <w:rFonts w:ascii="Times New Roman" w:hAnsi="Times New Roman" w:cs="Times New Roman"/>
          <w:bCs/>
          <w:sz w:val="24"/>
          <w:szCs w:val="24"/>
          <w:lang w:val="hr-HR"/>
        </w:rPr>
      </w:pPr>
    </w:p>
    <w:p w14:paraId="4DC47AB4" w14:textId="77777777" w:rsidR="00674F18" w:rsidRPr="009C5C0E" w:rsidRDefault="00674F18" w:rsidP="00301644">
      <w:pPr>
        <w:spacing w:line="360" w:lineRule="auto"/>
        <w:jc w:val="both"/>
        <w:rPr>
          <w:rFonts w:ascii="Times New Roman" w:hAnsi="Times New Roman" w:cs="Times New Roman"/>
          <w:bCs/>
          <w:sz w:val="24"/>
          <w:szCs w:val="24"/>
          <w:lang w:val="hr-HR"/>
        </w:rPr>
      </w:pPr>
    </w:p>
    <w:tbl>
      <w:tblPr>
        <w:tblStyle w:val="GridTable2"/>
        <w:tblW w:w="0" w:type="auto"/>
        <w:tblLook w:val="04A0" w:firstRow="1" w:lastRow="0" w:firstColumn="1" w:lastColumn="0" w:noHBand="0" w:noVBand="1"/>
      </w:tblPr>
      <w:tblGrid>
        <w:gridCol w:w="2326"/>
        <w:gridCol w:w="2235"/>
        <w:gridCol w:w="4799"/>
      </w:tblGrid>
      <w:tr w:rsidR="00301644" w:rsidRPr="009C5C0E" w14:paraId="74665B16" w14:textId="77777777" w:rsidTr="00011C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5D50DC8C" w14:textId="77777777" w:rsidR="00301644" w:rsidRPr="009C5C0E" w:rsidRDefault="00301644" w:rsidP="00011C54">
            <w:pPr>
              <w:spacing w:line="360" w:lineRule="auto"/>
              <w:jc w:val="both"/>
              <w:rPr>
                <w:rFonts w:ascii="Times New Roman" w:hAnsi="Times New Roman" w:cs="Times New Roman"/>
                <w:bCs w:val="0"/>
                <w:sz w:val="24"/>
                <w:szCs w:val="24"/>
                <w:lang w:val="hr-HR"/>
              </w:rPr>
            </w:pPr>
            <w:r w:rsidRPr="009C5C0E">
              <w:rPr>
                <w:rFonts w:ascii="Times New Roman" w:hAnsi="Times New Roman" w:cs="Times New Roman"/>
                <w:bCs w:val="0"/>
                <w:sz w:val="24"/>
                <w:szCs w:val="24"/>
                <w:lang w:val="hr-HR"/>
              </w:rPr>
              <w:lastRenderedPageBreak/>
              <w:t>Izazovi</w:t>
            </w:r>
          </w:p>
        </w:tc>
        <w:tc>
          <w:tcPr>
            <w:tcW w:w="2268" w:type="dxa"/>
          </w:tcPr>
          <w:p w14:paraId="0229DD06" w14:textId="77777777" w:rsidR="00301644" w:rsidRPr="009C5C0E" w:rsidRDefault="00301644" w:rsidP="00011C5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hr-HR"/>
              </w:rPr>
            </w:pPr>
            <w:r w:rsidRPr="009C5C0E">
              <w:rPr>
                <w:rFonts w:ascii="Times New Roman" w:hAnsi="Times New Roman" w:cs="Times New Roman"/>
                <w:bCs w:val="0"/>
                <w:sz w:val="24"/>
                <w:szCs w:val="24"/>
                <w:lang w:val="hr-HR"/>
              </w:rPr>
              <w:t>Potencijali</w:t>
            </w:r>
          </w:p>
        </w:tc>
        <w:tc>
          <w:tcPr>
            <w:tcW w:w="4932" w:type="dxa"/>
          </w:tcPr>
          <w:p w14:paraId="1B10F3D1" w14:textId="77777777" w:rsidR="00301644" w:rsidRPr="009C5C0E" w:rsidRDefault="00301644" w:rsidP="00011C5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hr-HR"/>
              </w:rPr>
            </w:pPr>
            <w:r w:rsidRPr="009C5C0E">
              <w:rPr>
                <w:rFonts w:ascii="Times New Roman" w:hAnsi="Times New Roman" w:cs="Times New Roman"/>
                <w:bCs w:val="0"/>
                <w:sz w:val="24"/>
                <w:szCs w:val="24"/>
                <w:lang w:val="hr-HR"/>
              </w:rPr>
              <w:t>Aktivnosti</w:t>
            </w:r>
          </w:p>
        </w:tc>
      </w:tr>
      <w:tr w:rsidR="00301644" w:rsidRPr="0040218B" w14:paraId="3CDBB000" w14:textId="77777777" w:rsidTr="00011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15C15ABF" w14:textId="77777777" w:rsidR="00301644" w:rsidRPr="009C5C0E" w:rsidRDefault="00301644" w:rsidP="00011C54">
            <w:pPr>
              <w:spacing w:line="360" w:lineRule="auto"/>
              <w:rPr>
                <w:rFonts w:ascii="Times New Roman" w:hAnsi="Times New Roman" w:cs="Times New Roman"/>
                <w:b w:val="0"/>
                <w:sz w:val="24"/>
                <w:szCs w:val="24"/>
                <w:lang w:val="hr-HR"/>
              </w:rPr>
            </w:pPr>
            <w:r w:rsidRPr="009C5C0E">
              <w:rPr>
                <w:rFonts w:ascii="Times New Roman" w:hAnsi="Times New Roman" w:cs="Times New Roman"/>
                <w:b w:val="0"/>
                <w:sz w:val="24"/>
                <w:szCs w:val="24"/>
                <w:lang w:val="hr-HR"/>
              </w:rPr>
              <w:t>Nedostatak radne snage s potrebnim vještinama za industrijsku tranziciju</w:t>
            </w:r>
          </w:p>
        </w:tc>
        <w:tc>
          <w:tcPr>
            <w:tcW w:w="2268" w:type="dxa"/>
          </w:tcPr>
          <w:p w14:paraId="35C31FB0" w14:textId="77777777" w:rsidR="00301644" w:rsidRPr="009C5C0E" w:rsidRDefault="00301644" w:rsidP="00011C5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hr-HR"/>
              </w:rPr>
            </w:pPr>
            <w:r w:rsidRPr="009C5C0E">
              <w:rPr>
                <w:rFonts w:ascii="Times New Roman" w:hAnsi="Times New Roman" w:cs="Times New Roman"/>
                <w:bCs/>
                <w:sz w:val="24"/>
                <w:szCs w:val="24"/>
                <w:lang w:val="hr-HR"/>
              </w:rPr>
              <w:t>Jačanje regionalnog eko sustava</w:t>
            </w:r>
          </w:p>
          <w:p w14:paraId="19A375A9" w14:textId="77777777" w:rsidR="00301644" w:rsidRPr="009C5C0E" w:rsidRDefault="00301644" w:rsidP="00011C5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hr-HR"/>
              </w:rPr>
            </w:pPr>
            <w:r w:rsidRPr="009C5C0E">
              <w:rPr>
                <w:rFonts w:ascii="Times New Roman" w:hAnsi="Times New Roman" w:cs="Times New Roman"/>
                <w:bCs/>
                <w:sz w:val="24"/>
                <w:szCs w:val="24"/>
                <w:lang w:val="hr-HR"/>
              </w:rPr>
              <w:t>Usklađenje tržišta rada s potrebama gospodarstva</w:t>
            </w:r>
          </w:p>
          <w:p w14:paraId="2EE59C41" w14:textId="77777777" w:rsidR="00301644" w:rsidRPr="009C5C0E" w:rsidRDefault="00301644" w:rsidP="00011C5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hr-HR"/>
              </w:rPr>
            </w:pPr>
            <w:r w:rsidRPr="009C5C0E">
              <w:rPr>
                <w:rFonts w:ascii="Times New Roman" w:hAnsi="Times New Roman" w:cs="Times New Roman"/>
                <w:bCs/>
                <w:sz w:val="24"/>
                <w:szCs w:val="24"/>
                <w:lang w:val="hr-HR"/>
              </w:rPr>
              <w:t>Cjeloživotno obrazovanje</w:t>
            </w:r>
          </w:p>
        </w:tc>
        <w:tc>
          <w:tcPr>
            <w:tcW w:w="4932" w:type="dxa"/>
          </w:tcPr>
          <w:p w14:paraId="39A82482" w14:textId="77777777" w:rsidR="00301644" w:rsidRPr="009C5C0E" w:rsidRDefault="00301644" w:rsidP="00301644">
            <w:pPr>
              <w:pStyle w:val="ListParagraph"/>
              <w:numPr>
                <w:ilvl w:val="0"/>
                <w:numId w:val="23"/>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hr-HR"/>
              </w:rPr>
            </w:pPr>
            <w:r w:rsidRPr="009C5C0E">
              <w:rPr>
                <w:rFonts w:ascii="Times New Roman" w:hAnsi="Times New Roman" w:cs="Times New Roman"/>
                <w:bCs/>
                <w:sz w:val="24"/>
                <w:szCs w:val="24"/>
                <w:lang w:val="hr-HR"/>
              </w:rPr>
              <w:t>Mapiranje vještina za poslove budućnosti u okviru RLV-ova</w:t>
            </w:r>
          </w:p>
          <w:p w14:paraId="028D603A" w14:textId="77777777" w:rsidR="00301644" w:rsidRPr="009C5C0E" w:rsidRDefault="00301644" w:rsidP="00301644">
            <w:pPr>
              <w:pStyle w:val="ListParagraph"/>
              <w:numPr>
                <w:ilvl w:val="0"/>
                <w:numId w:val="23"/>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hr-HR"/>
              </w:rPr>
            </w:pPr>
            <w:r w:rsidRPr="009C5C0E">
              <w:rPr>
                <w:rFonts w:ascii="Times New Roman" w:hAnsi="Times New Roman" w:cs="Times New Roman"/>
                <w:bCs/>
                <w:sz w:val="24"/>
                <w:szCs w:val="24"/>
                <w:lang w:val="hr-HR"/>
              </w:rPr>
              <w:t>Stvaranje paktova za razvoj pametnih vještina u cilju povezivanja poslovnog i obrazovnog sektora u okviru RLV-ova</w:t>
            </w:r>
          </w:p>
          <w:p w14:paraId="04B1521D" w14:textId="77777777" w:rsidR="00301644" w:rsidRPr="009C5C0E" w:rsidRDefault="00301644" w:rsidP="00301644">
            <w:pPr>
              <w:pStyle w:val="ListParagraph"/>
              <w:numPr>
                <w:ilvl w:val="0"/>
                <w:numId w:val="23"/>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hr-HR"/>
              </w:rPr>
            </w:pPr>
            <w:r w:rsidRPr="009C5C0E">
              <w:rPr>
                <w:rFonts w:ascii="Times New Roman" w:hAnsi="Times New Roman" w:cs="Times New Roman"/>
                <w:bCs/>
                <w:sz w:val="24"/>
                <w:szCs w:val="24"/>
                <w:lang w:val="hr-HR"/>
              </w:rPr>
              <w:t>Potpore MSP-ovima za razvoj specifičnih vještina u okviru RLV-ova</w:t>
            </w:r>
          </w:p>
          <w:p w14:paraId="21A7C921" w14:textId="77777777" w:rsidR="00301644" w:rsidRPr="009C5C0E" w:rsidRDefault="00301644" w:rsidP="00301644">
            <w:pPr>
              <w:pStyle w:val="ListParagraph"/>
              <w:numPr>
                <w:ilvl w:val="0"/>
                <w:numId w:val="23"/>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hr-HR"/>
              </w:rPr>
            </w:pPr>
            <w:r w:rsidRPr="009C5C0E">
              <w:rPr>
                <w:rFonts w:ascii="Times New Roman" w:hAnsi="Times New Roman" w:cs="Times New Roman"/>
                <w:bCs/>
                <w:sz w:val="24"/>
                <w:szCs w:val="24"/>
                <w:lang w:val="hr-HR"/>
              </w:rPr>
              <w:t>Poticanje povezivanja velikih tvrtki i MSP-ova sa sveučilištima u cilju stvaranja specijaliziranih poslijediplomskih studija</w:t>
            </w:r>
          </w:p>
        </w:tc>
      </w:tr>
      <w:tr w:rsidR="00301644" w:rsidRPr="0040218B" w14:paraId="00C6FAEA" w14:textId="77777777" w:rsidTr="00011C54">
        <w:tc>
          <w:tcPr>
            <w:cnfStyle w:val="001000000000" w:firstRow="0" w:lastRow="0" w:firstColumn="1" w:lastColumn="0" w:oddVBand="0" w:evenVBand="0" w:oddHBand="0" w:evenHBand="0" w:firstRowFirstColumn="0" w:firstRowLastColumn="0" w:lastRowFirstColumn="0" w:lastRowLastColumn="0"/>
            <w:tcW w:w="2376" w:type="dxa"/>
          </w:tcPr>
          <w:p w14:paraId="52FBC35B" w14:textId="77777777" w:rsidR="00301644" w:rsidRPr="009C5C0E" w:rsidRDefault="00301644" w:rsidP="00011C54">
            <w:pPr>
              <w:spacing w:line="360" w:lineRule="auto"/>
              <w:rPr>
                <w:rFonts w:ascii="Times New Roman" w:hAnsi="Times New Roman" w:cs="Times New Roman"/>
                <w:b w:val="0"/>
                <w:sz w:val="24"/>
                <w:szCs w:val="24"/>
                <w:lang w:val="hr-HR"/>
              </w:rPr>
            </w:pPr>
            <w:r w:rsidRPr="009C5C0E">
              <w:rPr>
                <w:rFonts w:ascii="Times New Roman" w:hAnsi="Times New Roman" w:cs="Times New Roman"/>
                <w:b w:val="0"/>
                <w:sz w:val="24"/>
                <w:szCs w:val="24"/>
                <w:lang w:val="hr-HR"/>
              </w:rPr>
              <w:t>Nedostatak posla</w:t>
            </w:r>
          </w:p>
          <w:p w14:paraId="1F826A01" w14:textId="77777777" w:rsidR="00301644" w:rsidRPr="009C5C0E" w:rsidRDefault="00301644" w:rsidP="00011C54">
            <w:pPr>
              <w:spacing w:line="360" w:lineRule="auto"/>
              <w:rPr>
                <w:rFonts w:ascii="Times New Roman" w:hAnsi="Times New Roman" w:cs="Times New Roman"/>
                <w:b w:val="0"/>
                <w:sz w:val="24"/>
                <w:szCs w:val="24"/>
                <w:lang w:val="hr-HR"/>
              </w:rPr>
            </w:pPr>
            <w:r w:rsidRPr="009C5C0E">
              <w:rPr>
                <w:rFonts w:ascii="Times New Roman" w:hAnsi="Times New Roman" w:cs="Times New Roman"/>
                <w:b w:val="0"/>
                <w:sz w:val="24"/>
                <w:szCs w:val="24"/>
                <w:lang w:val="hr-HR"/>
              </w:rPr>
              <w:t>za niže kvalificiranu radnu snagu</w:t>
            </w:r>
          </w:p>
        </w:tc>
        <w:tc>
          <w:tcPr>
            <w:tcW w:w="2268" w:type="dxa"/>
          </w:tcPr>
          <w:p w14:paraId="69296A13" w14:textId="77777777" w:rsidR="00301644" w:rsidRPr="009C5C0E" w:rsidRDefault="00301644" w:rsidP="00011C5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hr-HR"/>
              </w:rPr>
            </w:pPr>
            <w:r w:rsidRPr="009C5C0E">
              <w:rPr>
                <w:rFonts w:ascii="Times New Roman" w:hAnsi="Times New Roman" w:cs="Times New Roman"/>
                <w:bCs/>
                <w:sz w:val="24"/>
                <w:szCs w:val="24"/>
                <w:lang w:val="hr-HR"/>
              </w:rPr>
              <w:t>Doškolovanje u cilju razvoja vještina za poslove budućnosti</w:t>
            </w:r>
          </w:p>
        </w:tc>
        <w:tc>
          <w:tcPr>
            <w:tcW w:w="4932" w:type="dxa"/>
          </w:tcPr>
          <w:p w14:paraId="74D74034" w14:textId="77777777" w:rsidR="00301644" w:rsidRPr="009C5C0E" w:rsidRDefault="00301644" w:rsidP="00301644">
            <w:pPr>
              <w:pStyle w:val="ListParagraph"/>
              <w:numPr>
                <w:ilvl w:val="0"/>
                <w:numId w:val="24"/>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hr-HR"/>
              </w:rPr>
            </w:pPr>
            <w:r w:rsidRPr="009C5C0E">
              <w:rPr>
                <w:rFonts w:ascii="Times New Roman" w:hAnsi="Times New Roman" w:cs="Times New Roman"/>
                <w:bCs/>
                <w:sz w:val="24"/>
                <w:szCs w:val="24"/>
                <w:lang w:val="hr-HR"/>
              </w:rPr>
              <w:t>Namjenske potpore za obuku i vaučeri</w:t>
            </w:r>
          </w:p>
        </w:tc>
      </w:tr>
      <w:tr w:rsidR="00301644" w:rsidRPr="0040218B" w14:paraId="5D4FC5D5" w14:textId="77777777" w:rsidTr="00011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6C948566" w14:textId="77777777" w:rsidR="00301644" w:rsidRPr="009C5C0E" w:rsidRDefault="00301644" w:rsidP="00967E5B">
            <w:pPr>
              <w:spacing w:line="360" w:lineRule="auto"/>
              <w:rPr>
                <w:rFonts w:ascii="Times New Roman" w:hAnsi="Times New Roman" w:cs="Times New Roman"/>
                <w:b w:val="0"/>
                <w:sz w:val="24"/>
                <w:szCs w:val="24"/>
                <w:lang w:val="hr-HR"/>
              </w:rPr>
            </w:pPr>
            <w:r w:rsidRPr="009C5C0E">
              <w:rPr>
                <w:rFonts w:ascii="Times New Roman" w:hAnsi="Times New Roman" w:cs="Times New Roman"/>
                <w:b w:val="0"/>
                <w:sz w:val="24"/>
                <w:szCs w:val="24"/>
                <w:lang w:val="hr-HR"/>
              </w:rPr>
              <w:t>Limitirani novi izvori</w:t>
            </w:r>
          </w:p>
          <w:p w14:paraId="18CE8235" w14:textId="77777777" w:rsidR="00301644" w:rsidRPr="009C5C0E" w:rsidRDefault="00301644" w:rsidP="00967E5B">
            <w:pPr>
              <w:spacing w:line="360" w:lineRule="auto"/>
              <w:rPr>
                <w:rFonts w:ascii="Times New Roman" w:hAnsi="Times New Roman" w:cs="Times New Roman"/>
                <w:b w:val="0"/>
                <w:sz w:val="24"/>
                <w:szCs w:val="24"/>
                <w:lang w:val="hr-HR"/>
              </w:rPr>
            </w:pPr>
            <w:r w:rsidRPr="009C5C0E">
              <w:rPr>
                <w:rFonts w:ascii="Times New Roman" w:hAnsi="Times New Roman" w:cs="Times New Roman"/>
                <w:b w:val="0"/>
                <w:sz w:val="24"/>
                <w:szCs w:val="24"/>
                <w:lang w:val="hr-HR"/>
              </w:rPr>
              <w:t>zapošljavanja i nedostatak suradnje u okviru i između sektora</w:t>
            </w:r>
          </w:p>
        </w:tc>
        <w:tc>
          <w:tcPr>
            <w:tcW w:w="2268" w:type="dxa"/>
          </w:tcPr>
          <w:p w14:paraId="4565FCB3" w14:textId="77777777" w:rsidR="00301644" w:rsidRPr="009C5C0E" w:rsidRDefault="00301644" w:rsidP="00967E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hr-HR"/>
              </w:rPr>
            </w:pPr>
            <w:r w:rsidRPr="009C5C0E">
              <w:rPr>
                <w:rFonts w:ascii="Times New Roman" w:hAnsi="Times New Roman" w:cs="Times New Roman"/>
                <w:bCs/>
                <w:sz w:val="24"/>
                <w:szCs w:val="24"/>
                <w:lang w:val="hr-HR"/>
              </w:rPr>
              <w:t>Međusektorsko povezivanje te pristup globalnim lancima vrijednosti</w:t>
            </w:r>
          </w:p>
        </w:tc>
        <w:tc>
          <w:tcPr>
            <w:tcW w:w="4932" w:type="dxa"/>
          </w:tcPr>
          <w:p w14:paraId="749C49DF" w14:textId="77777777" w:rsidR="00301644" w:rsidRPr="009C5C0E" w:rsidRDefault="00301644" w:rsidP="00301644">
            <w:pPr>
              <w:pStyle w:val="ListParagraph"/>
              <w:numPr>
                <w:ilvl w:val="0"/>
                <w:numId w:val="24"/>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hr-HR"/>
              </w:rPr>
            </w:pPr>
            <w:r w:rsidRPr="009C5C0E">
              <w:rPr>
                <w:rFonts w:ascii="Times New Roman" w:hAnsi="Times New Roman" w:cs="Times New Roman"/>
                <w:bCs/>
                <w:sz w:val="24"/>
                <w:szCs w:val="24"/>
                <w:lang w:val="hr-HR"/>
              </w:rPr>
              <w:t>Poticanje inovacijskih klastera</w:t>
            </w:r>
          </w:p>
          <w:p w14:paraId="2ACAF0F7" w14:textId="77777777" w:rsidR="00301644" w:rsidRPr="009C5C0E" w:rsidRDefault="00301644" w:rsidP="00301644">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hr-HR"/>
              </w:rPr>
            </w:pPr>
            <w:r w:rsidRPr="009C5C0E">
              <w:rPr>
                <w:rFonts w:ascii="Times New Roman" w:hAnsi="Times New Roman" w:cs="Times New Roman"/>
                <w:bCs/>
                <w:sz w:val="24"/>
                <w:szCs w:val="24"/>
                <w:lang w:val="hr-HR"/>
              </w:rPr>
              <w:t>Stvaranje inteligentne mreže radne snage u okviru RLV-ova</w:t>
            </w:r>
          </w:p>
          <w:p w14:paraId="468AFE6F" w14:textId="77777777" w:rsidR="00301644" w:rsidRPr="009C5C0E" w:rsidRDefault="00301644" w:rsidP="00301644">
            <w:pPr>
              <w:pStyle w:val="ListParagraph"/>
              <w:numPr>
                <w:ilvl w:val="0"/>
                <w:numId w:val="24"/>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hr-HR"/>
              </w:rPr>
            </w:pPr>
            <w:r w:rsidRPr="009C5C0E">
              <w:rPr>
                <w:rFonts w:ascii="Times New Roman" w:hAnsi="Times New Roman" w:cs="Times New Roman"/>
                <w:bCs/>
                <w:sz w:val="24"/>
                <w:szCs w:val="24"/>
                <w:lang w:val="hr-HR"/>
              </w:rPr>
              <w:t>Horizontalni IKT treninzi i dodatna usavršavanja u cilju primjene naprednih tehnologija</w:t>
            </w:r>
          </w:p>
        </w:tc>
      </w:tr>
    </w:tbl>
    <w:p w14:paraId="58657097" w14:textId="77777777" w:rsidR="00301644" w:rsidRPr="009C5C0E" w:rsidRDefault="00301644" w:rsidP="00301644">
      <w:pPr>
        <w:spacing w:line="360" w:lineRule="auto"/>
        <w:jc w:val="both"/>
        <w:rPr>
          <w:rFonts w:ascii="Times New Roman" w:hAnsi="Times New Roman" w:cs="Times New Roman"/>
          <w:bCs/>
          <w:sz w:val="24"/>
          <w:szCs w:val="24"/>
          <w:lang w:val="hr-HR"/>
        </w:rPr>
      </w:pPr>
    </w:p>
    <w:p w14:paraId="469D467E" w14:textId="77777777" w:rsidR="00301644" w:rsidRPr="009C5C0E" w:rsidRDefault="00301644" w:rsidP="00301644">
      <w:pPr>
        <w:spacing w:line="360" w:lineRule="auto"/>
        <w:jc w:val="both"/>
        <w:rPr>
          <w:rFonts w:ascii="Times New Roman" w:hAnsi="Times New Roman" w:cs="Times New Roman"/>
          <w:bCs/>
          <w:sz w:val="24"/>
          <w:szCs w:val="24"/>
          <w:lang w:val="hr-HR"/>
        </w:rPr>
      </w:pPr>
      <w:r w:rsidRPr="009C5C0E">
        <w:rPr>
          <w:rFonts w:ascii="Times New Roman" w:hAnsi="Times New Roman" w:cs="Times New Roman"/>
          <w:bCs/>
          <w:sz w:val="24"/>
          <w:szCs w:val="24"/>
          <w:lang w:val="hr-HR"/>
        </w:rPr>
        <w:t>Ključna razmatranja za (bolje) kreiranje politika za podršku industrijskoj tranziciji:</w:t>
      </w:r>
    </w:p>
    <w:p w14:paraId="7499F211" w14:textId="41408ECA" w:rsidR="00301644" w:rsidRPr="009C5C0E" w:rsidRDefault="00301644" w:rsidP="00967E5B">
      <w:pPr>
        <w:pStyle w:val="ListParagraph"/>
        <w:numPr>
          <w:ilvl w:val="0"/>
          <w:numId w:val="25"/>
        </w:numPr>
        <w:spacing w:line="360" w:lineRule="auto"/>
        <w:jc w:val="both"/>
        <w:rPr>
          <w:rFonts w:ascii="Times New Roman" w:hAnsi="Times New Roman" w:cs="Times New Roman"/>
          <w:bCs/>
          <w:sz w:val="24"/>
          <w:szCs w:val="24"/>
          <w:lang w:val="hr-HR"/>
        </w:rPr>
      </w:pPr>
      <w:r w:rsidRPr="009C5C0E">
        <w:rPr>
          <w:rFonts w:ascii="Times New Roman" w:hAnsi="Times New Roman" w:cs="Times New Roman"/>
          <w:bCs/>
          <w:i/>
          <w:iCs/>
          <w:sz w:val="24"/>
          <w:szCs w:val="24"/>
          <w:lang w:val="hr-HR"/>
        </w:rPr>
        <w:t>Uključivanje širokog spektra lokalnih dionika u dijalog s ciljem definiranja pametnih vještina za industrijsku tranziciju</w:t>
      </w:r>
      <w:r w:rsidR="00C9638F" w:rsidRPr="009C5C0E">
        <w:rPr>
          <w:rFonts w:ascii="Times New Roman" w:hAnsi="Times New Roman" w:cs="Times New Roman"/>
          <w:bCs/>
          <w:i/>
          <w:iCs/>
          <w:sz w:val="24"/>
          <w:szCs w:val="24"/>
          <w:lang w:val="hr-HR"/>
        </w:rPr>
        <w:t xml:space="preserve">. </w:t>
      </w:r>
      <w:r w:rsidRPr="009C5C0E">
        <w:rPr>
          <w:rFonts w:ascii="Times New Roman" w:hAnsi="Times New Roman" w:cs="Times New Roman"/>
          <w:bCs/>
          <w:sz w:val="24"/>
          <w:szCs w:val="24"/>
          <w:lang w:val="hr-HR"/>
        </w:rPr>
        <w:t xml:space="preserve">U kontekstu pripreme za poslove budućnosti potrebno je potaknuti aktivno sudjelovanje ključnih dionika regionalnih lanaca vrijednosti kako bi se u okviru RLV akcijskih planova identificirale buduće potrebe za vještinama i nadolazeće nove poslovne aktivnosti u regiji te omogućila sustavna podrška sveučilišta, pružatelja strukovnog obrazovanja i osposobljavanja, inovacijskih klastera i civilnog društva lokalnim poslodavcima, s naglaskom na MSP-ove, u razvoju pametnih vještina. Uspješan dijalog o vještinama među dionicima zahtijeva od regionalnih kreatora politike </w:t>
      </w:r>
      <w:r w:rsidRPr="009C5C0E">
        <w:rPr>
          <w:rFonts w:ascii="Times New Roman" w:hAnsi="Times New Roman" w:cs="Times New Roman"/>
          <w:bCs/>
          <w:sz w:val="24"/>
          <w:szCs w:val="24"/>
          <w:lang w:val="hr-HR"/>
        </w:rPr>
        <w:lastRenderedPageBreak/>
        <w:t xml:space="preserve">preuzimanje aktivne vodeće uloge. </w:t>
      </w:r>
      <w:bookmarkStart w:id="42" w:name="_Hlk110940310"/>
      <w:r w:rsidRPr="009C5C0E">
        <w:rPr>
          <w:rFonts w:ascii="Times New Roman" w:hAnsi="Times New Roman" w:cs="Times New Roman"/>
          <w:bCs/>
          <w:sz w:val="24"/>
          <w:szCs w:val="24"/>
          <w:lang w:val="hr-HR"/>
        </w:rPr>
        <w:t xml:space="preserve">U tom cilju potaknut će se stvaranje paktova za razvoj pametnih vještina između ključnih </w:t>
      </w:r>
      <w:bookmarkStart w:id="43" w:name="_Hlk110942191"/>
      <w:bookmarkEnd w:id="42"/>
      <w:r w:rsidRPr="009C5C0E">
        <w:rPr>
          <w:rFonts w:ascii="Times New Roman" w:hAnsi="Times New Roman" w:cs="Times New Roman"/>
          <w:bCs/>
          <w:sz w:val="24"/>
          <w:szCs w:val="24"/>
          <w:lang w:val="hr-HR"/>
        </w:rPr>
        <w:t>dionika RLV-ova.</w:t>
      </w:r>
    </w:p>
    <w:bookmarkEnd w:id="43"/>
    <w:p w14:paraId="7D29E5FD" w14:textId="64B2A5A3" w:rsidR="00301644" w:rsidRPr="009C5C0E" w:rsidRDefault="00301644" w:rsidP="00967E5B">
      <w:pPr>
        <w:pStyle w:val="ListParagraph"/>
        <w:numPr>
          <w:ilvl w:val="0"/>
          <w:numId w:val="25"/>
        </w:numPr>
        <w:spacing w:line="360" w:lineRule="auto"/>
        <w:jc w:val="both"/>
        <w:rPr>
          <w:rFonts w:ascii="Times New Roman" w:hAnsi="Times New Roman" w:cs="Times New Roman"/>
          <w:bCs/>
          <w:sz w:val="24"/>
          <w:szCs w:val="24"/>
          <w:lang w:val="hr-HR"/>
        </w:rPr>
      </w:pPr>
      <w:r w:rsidRPr="009C5C0E">
        <w:rPr>
          <w:rFonts w:ascii="Times New Roman" w:hAnsi="Times New Roman" w:cs="Times New Roman"/>
          <w:bCs/>
          <w:i/>
          <w:iCs/>
          <w:sz w:val="24"/>
          <w:szCs w:val="24"/>
          <w:lang w:val="hr-HR"/>
        </w:rPr>
        <w:t>Sustavi obrazovanja i vještina moraju biti uključivi</w:t>
      </w:r>
      <w:r w:rsidR="00C9638F" w:rsidRPr="009C5C0E">
        <w:rPr>
          <w:rFonts w:ascii="Times New Roman" w:hAnsi="Times New Roman" w:cs="Times New Roman"/>
          <w:bCs/>
          <w:i/>
          <w:iCs/>
          <w:sz w:val="24"/>
          <w:szCs w:val="24"/>
          <w:lang w:val="hr-HR"/>
        </w:rPr>
        <w:t xml:space="preserve">. </w:t>
      </w:r>
      <w:r w:rsidRPr="009C5C0E">
        <w:rPr>
          <w:rFonts w:ascii="Times New Roman" w:hAnsi="Times New Roman" w:cs="Times New Roman"/>
          <w:bCs/>
          <w:sz w:val="24"/>
          <w:szCs w:val="24"/>
          <w:lang w:val="hr-HR"/>
        </w:rPr>
        <w:t xml:space="preserve">Pristup cjeloživotnom obrazovanju treba omogućiti ne samo tvrtkama već i nezaposlenim osobama na cijelom području Panonske Hrvatske kako bi stekle potrebne vještine za poslove budućnosti. </w:t>
      </w:r>
    </w:p>
    <w:p w14:paraId="7230ADE3" w14:textId="34893848" w:rsidR="00C9638F" w:rsidRPr="009C5C0E" w:rsidRDefault="00301644" w:rsidP="00967E5B">
      <w:pPr>
        <w:pStyle w:val="ListParagraph"/>
        <w:numPr>
          <w:ilvl w:val="0"/>
          <w:numId w:val="25"/>
        </w:numPr>
        <w:spacing w:line="360" w:lineRule="auto"/>
        <w:jc w:val="both"/>
        <w:rPr>
          <w:rFonts w:ascii="Times New Roman" w:hAnsi="Times New Roman" w:cs="Times New Roman"/>
          <w:bCs/>
          <w:sz w:val="24"/>
          <w:szCs w:val="24"/>
          <w:lang w:val="hr-HR"/>
        </w:rPr>
      </w:pPr>
      <w:r w:rsidRPr="009C5C0E">
        <w:rPr>
          <w:rFonts w:ascii="Times New Roman" w:hAnsi="Times New Roman" w:cs="Times New Roman"/>
          <w:bCs/>
          <w:i/>
          <w:iCs/>
          <w:sz w:val="24"/>
          <w:szCs w:val="24"/>
          <w:lang w:val="hr-HR"/>
        </w:rPr>
        <w:t>Integrirani pristup stvaranju lokalnih poslova temeljem potreba regionalnog gospodarstva</w:t>
      </w:r>
      <w:r w:rsidR="00C9638F" w:rsidRPr="009C5C0E">
        <w:rPr>
          <w:rFonts w:ascii="Times New Roman" w:hAnsi="Times New Roman" w:cs="Times New Roman"/>
          <w:bCs/>
          <w:i/>
          <w:iCs/>
          <w:sz w:val="24"/>
          <w:szCs w:val="24"/>
          <w:lang w:val="hr-HR"/>
        </w:rPr>
        <w:t xml:space="preserve">. </w:t>
      </w:r>
      <w:r w:rsidRPr="009C5C0E">
        <w:rPr>
          <w:rFonts w:ascii="Times New Roman" w:hAnsi="Times New Roman" w:cs="Times New Roman"/>
          <w:bCs/>
          <w:sz w:val="24"/>
          <w:szCs w:val="24"/>
          <w:lang w:val="hr-HR"/>
        </w:rPr>
        <w:t>Poticanje razvoja pametnih vještina važno je za otvaranje novih radnih mjesta u Panonskoj Hrvatskoj, međutim, razvoj vještina za industrijsku tranziciju treba nadopuniti ulaganjima u istraživanje, razvoj i komercijalizaciju inovacija, kao i digitalizaciju i primjenu novih tehnologija koje će omogućiti povećanje konkurentnosti regionalnoga gospodarstva. Kako bi se otvorila nova radna mjesta, poduzećima je potreban pristup resursima, uključujući kvalificirane ljude, poslovne mreže, financije i prostor za pokretanje i rast. To zahtijeva veću koordinaciju između ulaganja, inovacija i politike tržišta rada na regionalnoj razini.</w:t>
      </w:r>
    </w:p>
    <w:p w14:paraId="4B0B466C" w14:textId="04E1AB47" w:rsidR="00301644" w:rsidRPr="009C5C0E" w:rsidRDefault="00C9638F" w:rsidP="00301644">
      <w:pPr>
        <w:spacing w:line="360" w:lineRule="auto"/>
        <w:jc w:val="both"/>
        <w:rPr>
          <w:rFonts w:ascii="Times New Roman" w:hAnsi="Times New Roman" w:cs="Times New Roman"/>
          <w:b/>
          <w:sz w:val="24"/>
          <w:szCs w:val="24"/>
          <w:lang w:val="hr-HR"/>
        </w:rPr>
      </w:pPr>
      <w:r w:rsidRPr="009C5C0E">
        <w:rPr>
          <w:rFonts w:ascii="Times New Roman" w:hAnsi="Times New Roman" w:cs="Times New Roman"/>
          <w:b/>
          <w:sz w:val="24"/>
          <w:szCs w:val="24"/>
          <w:lang w:val="hr-HR"/>
        </w:rPr>
        <w:t>SP</w:t>
      </w:r>
      <w:r w:rsidR="00301644" w:rsidRPr="009C5C0E">
        <w:rPr>
          <w:rFonts w:ascii="Times New Roman" w:hAnsi="Times New Roman" w:cs="Times New Roman"/>
          <w:b/>
          <w:sz w:val="24"/>
          <w:szCs w:val="24"/>
          <w:lang w:val="hr-HR"/>
        </w:rPr>
        <w:t>4. Podržavanje prijelaza na niskougljično i kružno gospodarstvo kroz digitalnu i zelenu tranziciju (horizontalna aktivnost)</w:t>
      </w:r>
    </w:p>
    <w:p w14:paraId="0A998085" w14:textId="1418D988" w:rsidR="00301644" w:rsidRPr="009C5C0E" w:rsidRDefault="00301644" w:rsidP="00301644">
      <w:pPr>
        <w:spacing w:line="360" w:lineRule="auto"/>
        <w:jc w:val="both"/>
        <w:rPr>
          <w:rFonts w:ascii="Times New Roman" w:hAnsi="Times New Roman" w:cs="Times New Roman"/>
          <w:bCs/>
          <w:sz w:val="24"/>
          <w:szCs w:val="24"/>
          <w:lang w:val="hr-HR"/>
        </w:rPr>
      </w:pPr>
      <w:r w:rsidRPr="009C5C0E">
        <w:rPr>
          <w:rFonts w:ascii="Times New Roman" w:hAnsi="Times New Roman" w:cs="Times New Roman"/>
          <w:bCs/>
          <w:sz w:val="24"/>
          <w:szCs w:val="24"/>
          <w:lang w:val="hr-HR"/>
        </w:rPr>
        <w:t xml:space="preserve">Osiguranje digitalne i zelene tranzicije temelj je rasta i blagostanja u EU regijama. Za to su potrebna znatna ulaganja u svim sferama društva i gospodarstva. Postupno ukidanje industrija s intenzivnom emisijom ugljika predstavljat će posebni razvojni izazov za Panonsku Hrvatsku. Promicanje pravedne tranzicije značit će kombiniranje klimatskih aktivnosti s javnom podrškom u upravljanju strukturnim promjenama u lokalnom gospodarstvu i utjecajem na lokalnu radnu snagu. </w:t>
      </w:r>
    </w:p>
    <w:p w14:paraId="185DF460" w14:textId="77777777" w:rsidR="00967E5B" w:rsidRPr="009C5C0E" w:rsidRDefault="00967E5B" w:rsidP="00301644">
      <w:pPr>
        <w:spacing w:line="360" w:lineRule="auto"/>
        <w:jc w:val="both"/>
        <w:rPr>
          <w:rFonts w:ascii="Times New Roman" w:hAnsi="Times New Roman" w:cs="Times New Roman"/>
          <w:bCs/>
          <w:sz w:val="24"/>
          <w:szCs w:val="24"/>
          <w:lang w:val="hr-HR"/>
        </w:rPr>
      </w:pPr>
    </w:p>
    <w:tbl>
      <w:tblPr>
        <w:tblStyle w:val="GridTable2"/>
        <w:tblW w:w="0" w:type="auto"/>
        <w:tblLook w:val="04A0" w:firstRow="1" w:lastRow="0" w:firstColumn="1" w:lastColumn="0" w:noHBand="0" w:noVBand="1"/>
      </w:tblPr>
      <w:tblGrid>
        <w:gridCol w:w="2466"/>
        <w:gridCol w:w="2762"/>
        <w:gridCol w:w="4132"/>
      </w:tblGrid>
      <w:tr w:rsidR="00301644" w:rsidRPr="009C5C0E" w14:paraId="7D912AD9" w14:textId="77777777" w:rsidTr="00011C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bookmarkEnd w:id="37"/>
          <w:p w14:paraId="3DE41548" w14:textId="77777777" w:rsidR="00301644" w:rsidRPr="009C5C0E" w:rsidRDefault="00301644" w:rsidP="00011C54">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Izazovi</w:t>
            </w:r>
          </w:p>
        </w:tc>
        <w:tc>
          <w:tcPr>
            <w:tcW w:w="2835" w:type="dxa"/>
          </w:tcPr>
          <w:p w14:paraId="72113003" w14:textId="77777777" w:rsidR="00301644" w:rsidRPr="009C5C0E" w:rsidRDefault="00301644" w:rsidP="00011C5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hr-HR"/>
              </w:rPr>
            </w:pPr>
            <w:r w:rsidRPr="009C5C0E">
              <w:rPr>
                <w:rFonts w:ascii="Times New Roman" w:hAnsi="Times New Roman" w:cs="Times New Roman"/>
                <w:sz w:val="24"/>
                <w:szCs w:val="24"/>
                <w:lang w:val="hr-HR"/>
              </w:rPr>
              <w:t>Potencijali</w:t>
            </w:r>
          </w:p>
        </w:tc>
        <w:tc>
          <w:tcPr>
            <w:tcW w:w="4223" w:type="dxa"/>
          </w:tcPr>
          <w:p w14:paraId="186BE086" w14:textId="77777777" w:rsidR="00301644" w:rsidRPr="009C5C0E" w:rsidRDefault="00301644" w:rsidP="00011C5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hr-HR"/>
              </w:rPr>
            </w:pPr>
            <w:r w:rsidRPr="009C5C0E">
              <w:rPr>
                <w:rFonts w:ascii="Times New Roman" w:hAnsi="Times New Roman" w:cs="Times New Roman"/>
                <w:sz w:val="24"/>
                <w:szCs w:val="24"/>
                <w:lang w:val="hr-HR"/>
              </w:rPr>
              <w:t>Aktivnosti</w:t>
            </w:r>
          </w:p>
        </w:tc>
      </w:tr>
      <w:tr w:rsidR="00301644" w:rsidRPr="0040218B" w14:paraId="115896C4" w14:textId="77777777" w:rsidTr="00011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525D38C" w14:textId="77777777" w:rsidR="00301644" w:rsidRPr="009C5C0E" w:rsidRDefault="00301644" w:rsidP="00011C54">
            <w:pPr>
              <w:spacing w:line="360" w:lineRule="auto"/>
              <w:rPr>
                <w:rFonts w:ascii="Times New Roman" w:hAnsi="Times New Roman" w:cs="Times New Roman"/>
                <w:b w:val="0"/>
                <w:bCs w:val="0"/>
                <w:sz w:val="24"/>
                <w:szCs w:val="24"/>
                <w:lang w:val="hr-HR"/>
              </w:rPr>
            </w:pPr>
            <w:r w:rsidRPr="009C5C0E">
              <w:rPr>
                <w:rFonts w:ascii="Times New Roman" w:hAnsi="Times New Roman" w:cs="Times New Roman"/>
                <w:b w:val="0"/>
                <w:bCs w:val="0"/>
                <w:sz w:val="24"/>
                <w:szCs w:val="24"/>
                <w:lang w:val="hr-HR"/>
              </w:rPr>
              <w:t>Stvaranje poslova u prelasku prema klimatski neutralnom gospodarstvu</w:t>
            </w:r>
          </w:p>
        </w:tc>
        <w:tc>
          <w:tcPr>
            <w:tcW w:w="2835" w:type="dxa"/>
          </w:tcPr>
          <w:p w14:paraId="5731807E" w14:textId="77777777" w:rsidR="00301644" w:rsidRPr="009C5C0E" w:rsidRDefault="00301644" w:rsidP="00011C5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hr-HR"/>
              </w:rPr>
            </w:pPr>
            <w:r w:rsidRPr="009C5C0E">
              <w:rPr>
                <w:rFonts w:ascii="Times New Roman" w:hAnsi="Times New Roman" w:cs="Times New Roman"/>
                <w:sz w:val="24"/>
                <w:szCs w:val="24"/>
                <w:lang w:val="hr-HR"/>
              </w:rPr>
              <w:t>Ulaganja u čiste (zelene) tehnologije</w:t>
            </w:r>
          </w:p>
          <w:p w14:paraId="211B4B6D" w14:textId="77777777" w:rsidR="00301644" w:rsidRPr="009C5C0E" w:rsidRDefault="00301644" w:rsidP="00011C5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hr-HR"/>
              </w:rPr>
            </w:pPr>
            <w:r w:rsidRPr="009C5C0E">
              <w:rPr>
                <w:rFonts w:ascii="Times New Roman" w:hAnsi="Times New Roman" w:cs="Times New Roman"/>
                <w:sz w:val="24"/>
                <w:szCs w:val="24"/>
                <w:lang w:val="hr-HR"/>
              </w:rPr>
              <w:t>Razvoj novih radnih mjesta za zelene industrije</w:t>
            </w:r>
          </w:p>
          <w:p w14:paraId="2F294C6C" w14:textId="77777777" w:rsidR="00301644" w:rsidRPr="009C5C0E" w:rsidRDefault="00301644" w:rsidP="00011C5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hr-HR"/>
              </w:rPr>
            </w:pPr>
            <w:r w:rsidRPr="009C5C0E">
              <w:rPr>
                <w:rFonts w:ascii="Times New Roman" w:hAnsi="Times New Roman" w:cs="Times New Roman"/>
                <w:sz w:val="24"/>
                <w:szCs w:val="24"/>
                <w:lang w:val="hr-HR"/>
              </w:rPr>
              <w:lastRenderedPageBreak/>
              <w:t>Smanjenje troškova kroz ulaganja u OIE i energetsku učinkovitost</w:t>
            </w:r>
          </w:p>
        </w:tc>
        <w:tc>
          <w:tcPr>
            <w:tcW w:w="4223" w:type="dxa"/>
          </w:tcPr>
          <w:p w14:paraId="5E658B12" w14:textId="77777777" w:rsidR="00301644" w:rsidRPr="009C5C0E" w:rsidRDefault="00301644" w:rsidP="00301644">
            <w:pPr>
              <w:pStyle w:val="ListParagraph"/>
              <w:numPr>
                <w:ilvl w:val="0"/>
                <w:numId w:val="25"/>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hr-HR"/>
              </w:rPr>
            </w:pPr>
            <w:r w:rsidRPr="009C5C0E">
              <w:rPr>
                <w:rFonts w:ascii="Times New Roman" w:hAnsi="Times New Roman" w:cs="Times New Roman"/>
                <w:sz w:val="24"/>
                <w:szCs w:val="24"/>
                <w:lang w:val="hr-HR"/>
              </w:rPr>
              <w:lastRenderedPageBreak/>
              <w:t>Poboljšanje i prekvalifikacija radne snage usklađena s potrebama lokalnog tržišta rada</w:t>
            </w:r>
          </w:p>
          <w:p w14:paraId="78952872" w14:textId="77777777" w:rsidR="00301644" w:rsidRPr="009C5C0E" w:rsidRDefault="00301644" w:rsidP="00301644">
            <w:pPr>
              <w:pStyle w:val="ListParagraph"/>
              <w:numPr>
                <w:ilvl w:val="0"/>
                <w:numId w:val="25"/>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hr-HR"/>
              </w:rPr>
            </w:pPr>
            <w:r w:rsidRPr="009C5C0E">
              <w:rPr>
                <w:rFonts w:ascii="Times New Roman" w:hAnsi="Times New Roman" w:cs="Times New Roman"/>
                <w:sz w:val="24"/>
                <w:szCs w:val="24"/>
                <w:lang w:val="hr-HR"/>
              </w:rPr>
              <w:lastRenderedPageBreak/>
              <w:t>Usavršavanje o ekološki prihvatljivoj proizvodnji za postojeće radnike</w:t>
            </w:r>
          </w:p>
          <w:p w14:paraId="0D3DA7BC" w14:textId="77777777" w:rsidR="00301644" w:rsidRPr="009C5C0E" w:rsidRDefault="00301644" w:rsidP="00301644">
            <w:pPr>
              <w:pStyle w:val="ListParagraph"/>
              <w:numPr>
                <w:ilvl w:val="0"/>
                <w:numId w:val="25"/>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hr-HR"/>
              </w:rPr>
            </w:pPr>
            <w:r w:rsidRPr="009C5C0E">
              <w:rPr>
                <w:rFonts w:ascii="Times New Roman" w:hAnsi="Times New Roman" w:cs="Times New Roman"/>
                <w:sz w:val="24"/>
                <w:szCs w:val="24"/>
                <w:lang w:val="hr-HR"/>
              </w:rPr>
              <w:t>Poticanje primjene OIE i ulaganja u energetsku učinkovitost</w:t>
            </w:r>
          </w:p>
        </w:tc>
      </w:tr>
      <w:tr w:rsidR="00301644" w:rsidRPr="0040218B" w14:paraId="59B9DF62" w14:textId="77777777" w:rsidTr="00011C54">
        <w:tc>
          <w:tcPr>
            <w:cnfStyle w:val="001000000000" w:firstRow="0" w:lastRow="0" w:firstColumn="1" w:lastColumn="0" w:oddVBand="0" w:evenVBand="0" w:oddHBand="0" w:evenHBand="0" w:firstRowFirstColumn="0" w:firstRowLastColumn="0" w:lastRowFirstColumn="0" w:lastRowLastColumn="0"/>
            <w:tcW w:w="2518" w:type="dxa"/>
          </w:tcPr>
          <w:p w14:paraId="0E9C8AEA" w14:textId="77777777" w:rsidR="00301644" w:rsidRPr="009C5C0E" w:rsidRDefault="00301644" w:rsidP="00011C54">
            <w:pPr>
              <w:spacing w:line="360" w:lineRule="auto"/>
              <w:rPr>
                <w:rFonts w:ascii="Times New Roman" w:hAnsi="Times New Roman" w:cs="Times New Roman"/>
                <w:b w:val="0"/>
                <w:bCs w:val="0"/>
                <w:sz w:val="24"/>
                <w:szCs w:val="24"/>
                <w:lang w:val="hr-HR"/>
              </w:rPr>
            </w:pPr>
            <w:r w:rsidRPr="009C5C0E">
              <w:rPr>
                <w:rFonts w:ascii="Times New Roman" w:hAnsi="Times New Roman" w:cs="Times New Roman"/>
                <w:b w:val="0"/>
                <w:bCs w:val="0"/>
                <w:sz w:val="24"/>
                <w:szCs w:val="24"/>
                <w:lang w:val="hr-HR"/>
              </w:rPr>
              <w:lastRenderedPageBreak/>
              <w:t xml:space="preserve">Nedostatna ulaganja u zelene inovacije </w:t>
            </w:r>
          </w:p>
        </w:tc>
        <w:tc>
          <w:tcPr>
            <w:tcW w:w="2835" w:type="dxa"/>
          </w:tcPr>
          <w:p w14:paraId="2689DED8" w14:textId="77777777" w:rsidR="00301644" w:rsidRPr="009C5C0E" w:rsidRDefault="00301644" w:rsidP="00011C5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hr-HR"/>
              </w:rPr>
            </w:pPr>
            <w:r w:rsidRPr="009C5C0E">
              <w:rPr>
                <w:rFonts w:ascii="Times New Roman" w:hAnsi="Times New Roman" w:cs="Times New Roman"/>
                <w:sz w:val="24"/>
                <w:szCs w:val="24"/>
                <w:lang w:val="hr-HR"/>
              </w:rPr>
              <w:t>Razvoj eko proizvoda i čistih (zelenih) tehnologija</w:t>
            </w:r>
          </w:p>
        </w:tc>
        <w:tc>
          <w:tcPr>
            <w:tcW w:w="4223" w:type="dxa"/>
          </w:tcPr>
          <w:p w14:paraId="1236C1EA" w14:textId="77777777" w:rsidR="00301644" w:rsidRPr="009C5C0E" w:rsidRDefault="00301644" w:rsidP="00301644">
            <w:pPr>
              <w:pStyle w:val="ListParagraph"/>
              <w:numPr>
                <w:ilvl w:val="0"/>
                <w:numId w:val="33"/>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hr-HR"/>
              </w:rPr>
            </w:pPr>
            <w:r w:rsidRPr="009C5C0E">
              <w:rPr>
                <w:rFonts w:ascii="Times New Roman" w:hAnsi="Times New Roman" w:cs="Times New Roman"/>
                <w:sz w:val="24"/>
                <w:szCs w:val="24"/>
                <w:lang w:val="hr-HR"/>
              </w:rPr>
              <w:t>Potpore za IRI ulaganja u razvoj eko proizvoda i čistih (zelenih) tehnologija</w:t>
            </w:r>
          </w:p>
        </w:tc>
      </w:tr>
    </w:tbl>
    <w:p w14:paraId="4ABBA757" w14:textId="77777777" w:rsidR="00301644" w:rsidRPr="009C5C0E" w:rsidRDefault="00301644" w:rsidP="00301644">
      <w:pPr>
        <w:spacing w:line="360" w:lineRule="auto"/>
        <w:jc w:val="both"/>
        <w:rPr>
          <w:rFonts w:ascii="Times New Roman" w:hAnsi="Times New Roman" w:cs="Times New Roman"/>
          <w:sz w:val="24"/>
          <w:szCs w:val="24"/>
          <w:lang w:val="hr-HR"/>
        </w:rPr>
      </w:pPr>
    </w:p>
    <w:p w14:paraId="1C0F8E4C" w14:textId="77777777" w:rsidR="00301644" w:rsidRPr="009C5C0E" w:rsidRDefault="00301644" w:rsidP="00301644">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Ključna razmatranja za (bolje) kreiranje politika za podršku industrijskoj tranziciji:</w:t>
      </w:r>
    </w:p>
    <w:p w14:paraId="1BD2BD59" w14:textId="77777777" w:rsidR="00301644" w:rsidRPr="009C5C0E" w:rsidRDefault="00301644" w:rsidP="00301644">
      <w:pPr>
        <w:pStyle w:val="ListParagraph"/>
        <w:numPr>
          <w:ilvl w:val="0"/>
          <w:numId w:val="25"/>
        </w:numPr>
        <w:spacing w:line="360" w:lineRule="auto"/>
        <w:jc w:val="both"/>
        <w:rPr>
          <w:rFonts w:ascii="Times New Roman" w:hAnsi="Times New Roman" w:cs="Times New Roman"/>
          <w:i/>
          <w:iCs/>
          <w:sz w:val="24"/>
          <w:szCs w:val="24"/>
          <w:lang w:val="hr-HR"/>
        </w:rPr>
      </w:pPr>
      <w:r w:rsidRPr="009C5C0E">
        <w:rPr>
          <w:rFonts w:ascii="Times New Roman" w:hAnsi="Times New Roman" w:cs="Times New Roman"/>
          <w:i/>
          <w:iCs/>
          <w:sz w:val="24"/>
          <w:szCs w:val="24"/>
          <w:lang w:val="hr-HR"/>
        </w:rPr>
        <w:t>Kroz usklađenje kratkoročnih i dugoročnih mjera za podršku digitalnoj i zelenoj tranziciji omogućit će se pravedna industrijska tranzicija Panonske Hrvatske.</w:t>
      </w:r>
    </w:p>
    <w:p w14:paraId="7EB6BA99" w14:textId="77777777" w:rsidR="00301644" w:rsidRPr="009C5C0E" w:rsidRDefault="00301644" w:rsidP="00301644">
      <w:pPr>
        <w:pStyle w:val="ListParagraph"/>
        <w:numPr>
          <w:ilvl w:val="0"/>
          <w:numId w:val="25"/>
        </w:numPr>
        <w:spacing w:line="360" w:lineRule="auto"/>
        <w:jc w:val="both"/>
        <w:rPr>
          <w:rFonts w:ascii="Times New Roman" w:hAnsi="Times New Roman" w:cs="Times New Roman"/>
          <w:i/>
          <w:iCs/>
          <w:sz w:val="24"/>
          <w:szCs w:val="24"/>
          <w:lang w:val="hr-HR"/>
        </w:rPr>
      </w:pPr>
      <w:r w:rsidRPr="009C5C0E">
        <w:rPr>
          <w:rFonts w:ascii="Times New Roman" w:hAnsi="Times New Roman" w:cs="Times New Roman"/>
          <w:i/>
          <w:iCs/>
          <w:sz w:val="24"/>
          <w:szCs w:val="24"/>
          <w:lang w:val="hr-HR"/>
        </w:rPr>
        <w:t>Resursi se trebaju koncentrirati na područja i prioritetne niše s najvećim razvojnim potencijalom.</w:t>
      </w:r>
    </w:p>
    <w:p w14:paraId="4321736C" w14:textId="77777777" w:rsidR="00301644" w:rsidRPr="009C5C0E" w:rsidRDefault="00301644" w:rsidP="00301644">
      <w:pPr>
        <w:pStyle w:val="ListParagraph"/>
        <w:numPr>
          <w:ilvl w:val="0"/>
          <w:numId w:val="25"/>
        </w:numPr>
        <w:spacing w:line="360" w:lineRule="auto"/>
        <w:jc w:val="both"/>
        <w:rPr>
          <w:rFonts w:ascii="Times New Roman" w:hAnsi="Times New Roman" w:cs="Times New Roman"/>
          <w:i/>
          <w:iCs/>
          <w:sz w:val="24"/>
          <w:szCs w:val="24"/>
          <w:lang w:val="hr-HR"/>
        </w:rPr>
      </w:pPr>
      <w:r w:rsidRPr="009C5C0E">
        <w:rPr>
          <w:rFonts w:ascii="Times New Roman" w:hAnsi="Times New Roman" w:cs="Times New Roman"/>
          <w:i/>
          <w:iCs/>
          <w:sz w:val="24"/>
          <w:szCs w:val="24"/>
          <w:lang w:val="hr-HR"/>
        </w:rPr>
        <w:t xml:space="preserve">Sisačko-moslavačka županija, koja je najviše pogođena industrijskom tranzicijom prema proizvodnji sa smanjenim udjelom CO2, dobit će dodatnu podršku kroz Fond za pravednu tranziciju.  </w:t>
      </w:r>
    </w:p>
    <w:p w14:paraId="214CD051" w14:textId="0625D045" w:rsidR="00C9638F" w:rsidRPr="009C5C0E" w:rsidRDefault="00301644" w:rsidP="00301644">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S obzirom da će ulaganja koja će pridonijeti provedbi Plana za industrijsku tranziciju Panonske Hrvatske biti strateški usmjeravana temeljem „place-based“ pristupa, te imajući u vidu </w:t>
      </w:r>
      <w:bookmarkStart w:id="44" w:name="_Hlk118899382"/>
      <w:r w:rsidRPr="009C5C0E">
        <w:rPr>
          <w:rFonts w:ascii="Times New Roman" w:hAnsi="Times New Roman" w:cs="Times New Roman"/>
          <w:sz w:val="24"/>
          <w:szCs w:val="24"/>
          <w:lang w:val="hr-HR"/>
        </w:rPr>
        <w:t>ograničen</w:t>
      </w:r>
      <w:r w:rsidR="00585474" w:rsidRPr="009C5C0E">
        <w:rPr>
          <w:rFonts w:ascii="Times New Roman" w:hAnsi="Times New Roman" w:cs="Times New Roman"/>
          <w:sz w:val="24"/>
          <w:szCs w:val="24"/>
          <w:lang w:val="hr-HR"/>
        </w:rPr>
        <w:t xml:space="preserve">a </w:t>
      </w:r>
      <w:r w:rsidRPr="009C5C0E">
        <w:rPr>
          <w:rFonts w:ascii="Times New Roman" w:hAnsi="Times New Roman" w:cs="Times New Roman"/>
          <w:sz w:val="24"/>
          <w:szCs w:val="24"/>
          <w:lang w:val="hr-HR"/>
        </w:rPr>
        <w:t xml:space="preserve"> </w:t>
      </w:r>
      <w:r w:rsidR="00585474" w:rsidRPr="009C5C0E">
        <w:rPr>
          <w:rFonts w:ascii="Times New Roman" w:hAnsi="Times New Roman" w:cs="Times New Roman"/>
          <w:sz w:val="24"/>
          <w:szCs w:val="24"/>
          <w:lang w:val="hr-HR"/>
        </w:rPr>
        <w:t>financijska sredstva za industrijsku tranziciju</w:t>
      </w:r>
      <w:bookmarkEnd w:id="44"/>
      <w:r w:rsidRPr="009C5C0E">
        <w:rPr>
          <w:rFonts w:ascii="Times New Roman" w:hAnsi="Times New Roman" w:cs="Times New Roman"/>
          <w:sz w:val="24"/>
          <w:szCs w:val="24"/>
          <w:lang w:val="hr-HR"/>
        </w:rPr>
        <w:t xml:space="preserve">, bit će bitno provedbu Plana voditi sukladno definiranim strateškim načelima, kako bi izvukla najveća korist iz raspoloživih sredstava </w:t>
      </w:r>
      <w:r w:rsidRPr="009C5C0E">
        <w:rPr>
          <w:rFonts w:ascii="Times New Roman" w:hAnsi="Times New Roman" w:cs="Times New Roman"/>
          <w:i/>
          <w:iCs/>
          <w:sz w:val="24"/>
          <w:szCs w:val="24"/>
          <w:lang w:val="hr-HR"/>
        </w:rPr>
        <w:t>(Value for Money</w:t>
      </w:r>
      <w:r w:rsidRPr="009C5C0E">
        <w:rPr>
          <w:rFonts w:ascii="Times New Roman" w:hAnsi="Times New Roman" w:cs="Times New Roman"/>
          <w:sz w:val="24"/>
          <w:szCs w:val="24"/>
          <w:lang w:val="hr-HR"/>
        </w:rPr>
        <w:t xml:space="preserve">). </w:t>
      </w:r>
    </w:p>
    <w:p w14:paraId="40BD20EA" w14:textId="4FDE616F" w:rsidR="00301644" w:rsidRPr="009C5C0E" w:rsidRDefault="00301644" w:rsidP="00301644">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Strateška načela odnose se na:</w:t>
      </w:r>
    </w:p>
    <w:p w14:paraId="32A48980" w14:textId="77777777" w:rsidR="00301644" w:rsidRPr="009C5C0E" w:rsidRDefault="00301644" w:rsidP="00301644">
      <w:pPr>
        <w:pStyle w:val="ListParagraph"/>
        <w:numPr>
          <w:ilvl w:val="0"/>
          <w:numId w:val="18"/>
        </w:num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koncentraciju ulaganja na aktivnosti koje imaju izravan utjecaj na tranziciju relevantnih industrija prema nišama više dodane vrijednosti; </w:t>
      </w:r>
    </w:p>
    <w:p w14:paraId="6D3BBAD4" w14:textId="77777777" w:rsidR="00301644" w:rsidRPr="009C5C0E" w:rsidRDefault="00301644" w:rsidP="00301644">
      <w:pPr>
        <w:pStyle w:val="ListParagraph"/>
        <w:numPr>
          <w:ilvl w:val="0"/>
          <w:numId w:val="18"/>
        </w:num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poticanje sektorske i međusektorske suradnje između velikih poduzetnika i MSP-ova u okviru lanca vrijednosti te suradnje poslovnog i znanstveno-istraživačkog sektora;</w:t>
      </w:r>
    </w:p>
    <w:p w14:paraId="277B5439" w14:textId="77777777" w:rsidR="00301644" w:rsidRPr="009C5C0E" w:rsidRDefault="00301644" w:rsidP="00301644">
      <w:pPr>
        <w:pStyle w:val="ListParagraph"/>
        <w:numPr>
          <w:ilvl w:val="0"/>
          <w:numId w:val="18"/>
        </w:num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lastRenderedPageBreak/>
        <w:t>prioritizaciju ulaganja kroz procjenu učinka ulaganja na regionalno gospodarstva (</w:t>
      </w:r>
      <w:r w:rsidRPr="009C5C0E">
        <w:rPr>
          <w:rFonts w:ascii="Times New Roman" w:hAnsi="Times New Roman" w:cs="Times New Roman"/>
          <w:i/>
          <w:iCs/>
          <w:sz w:val="24"/>
          <w:szCs w:val="24"/>
          <w:lang w:val="hr-HR"/>
        </w:rPr>
        <w:t>Value for Money</w:t>
      </w:r>
      <w:r w:rsidRPr="009C5C0E">
        <w:rPr>
          <w:rFonts w:ascii="Times New Roman" w:hAnsi="Times New Roman" w:cs="Times New Roman"/>
          <w:sz w:val="24"/>
          <w:szCs w:val="24"/>
          <w:lang w:val="hr-HR"/>
        </w:rPr>
        <w:t>) i doprinos zelenoj i digitalnoj tranziciji;</w:t>
      </w:r>
    </w:p>
    <w:p w14:paraId="415AD644" w14:textId="77777777" w:rsidR="00301644" w:rsidRPr="009C5C0E" w:rsidRDefault="00301644" w:rsidP="00301644">
      <w:pPr>
        <w:pStyle w:val="ListParagraph"/>
        <w:numPr>
          <w:ilvl w:val="0"/>
          <w:numId w:val="18"/>
        </w:num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sustavno uključivanje razvoja pametnih vještina u sve intervencije podrške poslovnom sektoru.</w:t>
      </w:r>
    </w:p>
    <w:p w14:paraId="54DAB416" w14:textId="77777777" w:rsidR="00301644" w:rsidRPr="009C5C0E" w:rsidRDefault="00301644" w:rsidP="00301644">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Strateška načela bit će ključna za razvoj kriterija za odabir intervencija, kao i uvjeta i smjernica za njihovu provedbu.</w:t>
      </w:r>
    </w:p>
    <w:p w14:paraId="458E93B2" w14:textId="7545B35D" w:rsidR="00166FEA" w:rsidRPr="009C5C0E" w:rsidRDefault="00166FEA" w:rsidP="00585474">
      <w:pPr>
        <w:pStyle w:val="Heading2"/>
        <w:numPr>
          <w:ilvl w:val="1"/>
          <w:numId w:val="1"/>
        </w:numPr>
        <w:spacing w:after="240" w:line="360" w:lineRule="auto"/>
        <w:rPr>
          <w:rFonts w:cs="Times New Roman"/>
          <w:lang w:val="hr-HR"/>
        </w:rPr>
      </w:pPr>
      <w:bookmarkStart w:id="45" w:name="_Toc118894994"/>
      <w:bookmarkStart w:id="46" w:name="_Toc119069766"/>
      <w:bookmarkStart w:id="47" w:name="_Toc119069829"/>
      <w:bookmarkStart w:id="48" w:name="_Toc119070154"/>
      <w:bookmarkStart w:id="49" w:name="_Toc118894995"/>
      <w:bookmarkStart w:id="50" w:name="_Toc119069767"/>
      <w:bookmarkStart w:id="51" w:name="_Toc119069830"/>
      <w:bookmarkStart w:id="52" w:name="_Toc119070155"/>
      <w:bookmarkStart w:id="53" w:name="_Toc118894996"/>
      <w:bookmarkStart w:id="54" w:name="_Toc119069768"/>
      <w:bookmarkStart w:id="55" w:name="_Toc119069831"/>
      <w:bookmarkStart w:id="56" w:name="_Toc119070156"/>
      <w:bookmarkStart w:id="57" w:name="_Toc118894997"/>
      <w:bookmarkStart w:id="58" w:name="_Toc119069769"/>
      <w:bookmarkStart w:id="59" w:name="_Toc119069832"/>
      <w:bookmarkStart w:id="60" w:name="_Toc119070157"/>
      <w:bookmarkStart w:id="61" w:name="_Toc119070158"/>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9C5C0E">
        <w:rPr>
          <w:rFonts w:cs="Times New Roman"/>
          <w:lang w:val="hr-HR"/>
        </w:rPr>
        <w:t>CILJEVI JAVNIH POLITIKA ZA INDUSTRIJSKU TRANZICIJU</w:t>
      </w:r>
      <w:bookmarkEnd w:id="61"/>
    </w:p>
    <w:p w14:paraId="09C4ED35" w14:textId="6981B61B" w:rsidR="00166FEA" w:rsidRPr="009C5C0E" w:rsidRDefault="00166FEA" w:rsidP="00166FEA">
      <w:pPr>
        <w:spacing w:line="360" w:lineRule="auto"/>
        <w:jc w:val="both"/>
        <w:rPr>
          <w:rFonts w:ascii="Times New Roman" w:hAnsi="Times New Roman" w:cs="Times New Roman"/>
          <w:sz w:val="24"/>
          <w:szCs w:val="24"/>
          <w:lang w:val="hr-HR"/>
        </w:rPr>
      </w:pPr>
      <w:bookmarkStart w:id="62" w:name="_Hlk118899406"/>
      <w:r w:rsidRPr="009C5C0E">
        <w:rPr>
          <w:rFonts w:ascii="Times New Roman" w:hAnsi="Times New Roman" w:cs="Times New Roman"/>
          <w:sz w:val="24"/>
          <w:szCs w:val="24"/>
          <w:lang w:val="hr-HR"/>
        </w:rPr>
        <w:t xml:space="preserve">Posebni cilj </w:t>
      </w:r>
      <w:r w:rsidR="00DE7A92" w:rsidRPr="009C5C0E">
        <w:rPr>
          <w:rFonts w:ascii="Times New Roman" w:hAnsi="Times New Roman" w:cs="Times New Roman"/>
          <w:sz w:val="24"/>
          <w:szCs w:val="24"/>
          <w:lang w:val="hr-HR"/>
        </w:rPr>
        <w:t xml:space="preserve">„Industrijska tranzicija hrvatskih regija“ </w:t>
      </w:r>
      <w:r w:rsidR="00585474" w:rsidRPr="009C5C0E">
        <w:rPr>
          <w:rFonts w:ascii="Times New Roman" w:hAnsi="Times New Roman" w:cs="Times New Roman"/>
          <w:sz w:val="24"/>
          <w:szCs w:val="24"/>
          <w:lang w:val="hr-HR"/>
        </w:rPr>
        <w:t xml:space="preserve">predstavlja jedan od ciljeva S3 te </w:t>
      </w:r>
      <w:r w:rsidR="00DE7A92" w:rsidRPr="009C5C0E">
        <w:rPr>
          <w:rFonts w:ascii="Times New Roman" w:hAnsi="Times New Roman" w:cs="Times New Roman"/>
          <w:sz w:val="24"/>
          <w:szCs w:val="24"/>
          <w:lang w:val="hr-HR"/>
        </w:rPr>
        <w:t xml:space="preserve">izravno doprinosi NRS 2030 Strateškom cilju „Jačanje regionalne konkurentnosti“ </w:t>
      </w:r>
      <w:r w:rsidRPr="009C5C0E">
        <w:rPr>
          <w:rFonts w:ascii="Times New Roman" w:hAnsi="Times New Roman" w:cs="Times New Roman"/>
          <w:sz w:val="24"/>
          <w:szCs w:val="24"/>
          <w:lang w:val="hr-HR"/>
        </w:rPr>
        <w:t>omoguć</w:t>
      </w:r>
      <w:r w:rsidR="00DE7A92" w:rsidRPr="009C5C0E">
        <w:rPr>
          <w:rFonts w:ascii="Times New Roman" w:hAnsi="Times New Roman" w:cs="Times New Roman"/>
          <w:sz w:val="24"/>
          <w:szCs w:val="24"/>
          <w:lang w:val="hr-HR"/>
        </w:rPr>
        <w:t>avanjem</w:t>
      </w:r>
      <w:r w:rsidRPr="009C5C0E">
        <w:rPr>
          <w:rFonts w:ascii="Times New Roman" w:hAnsi="Times New Roman" w:cs="Times New Roman"/>
          <w:sz w:val="24"/>
          <w:szCs w:val="24"/>
          <w:lang w:val="hr-HR"/>
        </w:rPr>
        <w:t xml:space="preserve"> pametn</w:t>
      </w:r>
      <w:r w:rsidR="00DE7A92" w:rsidRPr="009C5C0E">
        <w:rPr>
          <w:rFonts w:ascii="Times New Roman" w:hAnsi="Times New Roman" w:cs="Times New Roman"/>
          <w:sz w:val="24"/>
          <w:szCs w:val="24"/>
          <w:lang w:val="hr-HR"/>
        </w:rPr>
        <w:t>e</w:t>
      </w:r>
      <w:r w:rsidRPr="009C5C0E">
        <w:rPr>
          <w:rFonts w:ascii="Times New Roman" w:hAnsi="Times New Roman" w:cs="Times New Roman"/>
          <w:sz w:val="24"/>
          <w:szCs w:val="24"/>
          <w:lang w:val="hr-HR"/>
        </w:rPr>
        <w:t xml:space="preserve"> specijalizacij</w:t>
      </w:r>
      <w:r w:rsidR="00DE7A92" w:rsidRPr="009C5C0E">
        <w:rPr>
          <w:rFonts w:ascii="Times New Roman" w:hAnsi="Times New Roman" w:cs="Times New Roman"/>
          <w:sz w:val="24"/>
          <w:szCs w:val="24"/>
          <w:lang w:val="hr-HR"/>
        </w:rPr>
        <w:t>e</w:t>
      </w:r>
      <w:r w:rsidRPr="009C5C0E">
        <w:rPr>
          <w:rFonts w:ascii="Times New Roman" w:hAnsi="Times New Roman" w:cs="Times New Roman"/>
          <w:sz w:val="24"/>
          <w:szCs w:val="24"/>
          <w:lang w:val="hr-HR"/>
        </w:rPr>
        <w:t xml:space="preserve"> i jačanje pozicije regionalnog gospodarstva u globalnim lancima vrijednosti </w:t>
      </w:r>
      <w:r w:rsidR="00DE7A92" w:rsidRPr="009C5C0E">
        <w:rPr>
          <w:rFonts w:ascii="Times New Roman" w:hAnsi="Times New Roman" w:cs="Times New Roman"/>
          <w:sz w:val="24"/>
          <w:szCs w:val="24"/>
          <w:lang w:val="hr-HR"/>
        </w:rPr>
        <w:t xml:space="preserve">i to </w:t>
      </w:r>
      <w:r w:rsidRPr="009C5C0E">
        <w:rPr>
          <w:rFonts w:ascii="Times New Roman" w:hAnsi="Times New Roman" w:cs="Times New Roman"/>
          <w:sz w:val="24"/>
          <w:szCs w:val="24"/>
          <w:lang w:val="hr-HR"/>
        </w:rPr>
        <w:t>kroz sljedeće prioritete ulaganja:</w:t>
      </w:r>
    </w:p>
    <w:p w14:paraId="62CCC00D" w14:textId="303411CF" w:rsidR="00166FEA" w:rsidRPr="009C5C0E" w:rsidRDefault="00DE7A92" w:rsidP="00166FEA">
      <w:pPr>
        <w:pStyle w:val="ListParagraph"/>
        <w:numPr>
          <w:ilvl w:val="0"/>
          <w:numId w:val="6"/>
        </w:num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J</w:t>
      </w:r>
      <w:r w:rsidR="00166FEA" w:rsidRPr="009C5C0E">
        <w:rPr>
          <w:rFonts w:ascii="Times New Roman" w:hAnsi="Times New Roman" w:cs="Times New Roman"/>
          <w:sz w:val="24"/>
          <w:szCs w:val="24"/>
          <w:lang w:val="hr-HR"/>
        </w:rPr>
        <w:t>ačanje regionalnog eko sustava za industrijsku tranziciju;</w:t>
      </w:r>
    </w:p>
    <w:p w14:paraId="6C417B7C" w14:textId="1DA627D5" w:rsidR="00DE7A92" w:rsidRPr="009C5C0E" w:rsidRDefault="00DE7A92" w:rsidP="009E4DEB">
      <w:pPr>
        <w:pStyle w:val="ListParagraph"/>
        <w:numPr>
          <w:ilvl w:val="0"/>
          <w:numId w:val="6"/>
        </w:num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Širenje i difuzija inovacija u prioritetnim nišama regionalnih gospodarstava;</w:t>
      </w:r>
    </w:p>
    <w:p w14:paraId="20B46650" w14:textId="7633258B" w:rsidR="00166FEA" w:rsidRPr="009C5C0E" w:rsidRDefault="00DE7A92" w:rsidP="00166FEA">
      <w:pPr>
        <w:pStyle w:val="ListParagraph"/>
        <w:numPr>
          <w:ilvl w:val="0"/>
          <w:numId w:val="6"/>
        </w:num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Promicanje tranzicije malih i srednjih poduzeća prema prioritetnim nišama regionaln</w:t>
      </w:r>
      <w:r w:rsidR="009E4DEB" w:rsidRPr="009C5C0E">
        <w:rPr>
          <w:rFonts w:ascii="Times New Roman" w:hAnsi="Times New Roman" w:cs="Times New Roman"/>
          <w:sz w:val="24"/>
          <w:szCs w:val="24"/>
          <w:lang w:val="hr-HR"/>
        </w:rPr>
        <w:t>og</w:t>
      </w:r>
      <w:r w:rsidRPr="009C5C0E">
        <w:rPr>
          <w:rFonts w:ascii="Times New Roman" w:hAnsi="Times New Roman" w:cs="Times New Roman"/>
          <w:sz w:val="24"/>
          <w:szCs w:val="24"/>
          <w:lang w:val="hr-HR"/>
        </w:rPr>
        <w:t xml:space="preserve"> gospodarst</w:t>
      </w:r>
      <w:r w:rsidR="009E4DEB" w:rsidRPr="009C5C0E">
        <w:rPr>
          <w:rFonts w:ascii="Times New Roman" w:hAnsi="Times New Roman" w:cs="Times New Roman"/>
          <w:sz w:val="24"/>
          <w:szCs w:val="24"/>
          <w:lang w:val="hr-HR"/>
        </w:rPr>
        <w:t>v</w:t>
      </w:r>
      <w:r w:rsidRPr="009C5C0E">
        <w:rPr>
          <w:rFonts w:ascii="Times New Roman" w:hAnsi="Times New Roman" w:cs="Times New Roman"/>
          <w:sz w:val="24"/>
          <w:szCs w:val="24"/>
          <w:lang w:val="hr-HR"/>
        </w:rPr>
        <w:t>a</w:t>
      </w:r>
      <w:r w:rsidR="00166FEA" w:rsidRPr="009C5C0E">
        <w:rPr>
          <w:rFonts w:ascii="Times New Roman" w:hAnsi="Times New Roman" w:cs="Times New Roman"/>
          <w:sz w:val="24"/>
          <w:szCs w:val="24"/>
          <w:lang w:val="hr-HR"/>
        </w:rPr>
        <w:t>;</w:t>
      </w:r>
    </w:p>
    <w:p w14:paraId="43C5BE8A" w14:textId="2334342B" w:rsidR="00166FEA" w:rsidRPr="009C5C0E" w:rsidRDefault="00DE7A92" w:rsidP="00166FEA">
      <w:pPr>
        <w:pStyle w:val="ListParagraph"/>
        <w:numPr>
          <w:ilvl w:val="0"/>
          <w:numId w:val="6"/>
        </w:num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R</w:t>
      </w:r>
      <w:r w:rsidR="00166FEA" w:rsidRPr="009C5C0E">
        <w:rPr>
          <w:rFonts w:ascii="Times New Roman" w:hAnsi="Times New Roman" w:cs="Times New Roman"/>
          <w:sz w:val="24"/>
          <w:szCs w:val="24"/>
          <w:lang w:val="hr-HR"/>
        </w:rPr>
        <w:t>azvoj pametnih vještina za industrijsku tranziciju.</w:t>
      </w:r>
    </w:p>
    <w:bookmarkEnd w:id="62"/>
    <w:p w14:paraId="64B90939" w14:textId="2B4DA18B" w:rsidR="00166FEA" w:rsidRPr="009C5C0E" w:rsidRDefault="00166FEA" w:rsidP="00166FEA">
      <w:pPr>
        <w:spacing w:line="360" w:lineRule="auto"/>
        <w:jc w:val="both"/>
        <w:rPr>
          <w:rFonts w:ascii="Times New Roman" w:hAnsi="Times New Roman" w:cs="Times New Roman"/>
          <w:i/>
          <w:iCs/>
          <w:sz w:val="24"/>
          <w:szCs w:val="24"/>
          <w:lang w:val="hr-HR"/>
        </w:rPr>
      </w:pPr>
      <w:r w:rsidRPr="009C5C0E">
        <w:rPr>
          <w:rFonts w:ascii="Times New Roman" w:hAnsi="Times New Roman" w:cs="Times New Roman"/>
          <w:i/>
          <w:iCs/>
          <w:sz w:val="24"/>
          <w:szCs w:val="24"/>
          <w:lang w:val="hr-HR"/>
        </w:rPr>
        <w:t xml:space="preserve">Prikaz </w:t>
      </w:r>
      <w:r w:rsidR="004A6083">
        <w:rPr>
          <w:rFonts w:ascii="Times New Roman" w:hAnsi="Times New Roman" w:cs="Times New Roman"/>
          <w:i/>
          <w:iCs/>
          <w:sz w:val="24"/>
          <w:szCs w:val="24"/>
          <w:lang w:val="hr-HR"/>
        </w:rPr>
        <w:t>10</w:t>
      </w:r>
      <w:r w:rsidRPr="009C5C0E">
        <w:rPr>
          <w:rFonts w:ascii="Times New Roman" w:hAnsi="Times New Roman" w:cs="Times New Roman"/>
          <w:i/>
          <w:iCs/>
          <w:sz w:val="24"/>
          <w:szCs w:val="24"/>
          <w:lang w:val="hr-HR"/>
        </w:rPr>
        <w:t>: Strateški okvir za industrijsku tranziciju</w:t>
      </w:r>
    </w:p>
    <w:p w14:paraId="7A69580E" w14:textId="12AD65CF" w:rsidR="00E86042" w:rsidRPr="009C5C0E" w:rsidRDefault="00205A26" w:rsidP="00166FEA">
      <w:pPr>
        <w:spacing w:line="360" w:lineRule="auto"/>
        <w:jc w:val="both"/>
        <w:rPr>
          <w:rFonts w:ascii="Times New Roman" w:hAnsi="Times New Roman" w:cs="Times New Roman"/>
          <w:sz w:val="24"/>
          <w:szCs w:val="24"/>
          <w:lang w:val="hr-HR"/>
        </w:rPr>
      </w:pPr>
      <w:r w:rsidRPr="009C5C0E">
        <w:rPr>
          <w:rFonts w:ascii="Times New Roman" w:hAnsi="Times New Roman" w:cs="Times New Roman"/>
          <w:noProof/>
          <w:sz w:val="24"/>
          <w:szCs w:val="24"/>
          <w:lang w:val="hr-HR" w:eastAsia="hr-HR"/>
        </w:rPr>
        <mc:AlternateContent>
          <mc:Choice Requires="wpg">
            <w:drawing>
              <wp:anchor distT="0" distB="0" distL="114300" distR="114300" simplePos="0" relativeHeight="251673600" behindDoc="0" locked="0" layoutInCell="1" allowOverlap="1" wp14:anchorId="3C589599" wp14:editId="2C3C2E97">
                <wp:simplePos x="0" y="0"/>
                <wp:positionH relativeFrom="column">
                  <wp:posOffset>5067935</wp:posOffset>
                </wp:positionH>
                <wp:positionV relativeFrom="paragraph">
                  <wp:posOffset>1050290</wp:posOffset>
                </wp:positionV>
                <wp:extent cx="1052195" cy="946150"/>
                <wp:effectExtent l="0" t="0" r="14605" b="25400"/>
                <wp:wrapNone/>
                <wp:docPr id="58" name="Group 58"/>
                <wp:cNvGraphicFramePr/>
                <a:graphic xmlns:a="http://schemas.openxmlformats.org/drawingml/2006/main">
                  <a:graphicData uri="http://schemas.microsoft.com/office/word/2010/wordprocessingGroup">
                    <wpg:wgp>
                      <wpg:cNvGrpSpPr/>
                      <wpg:grpSpPr>
                        <a:xfrm>
                          <a:off x="0" y="0"/>
                          <a:ext cx="1052195" cy="946150"/>
                          <a:chOff x="0" y="0"/>
                          <a:chExt cx="1052624" cy="946283"/>
                        </a:xfrm>
                      </wpg:grpSpPr>
                      <wps:wsp>
                        <wps:cNvPr id="42" name="Rectangle: Rounded Corners 42"/>
                        <wps:cNvSpPr/>
                        <wps:spPr>
                          <a:xfrm>
                            <a:off x="0" y="0"/>
                            <a:ext cx="1052624" cy="94628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43"/>
                        <wps:cNvSpPr txBox="1"/>
                        <wps:spPr>
                          <a:xfrm>
                            <a:off x="20097" y="55266"/>
                            <a:ext cx="1010093" cy="818707"/>
                          </a:xfrm>
                          <a:prstGeom prst="rect">
                            <a:avLst/>
                          </a:prstGeom>
                          <a:noFill/>
                          <a:ln w="6350">
                            <a:noFill/>
                          </a:ln>
                        </wps:spPr>
                        <wps:txbx>
                          <w:txbxContent>
                            <w:p w14:paraId="7A1B4E50" w14:textId="6A326941" w:rsidR="00975799" w:rsidRPr="00585474" w:rsidRDefault="00585474" w:rsidP="00585474">
                              <w:pPr>
                                <w:spacing w:line="240" w:lineRule="auto"/>
                                <w:jc w:val="center"/>
                                <w:rPr>
                                  <w:rFonts w:ascii="Times New Roman" w:hAnsi="Times New Roman" w:cs="Times New Roman"/>
                                  <w:sz w:val="20"/>
                                  <w:szCs w:val="20"/>
                                  <w:lang w:val="hr-HR"/>
                                </w:rPr>
                              </w:pPr>
                              <w:r>
                                <w:rPr>
                                  <w:rFonts w:ascii="Times New Roman" w:hAnsi="Times New Roman" w:cs="Times New Roman"/>
                                  <w:sz w:val="20"/>
                                  <w:szCs w:val="20"/>
                                  <w:lang w:val="hr-HR"/>
                                </w:rPr>
                                <w:t>BDP/</w:t>
                              </w:r>
                              <w:r w:rsidR="00975799" w:rsidRPr="00585474">
                                <w:rPr>
                                  <w:rFonts w:ascii="Times New Roman" w:hAnsi="Times New Roman" w:cs="Times New Roman"/>
                                  <w:sz w:val="20"/>
                                  <w:szCs w:val="20"/>
                                  <w:lang w:val="hr-HR"/>
                                </w:rPr>
                                <w:t>Regionalni indeks konkurentnosti</w:t>
                              </w:r>
                              <w:r w:rsidR="00AA5C92">
                                <w:rPr>
                                  <w:rFonts w:ascii="Times New Roman" w:hAnsi="Times New Roman" w:cs="Times New Roman"/>
                                  <w:sz w:val="20"/>
                                  <w:szCs w:val="20"/>
                                  <w:lang w:val="hr-HR"/>
                                </w:rPr>
                                <w:t xml:space="preserve"> </w:t>
                              </w:r>
                              <w:r w:rsidR="00975799" w:rsidRPr="00585474">
                                <w:rPr>
                                  <w:rFonts w:ascii="Times New Roman" w:hAnsi="Times New Roman" w:cs="Times New Roman"/>
                                  <w:sz w:val="20"/>
                                  <w:szCs w:val="20"/>
                                  <w:lang w:val="hr-HR"/>
                                </w:rPr>
                                <w:t>Panonske Hrvatske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589599" id="Group 58" o:spid="_x0000_s1034" style="position:absolute;left:0;text-align:left;margin-left:399.05pt;margin-top:82.7pt;width:82.85pt;height:74.5pt;z-index:251673600" coordsize="10526,9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">
                <v:roundrect id="Rectangle: Rounded Corners 42" o:spid="_x0000_s1035" style="position:absolute;width:10526;height:94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" fillcolor="#ddd [3204]" strokecolor="#6e6e6e [1604]" strokeweight="1pt">
                  <v:stroke joinstyle="miter"/>
                </v:roundrect>
                <v:shape id="Text Box 43" o:spid="_x0000_s1036" type="#_x0000_t202" style="position:absolute;left:200;top:552;width:10101;height:8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7A1B4E50" w14:textId="6A326941" w:rsidR="00975799" w:rsidRPr="00585474" w:rsidRDefault="00585474" w:rsidP="00585474">
                        <w:pPr>
                          <w:spacing w:line="240" w:lineRule="auto"/>
                          <w:jc w:val="center"/>
                          <w:rPr>
                            <w:rFonts w:ascii="Times New Roman" w:hAnsi="Times New Roman" w:cs="Times New Roman"/>
                            <w:sz w:val="20"/>
                            <w:szCs w:val="20"/>
                            <w:lang w:val="hr-HR"/>
                          </w:rPr>
                        </w:pPr>
                        <w:r>
                          <w:rPr>
                            <w:rFonts w:ascii="Times New Roman" w:hAnsi="Times New Roman" w:cs="Times New Roman"/>
                            <w:sz w:val="20"/>
                            <w:szCs w:val="20"/>
                            <w:lang w:val="hr-HR"/>
                          </w:rPr>
                          <w:t>BDP/</w:t>
                        </w:r>
                        <w:r w:rsidR="00975799" w:rsidRPr="00585474">
                          <w:rPr>
                            <w:rFonts w:ascii="Times New Roman" w:hAnsi="Times New Roman" w:cs="Times New Roman"/>
                            <w:sz w:val="20"/>
                            <w:szCs w:val="20"/>
                            <w:lang w:val="hr-HR"/>
                          </w:rPr>
                          <w:t>Regionalni indeks konkurentnosti</w:t>
                        </w:r>
                        <w:r w:rsidR="00AA5C92">
                          <w:rPr>
                            <w:rFonts w:ascii="Times New Roman" w:hAnsi="Times New Roman" w:cs="Times New Roman"/>
                            <w:sz w:val="20"/>
                            <w:szCs w:val="20"/>
                            <w:lang w:val="hr-HR"/>
                          </w:rPr>
                          <w:t xml:space="preserve"> </w:t>
                        </w:r>
                        <w:r w:rsidR="00975799" w:rsidRPr="00585474">
                          <w:rPr>
                            <w:rFonts w:ascii="Times New Roman" w:hAnsi="Times New Roman" w:cs="Times New Roman"/>
                            <w:sz w:val="20"/>
                            <w:szCs w:val="20"/>
                            <w:lang w:val="hr-HR"/>
                          </w:rPr>
                          <w:t>Panonske Hrvatske</w:t>
                        </w:r>
                      </w:p>
                    </w:txbxContent>
                  </v:textbox>
                </v:shape>
              </v:group>
            </w:pict>
          </mc:Fallback>
        </mc:AlternateContent>
      </w:r>
      <w:r w:rsidR="00AA5C92" w:rsidRPr="009C5C0E">
        <w:rPr>
          <w:rFonts w:ascii="Times New Roman" w:hAnsi="Times New Roman" w:cs="Times New Roman"/>
          <w:noProof/>
          <w:sz w:val="24"/>
          <w:szCs w:val="24"/>
          <w:lang w:val="hr-HR" w:eastAsia="hr-HR"/>
        </w:rPr>
        <mc:AlternateContent>
          <mc:Choice Requires="wpg">
            <w:drawing>
              <wp:anchor distT="0" distB="0" distL="114300" distR="114300" simplePos="0" relativeHeight="251677696" behindDoc="0" locked="0" layoutInCell="1" allowOverlap="1" wp14:anchorId="5342077C" wp14:editId="1BD42EF9">
                <wp:simplePos x="0" y="0"/>
                <wp:positionH relativeFrom="column">
                  <wp:posOffset>5051122</wp:posOffset>
                </wp:positionH>
                <wp:positionV relativeFrom="paragraph">
                  <wp:posOffset>10634</wp:posOffset>
                </wp:positionV>
                <wp:extent cx="1052624" cy="946283"/>
                <wp:effectExtent l="0" t="0" r="14605" b="25400"/>
                <wp:wrapNone/>
                <wp:docPr id="57" name="Group 57"/>
                <wp:cNvGraphicFramePr/>
                <a:graphic xmlns:a="http://schemas.openxmlformats.org/drawingml/2006/main">
                  <a:graphicData uri="http://schemas.microsoft.com/office/word/2010/wordprocessingGroup">
                    <wpg:wgp>
                      <wpg:cNvGrpSpPr/>
                      <wpg:grpSpPr>
                        <a:xfrm>
                          <a:off x="0" y="0"/>
                          <a:ext cx="1052624" cy="946283"/>
                          <a:chOff x="0" y="0"/>
                          <a:chExt cx="1052624" cy="946283"/>
                        </a:xfrm>
                      </wpg:grpSpPr>
                      <wps:wsp>
                        <wps:cNvPr id="52" name="Rectangle: Rounded Corners 52"/>
                        <wps:cNvSpPr/>
                        <wps:spPr>
                          <a:xfrm>
                            <a:off x="0" y="0"/>
                            <a:ext cx="1052624" cy="94628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Text Box 53"/>
                        <wps:cNvSpPr txBox="1"/>
                        <wps:spPr>
                          <a:xfrm>
                            <a:off x="30145" y="35169"/>
                            <a:ext cx="1009650" cy="871870"/>
                          </a:xfrm>
                          <a:prstGeom prst="rect">
                            <a:avLst/>
                          </a:prstGeom>
                          <a:noFill/>
                          <a:ln w="6350">
                            <a:noFill/>
                          </a:ln>
                        </wps:spPr>
                        <wps:txbx>
                          <w:txbxContent>
                            <w:p w14:paraId="09DDE2A0" w14:textId="1FA5AE76" w:rsidR="00AA5C92" w:rsidRPr="00585474" w:rsidRDefault="00AA5C92" w:rsidP="00585474">
                              <w:pPr>
                                <w:spacing w:line="240" w:lineRule="auto"/>
                                <w:jc w:val="center"/>
                                <w:rPr>
                                  <w:rFonts w:ascii="Times New Roman" w:hAnsi="Times New Roman" w:cs="Times New Roman"/>
                                  <w:sz w:val="20"/>
                                  <w:szCs w:val="20"/>
                                  <w:lang w:val="hr-HR"/>
                                </w:rPr>
                              </w:pPr>
                              <w:r w:rsidRPr="00585474">
                                <w:rPr>
                                  <w:rFonts w:ascii="Times New Roman" w:hAnsi="Times New Roman" w:cs="Times New Roman"/>
                                  <w:sz w:val="20"/>
                                  <w:szCs w:val="20"/>
                                  <w:lang w:val="hr-HR"/>
                                </w:rPr>
                                <w:t>Regionalni indeks konkurentnosti</w:t>
                              </w:r>
                              <w:r>
                                <w:rPr>
                                  <w:rFonts w:ascii="Times New Roman" w:hAnsi="Times New Roman" w:cs="Times New Roman"/>
                                  <w:sz w:val="20"/>
                                  <w:szCs w:val="20"/>
                                  <w:lang w:val="hr-HR"/>
                                </w:rPr>
                                <w:t xml:space="preserve"> (prosjek 3 NUTS2 regije)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42077C" id="Group 57" o:spid="_x0000_s1037" style="position:absolute;left:0;text-align:left;margin-left:397.75pt;margin-top:.85pt;width:82.9pt;height:74.5pt;z-index:251677696" coordsize="10526,9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">
                <v:roundrect id="Rectangle: Rounded Corners 52" o:spid="_x0000_s1038" style="position:absolute;width:10526;height:94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" fillcolor="#ddd [3204]" strokecolor="#6e6e6e [1604]" strokeweight="1pt">
                  <v:stroke joinstyle="miter"/>
                </v:roundrect>
                <v:shape id="Text Box 53" o:spid="_x0000_s1039" type="#_x0000_t202" style="position:absolute;left:301;top:351;width:10096;height:8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09DDE2A0" w14:textId="1FA5AE76" w:rsidR="00AA5C92" w:rsidRPr="00585474" w:rsidRDefault="00AA5C92" w:rsidP="00585474">
                        <w:pPr>
                          <w:spacing w:line="240" w:lineRule="auto"/>
                          <w:jc w:val="center"/>
                          <w:rPr>
                            <w:rFonts w:ascii="Times New Roman" w:hAnsi="Times New Roman" w:cs="Times New Roman"/>
                            <w:sz w:val="20"/>
                            <w:szCs w:val="20"/>
                            <w:lang w:val="hr-HR"/>
                          </w:rPr>
                        </w:pPr>
                        <w:r w:rsidRPr="00585474">
                          <w:rPr>
                            <w:rFonts w:ascii="Times New Roman" w:hAnsi="Times New Roman" w:cs="Times New Roman"/>
                            <w:sz w:val="20"/>
                            <w:szCs w:val="20"/>
                            <w:lang w:val="hr-HR"/>
                          </w:rPr>
                          <w:t>Regionalni indeks konkurentnosti</w:t>
                        </w:r>
                        <w:r>
                          <w:rPr>
                            <w:rFonts w:ascii="Times New Roman" w:hAnsi="Times New Roman" w:cs="Times New Roman"/>
                            <w:sz w:val="20"/>
                            <w:szCs w:val="20"/>
                            <w:lang w:val="hr-HR"/>
                          </w:rPr>
                          <w:t xml:space="preserve"> (prosjek 3 NUTS2 regije)</w:t>
                        </w:r>
                      </w:p>
                    </w:txbxContent>
                  </v:textbox>
                </v:shape>
              </v:group>
            </w:pict>
          </mc:Fallback>
        </mc:AlternateContent>
      </w:r>
      <w:r w:rsidR="00166FEA" w:rsidRPr="009C5C0E">
        <w:rPr>
          <w:rFonts w:ascii="Times New Roman" w:hAnsi="Times New Roman" w:cs="Times New Roman"/>
          <w:noProof/>
          <w:sz w:val="24"/>
          <w:szCs w:val="24"/>
          <w:lang w:val="hr-HR" w:eastAsia="hr-HR"/>
        </w:rPr>
        <w:drawing>
          <wp:inline distT="0" distB="0" distL="0" distR="0" wp14:anchorId="2067FCAC" wp14:editId="2916ACEB">
            <wp:extent cx="4922874" cy="3019425"/>
            <wp:effectExtent l="0" t="0" r="30480" b="9525"/>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0AAE635E" w14:textId="212767BB" w:rsidR="00166FEA" w:rsidRPr="009C5C0E" w:rsidRDefault="00E86042" w:rsidP="00166FEA">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lastRenderedPageBreak/>
        <w:t xml:space="preserve">Posebni </w:t>
      </w:r>
      <w:r w:rsidR="00166FEA" w:rsidRPr="009C5C0E">
        <w:rPr>
          <w:rFonts w:ascii="Times New Roman" w:hAnsi="Times New Roman" w:cs="Times New Roman"/>
          <w:sz w:val="24"/>
          <w:szCs w:val="24"/>
          <w:lang w:val="hr-HR"/>
        </w:rPr>
        <w:t>cilj podrazumijeva rješavanje višestrukih razvojnih izazova:</w:t>
      </w:r>
    </w:p>
    <w:p w14:paraId="5F26B2C3" w14:textId="77777777" w:rsidR="00166FEA" w:rsidRPr="009C5C0E" w:rsidRDefault="00166FEA" w:rsidP="00166FEA">
      <w:pPr>
        <w:pStyle w:val="ListParagraph"/>
        <w:numPr>
          <w:ilvl w:val="0"/>
          <w:numId w:val="16"/>
        </w:num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jačanje regionalne konkurentnosti kroz uvođenje strukturnih promjena u regionalno gospodarstvo i davanje podrške difuziji inovacija i rastu i razvoju MSP-ova;</w:t>
      </w:r>
    </w:p>
    <w:p w14:paraId="6AA4C3B8" w14:textId="77777777" w:rsidR="00166FEA" w:rsidRPr="009C5C0E" w:rsidRDefault="00166FEA" w:rsidP="00166FEA">
      <w:pPr>
        <w:pStyle w:val="ListParagraph"/>
        <w:numPr>
          <w:ilvl w:val="0"/>
          <w:numId w:val="16"/>
        </w:num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prilagodbu regionalnoga gospodarstva 4. industrijskoj revoluciji kroz digitalnu tranziciju i uvođenje naprednih tehnologija; </w:t>
      </w:r>
    </w:p>
    <w:p w14:paraId="4DF564BA" w14:textId="2338F5A0" w:rsidR="00166FEA" w:rsidRPr="009C5C0E" w:rsidRDefault="00585474" w:rsidP="00166FEA">
      <w:pPr>
        <w:pStyle w:val="ListParagraph"/>
        <w:numPr>
          <w:ilvl w:val="0"/>
          <w:numId w:val="16"/>
        </w:num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davanje </w:t>
      </w:r>
      <w:r w:rsidR="00166FEA" w:rsidRPr="009C5C0E">
        <w:rPr>
          <w:rFonts w:ascii="Times New Roman" w:hAnsi="Times New Roman" w:cs="Times New Roman"/>
          <w:sz w:val="24"/>
          <w:szCs w:val="24"/>
          <w:lang w:val="hr-HR"/>
        </w:rPr>
        <w:t>odgovor</w:t>
      </w:r>
      <w:r w:rsidRPr="009C5C0E">
        <w:rPr>
          <w:rFonts w:ascii="Times New Roman" w:hAnsi="Times New Roman" w:cs="Times New Roman"/>
          <w:sz w:val="24"/>
          <w:szCs w:val="24"/>
          <w:lang w:val="hr-HR"/>
        </w:rPr>
        <w:t>a</w:t>
      </w:r>
      <w:r w:rsidR="00166FEA" w:rsidRPr="009C5C0E">
        <w:rPr>
          <w:rFonts w:ascii="Times New Roman" w:hAnsi="Times New Roman" w:cs="Times New Roman"/>
          <w:sz w:val="24"/>
          <w:szCs w:val="24"/>
          <w:lang w:val="hr-HR"/>
        </w:rPr>
        <w:t xml:space="preserve"> na klimatske promjene kroz zelenu tranziciju, poticanje kružne ekonomije i dekarbonizaciju regionalnoga gospodarstva;</w:t>
      </w:r>
    </w:p>
    <w:p w14:paraId="5A260936" w14:textId="042BF6AE" w:rsidR="00166FEA" w:rsidRPr="009C5C0E" w:rsidRDefault="00166FEA" w:rsidP="00166FEA">
      <w:pPr>
        <w:pStyle w:val="ListParagraph"/>
        <w:numPr>
          <w:ilvl w:val="0"/>
          <w:numId w:val="16"/>
        </w:num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stvaranje povoljnog poslovnog okruženja za industrijsku tranziciju kroz razvoj </w:t>
      </w:r>
      <w:r w:rsidR="00585474" w:rsidRPr="009C5C0E">
        <w:rPr>
          <w:rFonts w:ascii="Times New Roman" w:hAnsi="Times New Roman" w:cs="Times New Roman"/>
          <w:sz w:val="24"/>
          <w:szCs w:val="24"/>
          <w:lang w:val="hr-HR"/>
        </w:rPr>
        <w:t xml:space="preserve">inovacijskih klastera i </w:t>
      </w:r>
      <w:r w:rsidRPr="009C5C0E">
        <w:rPr>
          <w:rFonts w:ascii="Times New Roman" w:hAnsi="Times New Roman" w:cs="Times New Roman"/>
          <w:sz w:val="24"/>
          <w:szCs w:val="24"/>
          <w:lang w:val="hr-HR"/>
        </w:rPr>
        <w:t>specijalizirane poslovne infrastrukture za MSP-ove;</w:t>
      </w:r>
    </w:p>
    <w:p w14:paraId="003C4E10" w14:textId="77777777" w:rsidR="00166FEA" w:rsidRPr="009C5C0E" w:rsidRDefault="00166FEA" w:rsidP="00166FEA">
      <w:pPr>
        <w:pStyle w:val="ListParagraph"/>
        <w:numPr>
          <w:ilvl w:val="0"/>
          <w:numId w:val="16"/>
        </w:num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usporavanje ili preokretanje trenutnog trenda gubitka zaposlenosti u regiji, smanjenje iseljavanja iz regije, osobito među mladima, te poticanje povratka Hrvata koji trenutačno žive i rade izvan Hrvatske, kroz stvaranje novih i kvalitetnijih radnih mjesta.</w:t>
      </w:r>
    </w:p>
    <w:p w14:paraId="248B6F71" w14:textId="6461FAC4" w:rsidR="00166FEA" w:rsidRPr="009C5C0E" w:rsidRDefault="00166FEA" w:rsidP="00166FEA">
      <w:pPr>
        <w:spacing w:line="360" w:lineRule="auto"/>
        <w:jc w:val="both"/>
        <w:rPr>
          <w:rFonts w:ascii="Times New Roman" w:hAnsi="Times New Roman" w:cs="Times New Roman"/>
          <w:i/>
          <w:iCs/>
          <w:sz w:val="24"/>
          <w:szCs w:val="24"/>
          <w:lang w:val="hr-HR"/>
        </w:rPr>
      </w:pPr>
      <w:r w:rsidRPr="009C5C0E">
        <w:rPr>
          <w:rFonts w:ascii="Times New Roman" w:hAnsi="Times New Roman" w:cs="Times New Roman"/>
          <w:i/>
          <w:iCs/>
          <w:sz w:val="24"/>
          <w:szCs w:val="24"/>
          <w:lang w:val="hr-HR"/>
        </w:rPr>
        <w:t>Prikaz 1</w:t>
      </w:r>
      <w:r w:rsidR="004A6083">
        <w:rPr>
          <w:rFonts w:ascii="Times New Roman" w:hAnsi="Times New Roman" w:cs="Times New Roman"/>
          <w:i/>
          <w:iCs/>
          <w:sz w:val="24"/>
          <w:szCs w:val="24"/>
          <w:lang w:val="hr-HR"/>
        </w:rPr>
        <w:t>1</w:t>
      </w:r>
      <w:r w:rsidRPr="009C5C0E">
        <w:rPr>
          <w:rFonts w:ascii="Times New Roman" w:hAnsi="Times New Roman" w:cs="Times New Roman"/>
          <w:i/>
          <w:iCs/>
          <w:sz w:val="24"/>
          <w:szCs w:val="24"/>
          <w:lang w:val="hr-HR"/>
        </w:rPr>
        <w:t>: Čimbenici industrijske tranzicije</w:t>
      </w:r>
    </w:p>
    <w:p w14:paraId="143EFB4D" w14:textId="77777777" w:rsidR="00166FEA" w:rsidRPr="009C5C0E" w:rsidRDefault="00166FEA" w:rsidP="00166FEA">
      <w:pPr>
        <w:pStyle w:val="ListParagraph"/>
        <w:spacing w:line="360" w:lineRule="auto"/>
        <w:ind w:left="0"/>
        <w:jc w:val="center"/>
        <w:rPr>
          <w:rFonts w:ascii="Times New Roman" w:hAnsi="Times New Roman" w:cs="Times New Roman"/>
          <w:sz w:val="24"/>
          <w:szCs w:val="24"/>
          <w:lang w:val="hr-HR"/>
        </w:rPr>
      </w:pPr>
      <w:r w:rsidRPr="009C5C0E">
        <w:rPr>
          <w:rFonts w:ascii="Times New Roman" w:hAnsi="Times New Roman" w:cs="Times New Roman"/>
          <w:noProof/>
          <w:lang w:val="hr-HR" w:eastAsia="hr-HR"/>
        </w:rPr>
        <w:drawing>
          <wp:inline distT="0" distB="0" distL="0" distR="0" wp14:anchorId="69315BC5" wp14:editId="40D67615">
            <wp:extent cx="5876925" cy="3219450"/>
            <wp:effectExtent l="0" t="0" r="9525" b="0"/>
            <wp:docPr id="23" name="Picture 23" descr="A picture containing text, businesscard,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businesscard, screenshot&#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16455" cy="3295886"/>
                    </a:xfrm>
                    <a:prstGeom prst="rect">
                      <a:avLst/>
                    </a:prstGeom>
                    <a:noFill/>
                    <a:ln>
                      <a:noFill/>
                    </a:ln>
                  </pic:spPr>
                </pic:pic>
              </a:graphicData>
            </a:graphic>
          </wp:inline>
        </w:drawing>
      </w:r>
    </w:p>
    <w:p w14:paraId="4F3B7224" w14:textId="77777777" w:rsidR="00166FEA" w:rsidRPr="009C5C0E" w:rsidRDefault="00166FEA" w:rsidP="00166FEA">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Ključni pokretači promjena („game-changers“) koji će omogućiti industrijsku tranziciju Panonske Hrvatske su:</w:t>
      </w:r>
    </w:p>
    <w:p w14:paraId="3696BF9F" w14:textId="77777777" w:rsidR="00166FEA" w:rsidRPr="009C5C0E" w:rsidRDefault="00166FEA" w:rsidP="00166FEA">
      <w:pPr>
        <w:pStyle w:val="ListParagraph"/>
        <w:numPr>
          <w:ilvl w:val="0"/>
          <w:numId w:val="21"/>
        </w:num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uspostava regionalnih lanaca vrijednosti za prioritetne niše regionalnoga gospodarstva</w:t>
      </w:r>
    </w:p>
    <w:p w14:paraId="504209DB" w14:textId="77777777" w:rsidR="00166FEA" w:rsidRPr="009C5C0E" w:rsidRDefault="00166FEA" w:rsidP="00166FEA">
      <w:pPr>
        <w:pStyle w:val="ListParagraph"/>
        <w:numPr>
          <w:ilvl w:val="0"/>
          <w:numId w:val="21"/>
        </w:num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difuzija inovacija</w:t>
      </w:r>
    </w:p>
    <w:p w14:paraId="10810142" w14:textId="77777777" w:rsidR="00166FEA" w:rsidRPr="009C5C0E" w:rsidRDefault="00166FEA" w:rsidP="00166FEA">
      <w:pPr>
        <w:pStyle w:val="ListParagraph"/>
        <w:numPr>
          <w:ilvl w:val="0"/>
          <w:numId w:val="21"/>
        </w:num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lastRenderedPageBreak/>
        <w:t>integrirani pristup procesu industrijske tranzicije s naglaskom na poduzetničko otkrivanje</w:t>
      </w:r>
    </w:p>
    <w:p w14:paraId="401A0DA1" w14:textId="77777777" w:rsidR="00166FEA" w:rsidRPr="009C5C0E" w:rsidRDefault="00166FEA" w:rsidP="00166FEA">
      <w:pPr>
        <w:pStyle w:val="ListParagraph"/>
        <w:numPr>
          <w:ilvl w:val="0"/>
          <w:numId w:val="21"/>
        </w:num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razvoj pametnih vještina</w:t>
      </w:r>
    </w:p>
    <w:p w14:paraId="4289AC5C" w14:textId="77777777" w:rsidR="00166FEA" w:rsidRPr="009C5C0E" w:rsidRDefault="00166FEA" w:rsidP="00166FEA">
      <w:pPr>
        <w:pStyle w:val="ListParagraph"/>
        <w:numPr>
          <w:ilvl w:val="0"/>
          <w:numId w:val="21"/>
        </w:num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digitalna i zelena tranzicija.</w:t>
      </w:r>
    </w:p>
    <w:p w14:paraId="36A61B37" w14:textId="77777777" w:rsidR="00166FEA" w:rsidRPr="009C5C0E" w:rsidRDefault="00166FEA" w:rsidP="00166FEA">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Očekivani učinci:</w:t>
      </w:r>
    </w:p>
    <w:p w14:paraId="1D6EE5FF" w14:textId="77777777" w:rsidR="00166FEA" w:rsidRPr="009C5C0E" w:rsidRDefault="00166FEA" w:rsidP="00166FEA">
      <w:pPr>
        <w:pStyle w:val="ListParagraph"/>
        <w:numPr>
          <w:ilvl w:val="0"/>
          <w:numId w:val="20"/>
        </w:num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rješavanje konkretnih razvojnih izazova u prioritetnim sektorima regionalnog gospodarstva i promicanje društveno korisnih inovacija;</w:t>
      </w:r>
    </w:p>
    <w:p w14:paraId="427A3962" w14:textId="1B75A173" w:rsidR="00166FEA" w:rsidRPr="009C5C0E" w:rsidRDefault="00166FEA" w:rsidP="00166FEA">
      <w:pPr>
        <w:pStyle w:val="ListParagraph"/>
        <w:numPr>
          <w:ilvl w:val="0"/>
          <w:numId w:val="20"/>
        </w:num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stvaranje regionalnih lanaca vrijednosti i </w:t>
      </w:r>
      <w:r w:rsidR="001F4B0C" w:rsidRPr="009C5C0E">
        <w:rPr>
          <w:rFonts w:ascii="Times New Roman" w:hAnsi="Times New Roman" w:cs="Times New Roman"/>
          <w:i/>
          <w:iCs/>
          <w:sz w:val="24"/>
          <w:szCs w:val="24"/>
          <w:lang w:val="hr-HR"/>
        </w:rPr>
        <w:t>quadr</w:t>
      </w:r>
      <w:r w:rsidR="0022746F">
        <w:rPr>
          <w:rFonts w:ascii="Times New Roman" w:hAnsi="Times New Roman" w:cs="Times New Roman"/>
          <w:i/>
          <w:iCs/>
          <w:sz w:val="24"/>
          <w:szCs w:val="24"/>
          <w:lang w:val="hr-HR"/>
        </w:rPr>
        <w:t>u</w:t>
      </w:r>
      <w:r w:rsidR="001F4B0C" w:rsidRPr="009C5C0E">
        <w:rPr>
          <w:rFonts w:ascii="Times New Roman" w:hAnsi="Times New Roman" w:cs="Times New Roman"/>
          <w:i/>
          <w:iCs/>
          <w:sz w:val="24"/>
          <w:szCs w:val="24"/>
          <w:lang w:val="hr-HR"/>
        </w:rPr>
        <w:t xml:space="preserve">ple </w:t>
      </w:r>
      <w:r w:rsidRPr="009C5C0E">
        <w:rPr>
          <w:rFonts w:ascii="Times New Roman" w:hAnsi="Times New Roman" w:cs="Times New Roman"/>
          <w:i/>
          <w:iCs/>
          <w:sz w:val="24"/>
          <w:szCs w:val="24"/>
          <w:lang w:val="hr-HR"/>
        </w:rPr>
        <w:t>hellix</w:t>
      </w:r>
      <w:r w:rsidRPr="009C5C0E">
        <w:rPr>
          <w:rFonts w:ascii="Times New Roman" w:hAnsi="Times New Roman" w:cs="Times New Roman"/>
          <w:sz w:val="24"/>
          <w:szCs w:val="24"/>
          <w:lang w:val="hr-HR"/>
        </w:rPr>
        <w:t xml:space="preserve"> umrežavanje ključnih dionika; </w:t>
      </w:r>
    </w:p>
    <w:p w14:paraId="65F844F5" w14:textId="77777777" w:rsidR="00166FEA" w:rsidRPr="009C5C0E" w:rsidRDefault="00166FEA" w:rsidP="00166FEA">
      <w:pPr>
        <w:pStyle w:val="ListParagraph"/>
        <w:numPr>
          <w:ilvl w:val="0"/>
          <w:numId w:val="20"/>
        </w:num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razvoj pametnih vještina za industrijsku tranziciju i poslove budućnosti;</w:t>
      </w:r>
    </w:p>
    <w:p w14:paraId="007A5B7A" w14:textId="77777777" w:rsidR="00166FEA" w:rsidRPr="009C5C0E" w:rsidRDefault="00166FEA" w:rsidP="00166FEA">
      <w:pPr>
        <w:pStyle w:val="ListParagraph"/>
        <w:numPr>
          <w:ilvl w:val="0"/>
          <w:numId w:val="20"/>
        </w:num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stvaranje visoko-kvalitetnih radnih mjesta i poticanje socijalno uključivog zapošljavanja;</w:t>
      </w:r>
    </w:p>
    <w:p w14:paraId="7113FD15" w14:textId="77777777" w:rsidR="00166FEA" w:rsidRPr="009C5C0E" w:rsidRDefault="00166FEA" w:rsidP="00166FEA">
      <w:pPr>
        <w:pStyle w:val="ListParagraph"/>
        <w:numPr>
          <w:ilvl w:val="0"/>
          <w:numId w:val="20"/>
        </w:num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upravljanje zelenom i digitalnom tranzicijom na regionalnoj razini.</w:t>
      </w:r>
    </w:p>
    <w:p w14:paraId="26E0FD73" w14:textId="77777777" w:rsidR="00166FEA" w:rsidRPr="009C5C0E" w:rsidRDefault="00166FEA" w:rsidP="00166FEA">
      <w:pPr>
        <w:pStyle w:val="ListParagraph"/>
        <w:spacing w:line="360" w:lineRule="auto"/>
        <w:jc w:val="both"/>
        <w:rPr>
          <w:rFonts w:ascii="Times New Roman" w:hAnsi="Times New Roman" w:cs="Times New Roman"/>
          <w:sz w:val="24"/>
          <w:szCs w:val="24"/>
          <w:lang w:val="hr-HR"/>
        </w:rPr>
      </w:pPr>
    </w:p>
    <w:p w14:paraId="5282DAF8" w14:textId="696CAA25" w:rsidR="0077422D" w:rsidRPr="009C5C0E" w:rsidRDefault="00F75CA9" w:rsidP="00EC7FEE">
      <w:pPr>
        <w:pStyle w:val="Heading2"/>
        <w:numPr>
          <w:ilvl w:val="1"/>
          <w:numId w:val="1"/>
        </w:numPr>
        <w:spacing w:line="360" w:lineRule="auto"/>
        <w:rPr>
          <w:rFonts w:cs="Times New Roman"/>
          <w:lang w:val="hr-HR"/>
        </w:rPr>
      </w:pPr>
      <w:bookmarkStart w:id="63" w:name="_Toc119070159"/>
      <w:r w:rsidRPr="009C5C0E">
        <w:rPr>
          <w:rFonts w:cs="Times New Roman"/>
          <w:lang w:val="hr-HR"/>
        </w:rPr>
        <w:t>PRIORITETNE NIŠE</w:t>
      </w:r>
      <w:r w:rsidR="00CB77C2" w:rsidRPr="009C5C0E">
        <w:rPr>
          <w:rFonts w:cs="Times New Roman"/>
          <w:lang w:val="hr-HR"/>
        </w:rPr>
        <w:t xml:space="preserve"> I </w:t>
      </w:r>
      <w:r w:rsidR="00CA1362" w:rsidRPr="009C5C0E">
        <w:rPr>
          <w:rFonts w:cs="Times New Roman"/>
          <w:lang w:val="hr-HR"/>
        </w:rPr>
        <w:t>REGIONALNI LANCI VRIJEDNOSTI</w:t>
      </w:r>
      <w:bookmarkEnd w:id="63"/>
    </w:p>
    <w:p w14:paraId="1361E1DE" w14:textId="2B117A58" w:rsidR="00585474" w:rsidRPr="009C5C0E" w:rsidRDefault="004A6083" w:rsidP="0060097B">
      <w:pPr>
        <w:spacing w:after="0" w:line="360" w:lineRule="auto"/>
        <w:jc w:val="both"/>
        <w:rPr>
          <w:rFonts w:ascii="Times New Roman" w:eastAsia="MS Mincho" w:hAnsi="Times New Roman" w:cs="Times New Roman"/>
          <w:bCs/>
          <w:sz w:val="24"/>
          <w:szCs w:val="24"/>
          <w:lang w:val="hr-HR"/>
        </w:rPr>
      </w:pPr>
      <w:r>
        <w:rPr>
          <w:rFonts w:ascii="Times New Roman" w:hAnsi="Times New Roman" w:cs="Times New Roman"/>
          <w:noProof/>
          <w:lang w:val="hr-HR" w:eastAsia="hr-HR"/>
        </w:rPr>
        <mc:AlternateContent>
          <mc:Choice Requires="wpg">
            <w:drawing>
              <wp:anchor distT="0" distB="0" distL="114300" distR="114300" simplePos="0" relativeHeight="251679744" behindDoc="0" locked="0" layoutInCell="1" allowOverlap="1" wp14:anchorId="588F4122" wp14:editId="39F690C7">
                <wp:simplePos x="0" y="0"/>
                <wp:positionH relativeFrom="column">
                  <wp:posOffset>0</wp:posOffset>
                </wp:positionH>
                <wp:positionV relativeFrom="paragraph">
                  <wp:posOffset>809713</wp:posOffset>
                </wp:positionV>
                <wp:extent cx="5943600" cy="3904167"/>
                <wp:effectExtent l="0" t="0" r="0" b="1270"/>
                <wp:wrapNone/>
                <wp:docPr id="16" name="Group 16"/>
                <wp:cNvGraphicFramePr/>
                <a:graphic xmlns:a="http://schemas.openxmlformats.org/drawingml/2006/main">
                  <a:graphicData uri="http://schemas.microsoft.com/office/word/2010/wordprocessingGroup">
                    <wpg:wgp>
                      <wpg:cNvGrpSpPr/>
                      <wpg:grpSpPr>
                        <a:xfrm>
                          <a:off x="0" y="0"/>
                          <a:ext cx="5943600" cy="3904167"/>
                          <a:chOff x="0" y="0"/>
                          <a:chExt cx="5943600" cy="3904167"/>
                        </a:xfrm>
                      </wpg:grpSpPr>
                      <pic:pic xmlns:pic="http://schemas.openxmlformats.org/drawingml/2006/picture">
                        <pic:nvPicPr>
                          <pic:cNvPr id="15" name="Picture 15"/>
                          <pic:cNvPicPr>
                            <a:picLocks noChangeAspect="1"/>
                          </pic:cNvPicPr>
                        </pic:nvPicPr>
                        <pic:blipFill rotWithShape="1">
                          <a:blip r:embed="rId44">
                            <a:extLst>
                              <a:ext uri="{28A0092B-C50C-407E-A947-70E740481C1C}">
                                <a14:useLocalDpi xmlns:a14="http://schemas.microsoft.com/office/drawing/2010/main" val="0"/>
                              </a:ext>
                            </a:extLst>
                          </a:blip>
                          <a:srcRect t="4075"/>
                          <a:stretch/>
                        </pic:blipFill>
                        <pic:spPr bwMode="auto">
                          <a:xfrm>
                            <a:off x="0" y="21142"/>
                            <a:ext cx="5943600" cy="3883025"/>
                          </a:xfrm>
                          <a:prstGeom prst="rect">
                            <a:avLst/>
                          </a:prstGeom>
                          <a:noFill/>
                          <a:ln>
                            <a:noFill/>
                          </a:ln>
                          <a:extLst>
                            <a:ext uri="{53640926-AAD7-44D8-BBD7-CCE9431645EC}">
                              <a14:shadowObscured xmlns:a14="http://schemas.microsoft.com/office/drawing/2010/main"/>
                            </a:ext>
                          </a:extLst>
                        </pic:spPr>
                      </pic:pic>
                      <wps:wsp>
                        <wps:cNvPr id="12" name="Text Box 12"/>
                        <wps:cNvSpPr txBox="1"/>
                        <wps:spPr>
                          <a:xfrm>
                            <a:off x="914400" y="0"/>
                            <a:ext cx="4228439" cy="121568"/>
                          </a:xfrm>
                          <a:prstGeom prst="rect">
                            <a:avLst/>
                          </a:prstGeom>
                          <a:solidFill>
                            <a:schemeClr val="lt1"/>
                          </a:solidFill>
                          <a:ln w="6350">
                            <a:noFill/>
                          </a:ln>
                        </wps:spPr>
                        <wps:txbx>
                          <w:txbxContent>
                            <w:p w14:paraId="021CD650" w14:textId="77777777" w:rsidR="004A6083" w:rsidRDefault="004A60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88F4122" id="Group 16" o:spid="_x0000_s1040" style="position:absolute;left:0;text-align:left;margin-left:0;margin-top:63.75pt;width:468pt;height:307.4pt;z-index:251679744" coordsize="59436,39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">
                <v:shape id="Picture 15" o:spid="_x0000_s1041" type="#_x0000_t75" style="position:absolute;top:211;width:59436;height:38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">
                  <v:imagedata r:id="rId45" o:title="" croptop="2671f"/>
                </v:shape>
                <v:shape id="Text Box 12" o:spid="_x0000_s1042" type="#_x0000_t202" style="position:absolute;left:9144;width:42284;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" fillcolor="white [3201]" stroked="f" strokeweight=".5pt">
                  <v:textbox>
                    <w:txbxContent>
                      <w:p w14:paraId="021CD650" w14:textId="77777777" w:rsidR="004A6083" w:rsidRDefault="004A6083"/>
                    </w:txbxContent>
                  </v:textbox>
                </v:shape>
              </v:group>
            </w:pict>
          </mc:Fallback>
        </mc:AlternateContent>
      </w:r>
      <w:r w:rsidRPr="009C5C0E">
        <w:rPr>
          <w:rFonts w:ascii="Times New Roman" w:hAnsi="Times New Roman" w:cs="Times New Roman"/>
          <w:noProof/>
          <w:lang w:val="hr-HR" w:eastAsia="hr-HR"/>
        </w:rPr>
        <mc:AlternateContent>
          <mc:Choice Requires="wps">
            <w:drawing>
              <wp:anchor distT="0" distB="0" distL="114300" distR="114300" simplePos="0" relativeHeight="251667456" behindDoc="0" locked="0" layoutInCell="1" allowOverlap="1" wp14:anchorId="70C04A16" wp14:editId="56380A69">
                <wp:simplePos x="0" y="0"/>
                <wp:positionH relativeFrom="margin">
                  <wp:align>center</wp:align>
                </wp:positionH>
                <wp:positionV relativeFrom="paragraph">
                  <wp:posOffset>591581</wp:posOffset>
                </wp:positionV>
                <wp:extent cx="5943600" cy="236220"/>
                <wp:effectExtent l="0" t="0" r="0" b="0"/>
                <wp:wrapTopAndBottom/>
                <wp:docPr id="48" name="Text Box 48"/>
                <wp:cNvGraphicFramePr/>
                <a:graphic xmlns:a="http://schemas.openxmlformats.org/drawingml/2006/main">
                  <a:graphicData uri="http://schemas.microsoft.com/office/word/2010/wordprocessingShape">
                    <wps:wsp>
                      <wps:cNvSpPr txBox="1"/>
                      <wps:spPr>
                        <a:xfrm>
                          <a:off x="0" y="0"/>
                          <a:ext cx="5943600" cy="236220"/>
                        </a:xfrm>
                        <a:prstGeom prst="rect">
                          <a:avLst/>
                        </a:prstGeom>
                        <a:solidFill>
                          <a:prstClr val="white"/>
                        </a:solidFill>
                        <a:ln>
                          <a:noFill/>
                        </a:ln>
                      </wps:spPr>
                      <wps:txbx>
                        <w:txbxContent>
                          <w:p w14:paraId="62E87B6F" w14:textId="6E45A988" w:rsidR="008807D9" w:rsidRPr="005709FA" w:rsidRDefault="008807D9" w:rsidP="005709FA">
                            <w:pPr>
                              <w:spacing w:after="0" w:line="360" w:lineRule="auto"/>
                              <w:jc w:val="both"/>
                              <w:rPr>
                                <w:rFonts w:ascii="Times New Roman" w:eastAsia="MS Mincho" w:hAnsi="Times New Roman" w:cs="Times New Roman"/>
                                <w:bCs/>
                                <w:i/>
                                <w:iCs/>
                                <w:sz w:val="24"/>
                                <w:szCs w:val="24"/>
                                <w:lang w:val="hr-HR"/>
                              </w:rPr>
                            </w:pPr>
                            <w:r w:rsidRPr="00EA159C">
                              <w:rPr>
                                <w:rFonts w:ascii="Times New Roman" w:eastAsia="MS Mincho" w:hAnsi="Times New Roman" w:cs="Times New Roman"/>
                                <w:bCs/>
                                <w:i/>
                                <w:iCs/>
                                <w:sz w:val="24"/>
                                <w:szCs w:val="24"/>
                                <w:lang w:val="hr-HR"/>
                              </w:rPr>
                              <w:t>Prikaz 1</w:t>
                            </w:r>
                            <w:r w:rsidR="004A6083">
                              <w:rPr>
                                <w:rFonts w:ascii="Times New Roman" w:eastAsia="MS Mincho" w:hAnsi="Times New Roman" w:cs="Times New Roman"/>
                                <w:bCs/>
                                <w:i/>
                                <w:iCs/>
                                <w:sz w:val="24"/>
                                <w:szCs w:val="24"/>
                                <w:lang w:val="hr-HR"/>
                              </w:rPr>
                              <w:t>2</w:t>
                            </w:r>
                            <w:r>
                              <w:rPr>
                                <w:rFonts w:ascii="Times New Roman" w:eastAsia="MS Mincho" w:hAnsi="Times New Roman" w:cs="Times New Roman"/>
                                <w:bCs/>
                                <w:i/>
                                <w:iCs/>
                                <w:sz w:val="24"/>
                                <w:szCs w:val="24"/>
                                <w:lang w:val="hr-HR"/>
                              </w:rPr>
                              <w:t>:</w:t>
                            </w:r>
                            <w:r w:rsidRPr="00EA159C">
                              <w:rPr>
                                <w:rFonts w:ascii="Times New Roman" w:eastAsia="MS Mincho" w:hAnsi="Times New Roman" w:cs="Times New Roman"/>
                                <w:bCs/>
                                <w:i/>
                                <w:iCs/>
                                <w:sz w:val="24"/>
                                <w:szCs w:val="24"/>
                                <w:lang w:val="hr-HR"/>
                              </w:rPr>
                              <w:t xml:space="preserve"> Pregled strateških interakcija – nacionalna, regionalna i lokalna razina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04A16" id="Text Box 48" o:spid="_x0000_s1043" type="#_x0000_t202" style="position:absolute;left:0;text-align:left;margin-left:0;margin-top:46.6pt;width:468pt;height:18.6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" stroked="f">
                <v:textbox inset="0,0,0,0">
                  <w:txbxContent>
                    <w:p w14:paraId="62E87B6F" w14:textId="6E45A988" w:rsidR="008807D9" w:rsidRPr="005709FA" w:rsidRDefault="008807D9" w:rsidP="005709FA">
                      <w:pPr>
                        <w:spacing w:after="0" w:line="360" w:lineRule="auto"/>
                        <w:jc w:val="both"/>
                        <w:rPr>
                          <w:rFonts w:ascii="Times New Roman" w:eastAsia="MS Mincho" w:hAnsi="Times New Roman" w:cs="Times New Roman"/>
                          <w:bCs/>
                          <w:i/>
                          <w:iCs/>
                          <w:sz w:val="24"/>
                          <w:szCs w:val="24"/>
                          <w:lang w:val="hr-HR"/>
                        </w:rPr>
                      </w:pPr>
                      <w:r w:rsidRPr="00EA159C">
                        <w:rPr>
                          <w:rFonts w:ascii="Times New Roman" w:eastAsia="MS Mincho" w:hAnsi="Times New Roman" w:cs="Times New Roman"/>
                          <w:bCs/>
                          <w:i/>
                          <w:iCs/>
                          <w:sz w:val="24"/>
                          <w:szCs w:val="24"/>
                          <w:lang w:val="hr-HR"/>
                        </w:rPr>
                        <w:t>Prikaz 1</w:t>
                      </w:r>
                      <w:r w:rsidR="004A6083">
                        <w:rPr>
                          <w:rFonts w:ascii="Times New Roman" w:eastAsia="MS Mincho" w:hAnsi="Times New Roman" w:cs="Times New Roman"/>
                          <w:bCs/>
                          <w:i/>
                          <w:iCs/>
                          <w:sz w:val="24"/>
                          <w:szCs w:val="24"/>
                          <w:lang w:val="hr-HR"/>
                        </w:rPr>
                        <w:t>2</w:t>
                      </w:r>
                      <w:r>
                        <w:rPr>
                          <w:rFonts w:ascii="Times New Roman" w:eastAsia="MS Mincho" w:hAnsi="Times New Roman" w:cs="Times New Roman"/>
                          <w:bCs/>
                          <w:i/>
                          <w:iCs/>
                          <w:sz w:val="24"/>
                          <w:szCs w:val="24"/>
                          <w:lang w:val="hr-HR"/>
                        </w:rPr>
                        <w:t>:</w:t>
                      </w:r>
                      <w:r w:rsidRPr="00EA159C">
                        <w:rPr>
                          <w:rFonts w:ascii="Times New Roman" w:eastAsia="MS Mincho" w:hAnsi="Times New Roman" w:cs="Times New Roman"/>
                          <w:bCs/>
                          <w:i/>
                          <w:iCs/>
                          <w:sz w:val="24"/>
                          <w:szCs w:val="24"/>
                          <w:lang w:val="hr-HR"/>
                        </w:rPr>
                        <w:t xml:space="preserve"> Pregled strateških interakcija – nacionalna, regionalna i lokalna razina</w:t>
                      </w:r>
                    </w:p>
                  </w:txbxContent>
                </v:textbox>
                <w10:wrap type="topAndBottom" anchorx="margin"/>
              </v:shape>
            </w:pict>
          </mc:Fallback>
        </mc:AlternateContent>
      </w:r>
      <w:r w:rsidR="00EE1AE8" w:rsidRPr="009C5C0E">
        <w:rPr>
          <w:rFonts w:ascii="Times New Roman" w:eastAsia="MS Mincho" w:hAnsi="Times New Roman" w:cs="Times New Roman"/>
          <w:bCs/>
          <w:sz w:val="24"/>
          <w:szCs w:val="24"/>
          <w:lang w:val="hr-HR"/>
        </w:rPr>
        <w:t>Strateškom dijagnostikom definirano je pet prioritetnih sektora u Panonskoj Hrvatskoj, koji imaju najveći potencijal za daljnji gospodarski rast i razvoj u regiji i jačanje konkurentnosti kroz industrijsku tranziciju:</w:t>
      </w:r>
      <w:r w:rsidR="00EE1AE8" w:rsidRPr="009C5C0E">
        <w:rPr>
          <w:rFonts w:ascii="Times New Roman" w:hAnsi="Times New Roman" w:cs="Times New Roman"/>
          <w:lang w:val="hr-HR"/>
        </w:rPr>
        <w:t xml:space="preserve"> </w:t>
      </w:r>
      <w:r w:rsidR="00EE1AE8" w:rsidRPr="009C5C0E">
        <w:rPr>
          <w:rFonts w:ascii="Times New Roman" w:eastAsia="MS Mincho" w:hAnsi="Times New Roman" w:cs="Times New Roman"/>
          <w:bCs/>
          <w:sz w:val="24"/>
          <w:szCs w:val="24"/>
          <w:lang w:val="hr-HR"/>
        </w:rPr>
        <w:t>prehrambeno-prerađivačka industrija, drvoprerađivačka industrija, metaloprerađivačka industrija, IKT sektor, sektor turizma.</w:t>
      </w:r>
      <w:r w:rsidR="004D5829" w:rsidRPr="009C5C0E">
        <w:rPr>
          <w:rFonts w:ascii="Times New Roman" w:eastAsia="MS Mincho" w:hAnsi="Times New Roman" w:cs="Times New Roman"/>
          <w:bCs/>
          <w:sz w:val="24"/>
          <w:szCs w:val="24"/>
          <w:lang w:val="hr-HR"/>
        </w:rPr>
        <w:t xml:space="preserve"> </w:t>
      </w:r>
      <w:r w:rsidR="00EE1AE8" w:rsidRPr="009C5C0E">
        <w:rPr>
          <w:rFonts w:ascii="Times New Roman" w:eastAsia="MS Mincho" w:hAnsi="Times New Roman" w:cs="Times New Roman"/>
          <w:bCs/>
          <w:sz w:val="24"/>
          <w:szCs w:val="24"/>
          <w:lang w:val="hr-HR"/>
        </w:rPr>
        <w:t xml:space="preserve">Nadalje, interakcija između ovih sektora može pomoći da se njihova transformacija  međusobno podupire. Primjerice, IKT sektor može pomoći razvoju digitalne poljoprivrede i digitalizacije u turističkom sektoru. Turizam može biti pokretač regionalnog brendiranja i razvoja luksuznih prehrambeno-prerađivačkih brendova kroz uspostavu kratkih lanaca opskrbe te razvoj </w:t>
      </w:r>
      <w:r w:rsidR="00EE1AE8" w:rsidRPr="009C5C0E">
        <w:rPr>
          <w:rFonts w:ascii="Times New Roman" w:eastAsia="MS Mincho" w:hAnsi="Times New Roman" w:cs="Times New Roman"/>
          <w:bCs/>
          <w:i/>
          <w:iCs/>
          <w:sz w:val="24"/>
          <w:szCs w:val="24"/>
          <w:lang w:val="hr-HR"/>
        </w:rPr>
        <w:t xml:space="preserve">gourmet </w:t>
      </w:r>
      <w:r w:rsidR="00EE1AE8" w:rsidRPr="009C5C0E">
        <w:rPr>
          <w:rFonts w:ascii="Times New Roman" w:eastAsia="MS Mincho" w:hAnsi="Times New Roman" w:cs="Times New Roman"/>
          <w:bCs/>
          <w:sz w:val="24"/>
          <w:szCs w:val="24"/>
          <w:lang w:val="hr-HR"/>
        </w:rPr>
        <w:t xml:space="preserve">turizma. </w:t>
      </w:r>
      <w:bookmarkStart w:id="64" w:name="_Hlk118899624"/>
      <w:r w:rsidR="00585474" w:rsidRPr="009C5C0E">
        <w:rPr>
          <w:rFonts w:ascii="Times New Roman" w:eastAsia="MS Mincho" w:hAnsi="Times New Roman" w:cs="Times New Roman"/>
          <w:bCs/>
          <w:sz w:val="24"/>
          <w:szCs w:val="24"/>
          <w:lang w:val="hr-HR"/>
        </w:rPr>
        <w:t>Izvor: Svjetska banka</w:t>
      </w:r>
    </w:p>
    <w:bookmarkEnd w:id="64"/>
    <w:p w14:paraId="266AC014" w14:textId="3EDBDAB3" w:rsidR="0077422D" w:rsidRPr="009C5C0E" w:rsidRDefault="006B167A" w:rsidP="0060097B">
      <w:pPr>
        <w:spacing w:after="0" w:line="360" w:lineRule="auto"/>
        <w:jc w:val="both"/>
        <w:rPr>
          <w:rFonts w:ascii="Times New Roman" w:eastAsia="MS Mincho" w:hAnsi="Times New Roman" w:cs="Times New Roman"/>
          <w:bCs/>
          <w:sz w:val="24"/>
          <w:szCs w:val="24"/>
          <w:lang w:val="hr-HR"/>
        </w:rPr>
      </w:pPr>
      <w:r w:rsidRPr="009C5C0E">
        <w:rPr>
          <w:rFonts w:ascii="Times New Roman" w:eastAsia="MS Mincho" w:hAnsi="Times New Roman" w:cs="Times New Roman"/>
          <w:bCs/>
          <w:sz w:val="24"/>
          <w:szCs w:val="24"/>
          <w:lang w:val="hr-HR"/>
        </w:rPr>
        <w:t xml:space="preserve">Na temelju utvrđenih globalnih trendova, razvojnih </w:t>
      </w:r>
      <w:r w:rsidR="004C7F4F" w:rsidRPr="009C5C0E">
        <w:rPr>
          <w:rFonts w:ascii="Times New Roman" w:eastAsia="MS Mincho" w:hAnsi="Times New Roman" w:cs="Times New Roman"/>
          <w:bCs/>
          <w:sz w:val="24"/>
          <w:szCs w:val="24"/>
          <w:lang w:val="hr-HR"/>
        </w:rPr>
        <w:t xml:space="preserve">izazova </w:t>
      </w:r>
      <w:r w:rsidRPr="009C5C0E">
        <w:rPr>
          <w:rFonts w:ascii="Times New Roman" w:eastAsia="MS Mincho" w:hAnsi="Times New Roman" w:cs="Times New Roman"/>
          <w:bCs/>
          <w:sz w:val="24"/>
          <w:szCs w:val="24"/>
          <w:lang w:val="hr-HR"/>
        </w:rPr>
        <w:t>i potencijala regionalnoga gospodarstva</w:t>
      </w:r>
      <w:r w:rsidR="00EE1AE8" w:rsidRPr="009C5C0E">
        <w:rPr>
          <w:rFonts w:ascii="Times New Roman" w:eastAsia="MS Mincho" w:hAnsi="Times New Roman" w:cs="Times New Roman"/>
          <w:bCs/>
          <w:sz w:val="24"/>
          <w:szCs w:val="24"/>
          <w:lang w:val="hr-HR"/>
        </w:rPr>
        <w:t>,</w:t>
      </w:r>
      <w:r w:rsidRPr="009C5C0E">
        <w:rPr>
          <w:rFonts w:ascii="Times New Roman" w:eastAsia="MS Mincho" w:hAnsi="Times New Roman" w:cs="Times New Roman"/>
          <w:bCs/>
          <w:sz w:val="24"/>
          <w:szCs w:val="24"/>
          <w:lang w:val="hr-HR"/>
        </w:rPr>
        <w:t xml:space="preserve"> te u skladu s rezultatima procesa poduzetničkog otkrivanja</w:t>
      </w:r>
      <w:r w:rsidR="00EE1AE8" w:rsidRPr="009C5C0E">
        <w:rPr>
          <w:rFonts w:ascii="Times New Roman" w:eastAsia="MS Mincho" w:hAnsi="Times New Roman" w:cs="Times New Roman"/>
          <w:bCs/>
          <w:sz w:val="24"/>
          <w:szCs w:val="24"/>
          <w:lang w:val="hr-HR"/>
        </w:rPr>
        <w:t>,</w:t>
      </w:r>
      <w:r w:rsidRPr="009C5C0E">
        <w:rPr>
          <w:rFonts w:ascii="Times New Roman" w:eastAsia="MS Mincho" w:hAnsi="Times New Roman" w:cs="Times New Roman"/>
          <w:bCs/>
          <w:sz w:val="24"/>
          <w:szCs w:val="24"/>
          <w:lang w:val="hr-HR"/>
        </w:rPr>
        <w:t xml:space="preserve"> kao glavni fokus budućeg rasta i razvoja Panonske Hrvatske odabrane su sljedeće prioritetne niše za koje je procijenjeno da mogu ostvariti najveću dodanu vrijednost te samim time u najvećoj mjeri pridonijeti povećanju regionalne konkurentnosti</w:t>
      </w:r>
      <w:r w:rsidR="0077422D" w:rsidRPr="009C5C0E">
        <w:rPr>
          <w:rFonts w:ascii="Times New Roman" w:eastAsia="MS Mincho" w:hAnsi="Times New Roman" w:cs="Times New Roman"/>
          <w:bCs/>
          <w:sz w:val="24"/>
          <w:szCs w:val="24"/>
          <w:lang w:val="hr-HR"/>
        </w:rPr>
        <w:t>:</w:t>
      </w:r>
    </w:p>
    <w:p w14:paraId="1604055B" w14:textId="2824F449" w:rsidR="009430EB" w:rsidRPr="009C5C0E" w:rsidRDefault="009430EB" w:rsidP="0060097B">
      <w:pPr>
        <w:spacing w:after="0" w:line="360" w:lineRule="auto"/>
        <w:jc w:val="both"/>
        <w:rPr>
          <w:rFonts w:ascii="Times New Roman" w:eastAsia="MS Mincho" w:hAnsi="Times New Roman" w:cs="Times New Roman"/>
          <w:bCs/>
          <w:sz w:val="24"/>
          <w:szCs w:val="24"/>
          <w:lang w:val="hr-HR"/>
        </w:rPr>
      </w:pPr>
    </w:p>
    <w:p w14:paraId="6C79D350" w14:textId="480A6CA8" w:rsidR="009430EB" w:rsidRPr="009C5C0E" w:rsidRDefault="009430EB" w:rsidP="009430EB">
      <w:pPr>
        <w:pStyle w:val="Caption"/>
        <w:keepNext/>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lastRenderedPageBreak/>
        <w:t xml:space="preserve">Prikaz </w:t>
      </w:r>
      <w:r w:rsidR="007D4BBA" w:rsidRPr="009C5C0E">
        <w:rPr>
          <w:rFonts w:ascii="Times New Roman" w:hAnsi="Times New Roman" w:cs="Times New Roman"/>
          <w:sz w:val="24"/>
          <w:szCs w:val="24"/>
          <w:lang w:val="hr-HR"/>
        </w:rPr>
        <w:t>1</w:t>
      </w:r>
      <w:r w:rsidR="004A6083">
        <w:rPr>
          <w:rFonts w:ascii="Times New Roman" w:hAnsi="Times New Roman" w:cs="Times New Roman"/>
          <w:sz w:val="24"/>
          <w:szCs w:val="24"/>
          <w:lang w:val="hr-HR"/>
        </w:rPr>
        <w:t>3</w:t>
      </w:r>
      <w:r w:rsidR="006D7CF7"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 xml:space="preserve"> Prioritetne niše Panonske Hrvatske</w:t>
      </w:r>
    </w:p>
    <w:p w14:paraId="77C18E8B" w14:textId="181D5CE8" w:rsidR="00E32AE1" w:rsidRPr="009C5C0E" w:rsidRDefault="00E32AE1" w:rsidP="0060097B">
      <w:pPr>
        <w:spacing w:after="0" w:line="360" w:lineRule="auto"/>
        <w:jc w:val="both"/>
        <w:rPr>
          <w:rFonts w:ascii="Times New Roman" w:eastAsia="MS Mincho" w:hAnsi="Times New Roman" w:cs="Times New Roman"/>
          <w:bCs/>
          <w:sz w:val="24"/>
          <w:szCs w:val="24"/>
          <w:lang w:val="hr-HR"/>
        </w:rPr>
      </w:pPr>
      <w:r w:rsidRPr="009C5C0E">
        <w:rPr>
          <w:rFonts w:ascii="Times New Roman" w:hAnsi="Times New Roman" w:cs="Times New Roman"/>
          <w:noProof/>
          <w:lang w:val="hr-HR" w:eastAsia="hr-HR"/>
        </w:rPr>
        <w:drawing>
          <wp:inline distT="0" distB="0" distL="0" distR="0" wp14:anchorId="3981F524" wp14:editId="54BE5AAB">
            <wp:extent cx="5943600" cy="3581400"/>
            <wp:effectExtent l="19050" t="0" r="19050" b="0"/>
            <wp:docPr id="8" name="Diagram 8">
              <a:extLst xmlns:a="http://schemas.openxmlformats.org/drawingml/2006/main">
                <a:ext uri="{FF2B5EF4-FFF2-40B4-BE49-F238E27FC236}">
                  <a16:creationId xmlns:a16="http://schemas.microsoft.com/office/drawing/2014/main" id="{256C7EE4-20CA-47D8-A18A-06008F38DF1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4927300E" w14:textId="65A2A360" w:rsidR="00E7716D" w:rsidRPr="009C5C0E" w:rsidRDefault="00E32AE1" w:rsidP="006B167A">
      <w:pPr>
        <w:spacing w:line="360" w:lineRule="auto"/>
        <w:jc w:val="both"/>
        <w:rPr>
          <w:rFonts w:ascii="Times New Roman" w:hAnsi="Times New Roman" w:cs="Times New Roman"/>
          <w:bCs/>
          <w:sz w:val="24"/>
          <w:szCs w:val="24"/>
          <w:lang w:val="hr-HR"/>
        </w:rPr>
      </w:pPr>
      <w:r w:rsidRPr="009C5C0E">
        <w:rPr>
          <w:rFonts w:ascii="Times New Roman" w:hAnsi="Times New Roman" w:cs="Times New Roman"/>
          <w:bCs/>
          <w:sz w:val="24"/>
          <w:szCs w:val="24"/>
          <w:lang w:val="hr-HR"/>
        </w:rPr>
        <w:t xml:space="preserve">Prioritetne niše </w:t>
      </w:r>
      <w:r w:rsidR="006B167A" w:rsidRPr="009C5C0E">
        <w:rPr>
          <w:rFonts w:ascii="Times New Roman" w:hAnsi="Times New Roman" w:cs="Times New Roman"/>
          <w:bCs/>
          <w:sz w:val="24"/>
          <w:szCs w:val="24"/>
          <w:lang w:val="hr-HR"/>
        </w:rPr>
        <w:t>su u skladu s</w:t>
      </w:r>
      <w:r w:rsidR="00E7716D" w:rsidRPr="009C5C0E">
        <w:rPr>
          <w:rFonts w:ascii="Times New Roman" w:hAnsi="Times New Roman" w:cs="Times New Roman"/>
          <w:bCs/>
          <w:sz w:val="24"/>
          <w:szCs w:val="24"/>
          <w:lang w:val="hr-HR"/>
        </w:rPr>
        <w:t>a</w:t>
      </w:r>
      <w:r w:rsidR="006B167A" w:rsidRPr="009C5C0E">
        <w:rPr>
          <w:rFonts w:ascii="Times New Roman" w:hAnsi="Times New Roman" w:cs="Times New Roman"/>
          <w:bCs/>
          <w:sz w:val="24"/>
          <w:szCs w:val="24"/>
          <w:lang w:val="hr-HR"/>
        </w:rPr>
        <w:t xml:space="preserve"> S3 tematskim prioritetnim područjima</w:t>
      </w:r>
      <w:r w:rsidR="009F2E0B" w:rsidRPr="009C5C0E">
        <w:rPr>
          <w:rStyle w:val="FootnoteReference"/>
          <w:rFonts w:ascii="Times New Roman" w:hAnsi="Times New Roman" w:cs="Times New Roman"/>
          <w:bCs/>
          <w:sz w:val="24"/>
          <w:szCs w:val="24"/>
          <w:lang w:val="hr-HR"/>
        </w:rPr>
        <w:footnoteReference w:id="3"/>
      </w:r>
      <w:r w:rsidR="00E7716D" w:rsidRPr="009C5C0E">
        <w:rPr>
          <w:rFonts w:ascii="Times New Roman" w:hAnsi="Times New Roman" w:cs="Times New Roman"/>
          <w:bCs/>
          <w:sz w:val="24"/>
          <w:szCs w:val="24"/>
          <w:lang w:val="hr-HR"/>
        </w:rPr>
        <w:t>:</w:t>
      </w:r>
      <w:r w:rsidR="006B167A" w:rsidRPr="009C5C0E">
        <w:rPr>
          <w:rFonts w:ascii="Times New Roman" w:hAnsi="Times New Roman" w:cs="Times New Roman"/>
          <w:bCs/>
          <w:sz w:val="24"/>
          <w:szCs w:val="24"/>
          <w:lang w:val="hr-HR"/>
        </w:rPr>
        <w:t xml:space="preserve"> </w:t>
      </w:r>
    </w:p>
    <w:p w14:paraId="02AFF375" w14:textId="11A30548" w:rsidR="00E7716D" w:rsidRPr="009C5C0E" w:rsidRDefault="00967875" w:rsidP="00F14D49">
      <w:pPr>
        <w:pStyle w:val="ListParagraph"/>
        <w:numPr>
          <w:ilvl w:val="0"/>
          <w:numId w:val="6"/>
        </w:numPr>
        <w:spacing w:line="360" w:lineRule="auto"/>
        <w:jc w:val="both"/>
        <w:rPr>
          <w:rFonts w:ascii="Times New Roman" w:hAnsi="Times New Roman" w:cs="Times New Roman"/>
          <w:bCs/>
          <w:sz w:val="24"/>
          <w:szCs w:val="24"/>
          <w:lang w:val="hr-HR"/>
        </w:rPr>
      </w:pPr>
      <w:r w:rsidRPr="009C5C0E">
        <w:rPr>
          <w:rFonts w:ascii="Times New Roman" w:hAnsi="Times New Roman" w:cs="Times New Roman"/>
          <w:bCs/>
          <w:sz w:val="24"/>
          <w:szCs w:val="24"/>
          <w:lang w:val="hr-HR"/>
        </w:rPr>
        <w:t>Personalizirana briga o zdravlju</w:t>
      </w:r>
      <w:r w:rsidR="00C22CF5" w:rsidRPr="009C5C0E">
        <w:rPr>
          <w:rFonts w:ascii="Times New Roman" w:hAnsi="Times New Roman" w:cs="Times New Roman"/>
          <w:bCs/>
          <w:sz w:val="24"/>
          <w:szCs w:val="24"/>
          <w:lang w:val="hr-HR"/>
        </w:rPr>
        <w:t xml:space="preserve"> </w:t>
      </w:r>
    </w:p>
    <w:p w14:paraId="791611A2" w14:textId="00A082A8" w:rsidR="00E7716D" w:rsidRPr="009C5C0E" w:rsidRDefault="00C22CF5" w:rsidP="00F14D49">
      <w:pPr>
        <w:pStyle w:val="ListParagraph"/>
        <w:numPr>
          <w:ilvl w:val="0"/>
          <w:numId w:val="6"/>
        </w:numPr>
        <w:spacing w:line="360" w:lineRule="auto"/>
        <w:jc w:val="both"/>
        <w:rPr>
          <w:rFonts w:ascii="Times New Roman" w:hAnsi="Times New Roman" w:cs="Times New Roman"/>
          <w:bCs/>
          <w:sz w:val="24"/>
          <w:szCs w:val="24"/>
          <w:lang w:val="hr-HR"/>
        </w:rPr>
      </w:pPr>
      <w:r w:rsidRPr="009C5C0E">
        <w:rPr>
          <w:rFonts w:ascii="Times New Roman" w:hAnsi="Times New Roman" w:cs="Times New Roman"/>
          <w:bCs/>
          <w:sz w:val="24"/>
          <w:szCs w:val="24"/>
          <w:lang w:val="hr-HR"/>
        </w:rPr>
        <w:t xml:space="preserve">Pametna i čista </w:t>
      </w:r>
      <w:r w:rsidR="00C40781" w:rsidRPr="009C5C0E">
        <w:rPr>
          <w:rFonts w:ascii="Times New Roman" w:hAnsi="Times New Roman" w:cs="Times New Roman"/>
          <w:bCs/>
          <w:sz w:val="24"/>
          <w:szCs w:val="24"/>
          <w:lang w:val="hr-HR"/>
        </w:rPr>
        <w:t>e</w:t>
      </w:r>
      <w:r w:rsidR="006B167A" w:rsidRPr="009C5C0E">
        <w:rPr>
          <w:rFonts w:ascii="Times New Roman" w:hAnsi="Times New Roman" w:cs="Times New Roman"/>
          <w:bCs/>
          <w:sz w:val="24"/>
          <w:szCs w:val="24"/>
          <w:lang w:val="hr-HR"/>
        </w:rPr>
        <w:t xml:space="preserve">nergija </w:t>
      </w:r>
    </w:p>
    <w:p w14:paraId="7EBFC91D" w14:textId="28C1254C" w:rsidR="00E7716D" w:rsidRPr="009C5C0E" w:rsidRDefault="00C22CF5" w:rsidP="00F14D49">
      <w:pPr>
        <w:pStyle w:val="ListParagraph"/>
        <w:numPr>
          <w:ilvl w:val="0"/>
          <w:numId w:val="6"/>
        </w:numPr>
        <w:spacing w:line="360" w:lineRule="auto"/>
        <w:jc w:val="both"/>
        <w:rPr>
          <w:rFonts w:ascii="Times New Roman" w:hAnsi="Times New Roman" w:cs="Times New Roman"/>
          <w:bCs/>
          <w:sz w:val="24"/>
          <w:szCs w:val="24"/>
          <w:lang w:val="hr-HR"/>
        </w:rPr>
      </w:pPr>
      <w:r w:rsidRPr="009C5C0E">
        <w:rPr>
          <w:rFonts w:ascii="Times New Roman" w:hAnsi="Times New Roman" w:cs="Times New Roman"/>
          <w:bCs/>
          <w:sz w:val="24"/>
          <w:szCs w:val="24"/>
          <w:lang w:val="hr-HR"/>
        </w:rPr>
        <w:t xml:space="preserve">Pametni i </w:t>
      </w:r>
      <w:r w:rsidR="002C76CB" w:rsidRPr="009C5C0E">
        <w:rPr>
          <w:rFonts w:ascii="Times New Roman" w:hAnsi="Times New Roman" w:cs="Times New Roman"/>
          <w:bCs/>
          <w:sz w:val="24"/>
          <w:szCs w:val="24"/>
          <w:lang w:val="hr-HR"/>
        </w:rPr>
        <w:t xml:space="preserve">zeleni </w:t>
      </w:r>
      <w:r w:rsidR="00C40781" w:rsidRPr="009C5C0E">
        <w:rPr>
          <w:rFonts w:ascii="Times New Roman" w:hAnsi="Times New Roman" w:cs="Times New Roman"/>
          <w:bCs/>
          <w:sz w:val="24"/>
          <w:szCs w:val="24"/>
          <w:lang w:val="hr-HR"/>
        </w:rPr>
        <w:t>p</w:t>
      </w:r>
      <w:r w:rsidR="006B167A" w:rsidRPr="009C5C0E">
        <w:rPr>
          <w:rFonts w:ascii="Times New Roman" w:hAnsi="Times New Roman" w:cs="Times New Roman"/>
          <w:bCs/>
          <w:sz w:val="24"/>
          <w:szCs w:val="24"/>
          <w:lang w:val="hr-HR"/>
        </w:rPr>
        <w:t xml:space="preserve">romet </w:t>
      </w:r>
    </w:p>
    <w:p w14:paraId="14FFD22B" w14:textId="14C0AC48" w:rsidR="00E7716D" w:rsidRPr="009C5C0E" w:rsidRDefault="00C22CF5" w:rsidP="00F14D49">
      <w:pPr>
        <w:pStyle w:val="ListParagraph"/>
        <w:numPr>
          <w:ilvl w:val="0"/>
          <w:numId w:val="6"/>
        </w:numPr>
        <w:spacing w:line="360" w:lineRule="auto"/>
        <w:jc w:val="both"/>
        <w:rPr>
          <w:rFonts w:ascii="Times New Roman" w:hAnsi="Times New Roman" w:cs="Times New Roman"/>
          <w:bCs/>
          <w:sz w:val="24"/>
          <w:szCs w:val="24"/>
          <w:lang w:val="hr-HR"/>
        </w:rPr>
      </w:pPr>
      <w:r w:rsidRPr="009C5C0E">
        <w:rPr>
          <w:rFonts w:ascii="Times New Roman" w:hAnsi="Times New Roman" w:cs="Times New Roman"/>
          <w:bCs/>
          <w:sz w:val="24"/>
          <w:szCs w:val="24"/>
          <w:lang w:val="hr-HR"/>
        </w:rPr>
        <w:t>S</w:t>
      </w:r>
      <w:r w:rsidR="006B167A" w:rsidRPr="009C5C0E">
        <w:rPr>
          <w:rFonts w:ascii="Times New Roman" w:hAnsi="Times New Roman" w:cs="Times New Roman"/>
          <w:bCs/>
          <w:sz w:val="24"/>
          <w:szCs w:val="24"/>
          <w:lang w:val="hr-HR"/>
        </w:rPr>
        <w:t xml:space="preserve">igurnost </w:t>
      </w:r>
      <w:r w:rsidRPr="009C5C0E">
        <w:rPr>
          <w:rFonts w:ascii="Times New Roman" w:hAnsi="Times New Roman" w:cs="Times New Roman"/>
          <w:bCs/>
          <w:sz w:val="24"/>
          <w:szCs w:val="24"/>
          <w:lang w:val="hr-HR"/>
        </w:rPr>
        <w:t>i dvojna namjena („dual use“)</w:t>
      </w:r>
    </w:p>
    <w:p w14:paraId="5C1D33FB" w14:textId="3296E425" w:rsidR="00C22CF5" w:rsidRPr="009C5C0E" w:rsidRDefault="00C22CF5" w:rsidP="00C22CF5">
      <w:pPr>
        <w:pStyle w:val="ListParagraph"/>
        <w:numPr>
          <w:ilvl w:val="0"/>
          <w:numId w:val="6"/>
        </w:numPr>
        <w:spacing w:line="360" w:lineRule="auto"/>
        <w:jc w:val="both"/>
        <w:rPr>
          <w:rFonts w:ascii="Times New Roman" w:hAnsi="Times New Roman" w:cs="Times New Roman"/>
          <w:bCs/>
          <w:sz w:val="24"/>
          <w:szCs w:val="24"/>
          <w:lang w:val="hr-HR"/>
        </w:rPr>
      </w:pPr>
      <w:r w:rsidRPr="009C5C0E">
        <w:rPr>
          <w:rFonts w:ascii="Times New Roman" w:hAnsi="Times New Roman" w:cs="Times New Roman"/>
          <w:bCs/>
          <w:sz w:val="24"/>
          <w:szCs w:val="24"/>
          <w:lang w:val="hr-HR"/>
        </w:rPr>
        <w:t xml:space="preserve">Održiva i </w:t>
      </w:r>
      <w:r w:rsidR="002C76CB" w:rsidRPr="009C5C0E">
        <w:rPr>
          <w:rFonts w:ascii="Times New Roman" w:hAnsi="Times New Roman" w:cs="Times New Roman"/>
          <w:bCs/>
          <w:sz w:val="24"/>
          <w:szCs w:val="24"/>
          <w:lang w:val="hr-HR"/>
        </w:rPr>
        <w:t xml:space="preserve">kružna </w:t>
      </w:r>
      <w:r w:rsidR="00C40781" w:rsidRPr="009C5C0E">
        <w:rPr>
          <w:rFonts w:ascii="Times New Roman" w:hAnsi="Times New Roman" w:cs="Times New Roman"/>
          <w:bCs/>
          <w:sz w:val="24"/>
          <w:szCs w:val="24"/>
          <w:lang w:val="hr-HR"/>
        </w:rPr>
        <w:t>h</w:t>
      </w:r>
      <w:r w:rsidR="004D1264" w:rsidRPr="009C5C0E">
        <w:rPr>
          <w:rFonts w:ascii="Times New Roman" w:hAnsi="Times New Roman" w:cs="Times New Roman"/>
          <w:bCs/>
          <w:sz w:val="24"/>
          <w:szCs w:val="24"/>
          <w:lang w:val="hr-HR"/>
        </w:rPr>
        <w:t>rana</w:t>
      </w:r>
    </w:p>
    <w:p w14:paraId="553923A9" w14:textId="19B58AC2" w:rsidR="00C22CF5" w:rsidRPr="009C5C0E" w:rsidRDefault="00C22CF5" w:rsidP="00967875">
      <w:pPr>
        <w:pStyle w:val="ListParagraph"/>
        <w:numPr>
          <w:ilvl w:val="0"/>
          <w:numId w:val="6"/>
        </w:numPr>
        <w:spacing w:line="360" w:lineRule="auto"/>
        <w:rPr>
          <w:rFonts w:ascii="Times New Roman" w:hAnsi="Times New Roman" w:cs="Times New Roman"/>
          <w:bCs/>
          <w:sz w:val="24"/>
          <w:szCs w:val="24"/>
          <w:lang w:val="hr-HR"/>
        </w:rPr>
      </w:pPr>
      <w:bookmarkStart w:id="65" w:name="_Hlk110937257"/>
      <w:r w:rsidRPr="009C5C0E">
        <w:rPr>
          <w:rFonts w:ascii="Times New Roman" w:hAnsi="Times New Roman" w:cs="Times New Roman"/>
          <w:bCs/>
          <w:sz w:val="24"/>
          <w:szCs w:val="24"/>
          <w:lang w:val="hr-HR"/>
        </w:rPr>
        <w:t>Prilagođeni i integrirani proizvodi od drva</w:t>
      </w:r>
    </w:p>
    <w:p w14:paraId="5CBC9FC3" w14:textId="11D925A0" w:rsidR="00E7716D" w:rsidRPr="009C5C0E" w:rsidRDefault="00C22CF5" w:rsidP="00C22CF5">
      <w:pPr>
        <w:pStyle w:val="ListParagraph"/>
        <w:numPr>
          <w:ilvl w:val="0"/>
          <w:numId w:val="6"/>
        </w:numPr>
        <w:spacing w:line="360" w:lineRule="auto"/>
        <w:jc w:val="both"/>
        <w:rPr>
          <w:rFonts w:ascii="Times New Roman" w:hAnsi="Times New Roman" w:cs="Times New Roman"/>
          <w:bCs/>
          <w:sz w:val="24"/>
          <w:szCs w:val="24"/>
          <w:lang w:val="hr-HR"/>
        </w:rPr>
      </w:pPr>
      <w:r w:rsidRPr="009C5C0E">
        <w:rPr>
          <w:rFonts w:ascii="Times New Roman" w:hAnsi="Times New Roman" w:cs="Times New Roman"/>
          <w:bCs/>
          <w:sz w:val="24"/>
          <w:szCs w:val="24"/>
          <w:lang w:val="hr-HR"/>
        </w:rPr>
        <w:t>Digitalni proizvodi i platforme</w:t>
      </w:r>
      <w:r w:rsidR="00E7716D" w:rsidRPr="009C5C0E">
        <w:rPr>
          <w:rFonts w:ascii="Times New Roman" w:hAnsi="Times New Roman" w:cs="Times New Roman"/>
          <w:bCs/>
          <w:sz w:val="24"/>
          <w:szCs w:val="24"/>
          <w:lang w:val="hr-HR"/>
        </w:rPr>
        <w:t>.</w:t>
      </w:r>
    </w:p>
    <w:bookmarkEnd w:id="65"/>
    <w:p w14:paraId="5B1AAAC0" w14:textId="4A4F8448" w:rsidR="00A83444" w:rsidRPr="009C5C0E" w:rsidRDefault="00E7716D" w:rsidP="00E7716D">
      <w:pPr>
        <w:spacing w:line="360" w:lineRule="auto"/>
        <w:jc w:val="both"/>
        <w:rPr>
          <w:rFonts w:ascii="Times New Roman" w:hAnsi="Times New Roman" w:cs="Times New Roman"/>
          <w:bCs/>
          <w:i/>
          <w:iCs/>
          <w:sz w:val="24"/>
          <w:szCs w:val="24"/>
          <w:lang w:val="hr-HR"/>
        </w:rPr>
      </w:pPr>
      <w:r w:rsidRPr="009C5C0E">
        <w:rPr>
          <w:rFonts w:ascii="Times New Roman" w:hAnsi="Times New Roman" w:cs="Times New Roman"/>
          <w:bCs/>
          <w:sz w:val="24"/>
          <w:szCs w:val="24"/>
          <w:lang w:val="hr-HR"/>
        </w:rPr>
        <w:t xml:space="preserve">Prioritetne niše </w:t>
      </w:r>
      <w:r w:rsidR="00E32AE1" w:rsidRPr="009C5C0E">
        <w:rPr>
          <w:rFonts w:ascii="Times New Roman" w:hAnsi="Times New Roman" w:cs="Times New Roman"/>
          <w:bCs/>
          <w:sz w:val="24"/>
          <w:szCs w:val="24"/>
          <w:lang w:val="hr-HR"/>
        </w:rPr>
        <w:t xml:space="preserve">grupirane </w:t>
      </w:r>
      <w:r w:rsidRPr="009C5C0E">
        <w:rPr>
          <w:rFonts w:ascii="Times New Roman" w:hAnsi="Times New Roman" w:cs="Times New Roman"/>
          <w:bCs/>
          <w:sz w:val="24"/>
          <w:szCs w:val="24"/>
          <w:lang w:val="hr-HR"/>
        </w:rPr>
        <w:t xml:space="preserve">su </w:t>
      </w:r>
      <w:r w:rsidR="00E32AE1" w:rsidRPr="009C5C0E">
        <w:rPr>
          <w:rFonts w:ascii="Times New Roman" w:hAnsi="Times New Roman" w:cs="Times New Roman"/>
          <w:bCs/>
          <w:sz w:val="24"/>
          <w:szCs w:val="24"/>
          <w:lang w:val="hr-HR"/>
        </w:rPr>
        <w:t xml:space="preserve">u </w:t>
      </w:r>
      <w:r w:rsidR="0060097B" w:rsidRPr="009C5C0E">
        <w:rPr>
          <w:rFonts w:ascii="Times New Roman" w:hAnsi="Times New Roman" w:cs="Times New Roman"/>
          <w:bCs/>
          <w:sz w:val="24"/>
          <w:szCs w:val="24"/>
          <w:lang w:val="hr-HR"/>
        </w:rPr>
        <w:t xml:space="preserve">četiri </w:t>
      </w:r>
      <w:r w:rsidR="00413D28" w:rsidRPr="009C5C0E">
        <w:rPr>
          <w:rFonts w:ascii="Times New Roman" w:hAnsi="Times New Roman" w:cs="Times New Roman"/>
          <w:bCs/>
          <w:sz w:val="24"/>
          <w:szCs w:val="24"/>
          <w:lang w:val="hr-HR"/>
        </w:rPr>
        <w:t>regionaln</w:t>
      </w:r>
      <w:r w:rsidR="0060097B" w:rsidRPr="009C5C0E">
        <w:rPr>
          <w:rFonts w:ascii="Times New Roman" w:hAnsi="Times New Roman" w:cs="Times New Roman"/>
          <w:bCs/>
          <w:sz w:val="24"/>
          <w:szCs w:val="24"/>
          <w:lang w:val="hr-HR"/>
        </w:rPr>
        <w:t>a</w:t>
      </w:r>
      <w:r w:rsidR="00E32AE1" w:rsidRPr="009C5C0E">
        <w:rPr>
          <w:rFonts w:ascii="Times New Roman" w:hAnsi="Times New Roman" w:cs="Times New Roman"/>
          <w:bCs/>
          <w:sz w:val="24"/>
          <w:szCs w:val="24"/>
          <w:lang w:val="hr-HR"/>
        </w:rPr>
        <w:t xml:space="preserve"> lanca vrijednosti</w:t>
      </w:r>
      <w:r w:rsidR="00A97344" w:rsidRPr="009C5C0E">
        <w:rPr>
          <w:rFonts w:ascii="Times New Roman" w:hAnsi="Times New Roman" w:cs="Times New Roman"/>
          <w:bCs/>
          <w:sz w:val="24"/>
          <w:szCs w:val="24"/>
          <w:lang w:val="hr-HR"/>
        </w:rPr>
        <w:t xml:space="preserve"> (u daljnjem tekstu: RLV)</w:t>
      </w:r>
      <w:r w:rsidR="006B167A" w:rsidRPr="009C5C0E">
        <w:rPr>
          <w:rFonts w:ascii="Times New Roman" w:hAnsi="Times New Roman" w:cs="Times New Roman"/>
          <w:bCs/>
          <w:sz w:val="24"/>
          <w:szCs w:val="24"/>
          <w:lang w:val="hr-HR"/>
        </w:rPr>
        <w:t xml:space="preserve"> Panonske Hrvatske</w:t>
      </w:r>
      <w:r w:rsidRPr="009C5C0E">
        <w:rPr>
          <w:rFonts w:ascii="Times New Roman" w:hAnsi="Times New Roman" w:cs="Times New Roman"/>
          <w:bCs/>
          <w:sz w:val="24"/>
          <w:szCs w:val="24"/>
          <w:lang w:val="hr-HR"/>
        </w:rPr>
        <w:t xml:space="preserve"> koji će biti glavni instrument za daljnje upravljanje procesom industrijske tranzicije i kontinuirano poduzetničko otkrivanje</w:t>
      </w:r>
      <w:r w:rsidR="00300C78" w:rsidRPr="009C5C0E">
        <w:rPr>
          <w:rFonts w:ascii="Times New Roman" w:hAnsi="Times New Roman" w:cs="Times New Roman"/>
          <w:bCs/>
          <w:sz w:val="24"/>
          <w:szCs w:val="24"/>
          <w:lang w:val="hr-HR"/>
        </w:rPr>
        <w:t>,</w:t>
      </w:r>
      <w:r w:rsidR="00C32DD5" w:rsidRPr="009C5C0E">
        <w:rPr>
          <w:rFonts w:ascii="Times New Roman" w:hAnsi="Times New Roman" w:cs="Times New Roman"/>
          <w:bCs/>
          <w:sz w:val="24"/>
          <w:szCs w:val="24"/>
          <w:lang w:val="hr-HR"/>
        </w:rPr>
        <w:t xml:space="preserve"> te usmjeravanje javnih sredstava u cilju podrške industrijskoj tranziciji regionalnoga gospodarstva prema nišama više dodane vrijednosti.</w:t>
      </w:r>
    </w:p>
    <w:p w14:paraId="59F8F8AF" w14:textId="7193E4C7" w:rsidR="00E7716D" w:rsidRPr="009C5C0E" w:rsidRDefault="00585474" w:rsidP="00E7716D">
      <w:pPr>
        <w:spacing w:line="360" w:lineRule="auto"/>
        <w:jc w:val="both"/>
        <w:rPr>
          <w:rFonts w:ascii="Times New Roman" w:hAnsi="Times New Roman" w:cs="Times New Roman"/>
          <w:bCs/>
          <w:i/>
          <w:iCs/>
          <w:sz w:val="24"/>
          <w:szCs w:val="24"/>
          <w:lang w:val="hr-HR"/>
        </w:rPr>
      </w:pPr>
      <w:r w:rsidRPr="009C5C0E">
        <w:rPr>
          <w:rFonts w:ascii="Times New Roman" w:hAnsi="Times New Roman" w:cs="Times New Roman"/>
          <w:bCs/>
          <w:noProof/>
          <w:sz w:val="24"/>
          <w:szCs w:val="24"/>
          <w:lang w:val="hr-HR" w:eastAsia="hr-HR"/>
        </w:rPr>
        <w:lastRenderedPageBreak/>
        <w:drawing>
          <wp:anchor distT="0" distB="0" distL="114300" distR="114300" simplePos="0" relativeHeight="251657216" behindDoc="0" locked="0" layoutInCell="1" allowOverlap="1" wp14:anchorId="7ADBD1E1" wp14:editId="2C850FA4">
            <wp:simplePos x="0" y="0"/>
            <wp:positionH relativeFrom="margin">
              <wp:posOffset>-635</wp:posOffset>
            </wp:positionH>
            <wp:positionV relativeFrom="paragraph">
              <wp:posOffset>358775</wp:posOffset>
            </wp:positionV>
            <wp:extent cx="5953125" cy="2286000"/>
            <wp:effectExtent l="0" t="0" r="9525" b="19050"/>
            <wp:wrapTopAndBottom/>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14:sizeRelH relativeFrom="margin">
              <wp14:pctWidth>0</wp14:pctWidth>
            </wp14:sizeRelH>
            <wp14:sizeRelV relativeFrom="margin">
              <wp14:pctHeight>0</wp14:pctHeight>
            </wp14:sizeRelV>
          </wp:anchor>
        </w:drawing>
      </w:r>
      <w:r w:rsidR="00C32DD5" w:rsidRPr="009C5C0E">
        <w:rPr>
          <w:rFonts w:ascii="Times New Roman" w:hAnsi="Times New Roman" w:cs="Times New Roman"/>
          <w:bCs/>
          <w:i/>
          <w:iCs/>
          <w:sz w:val="24"/>
          <w:szCs w:val="24"/>
          <w:lang w:val="hr-HR"/>
        </w:rPr>
        <w:t xml:space="preserve">Prikaz </w:t>
      </w:r>
      <w:r w:rsidR="009430EB" w:rsidRPr="009C5C0E">
        <w:rPr>
          <w:rFonts w:ascii="Times New Roman" w:hAnsi="Times New Roman" w:cs="Times New Roman"/>
          <w:bCs/>
          <w:i/>
          <w:iCs/>
          <w:sz w:val="24"/>
          <w:szCs w:val="24"/>
          <w:lang w:val="hr-HR"/>
        </w:rPr>
        <w:t>1</w:t>
      </w:r>
      <w:r w:rsidR="004A6083">
        <w:rPr>
          <w:rFonts w:ascii="Times New Roman" w:hAnsi="Times New Roman" w:cs="Times New Roman"/>
          <w:bCs/>
          <w:i/>
          <w:iCs/>
          <w:sz w:val="24"/>
          <w:szCs w:val="24"/>
          <w:lang w:val="hr-HR"/>
        </w:rPr>
        <w:t>4</w:t>
      </w:r>
      <w:r w:rsidR="006D7CF7" w:rsidRPr="009C5C0E">
        <w:rPr>
          <w:rFonts w:ascii="Times New Roman" w:hAnsi="Times New Roman" w:cs="Times New Roman"/>
          <w:bCs/>
          <w:i/>
          <w:iCs/>
          <w:sz w:val="24"/>
          <w:szCs w:val="24"/>
          <w:lang w:val="hr-HR"/>
        </w:rPr>
        <w:t>:</w:t>
      </w:r>
      <w:r w:rsidR="00E7716D" w:rsidRPr="009C5C0E">
        <w:rPr>
          <w:rFonts w:ascii="Times New Roman" w:hAnsi="Times New Roman" w:cs="Times New Roman"/>
          <w:bCs/>
          <w:i/>
          <w:iCs/>
          <w:sz w:val="24"/>
          <w:szCs w:val="24"/>
          <w:lang w:val="hr-HR"/>
        </w:rPr>
        <w:t xml:space="preserve"> </w:t>
      </w:r>
      <w:r w:rsidR="00CA1362" w:rsidRPr="009C5C0E">
        <w:rPr>
          <w:rFonts w:ascii="Times New Roman" w:hAnsi="Times New Roman" w:cs="Times New Roman"/>
          <w:bCs/>
          <w:i/>
          <w:iCs/>
          <w:sz w:val="24"/>
          <w:szCs w:val="24"/>
          <w:lang w:val="hr-HR"/>
        </w:rPr>
        <w:t>Regionalni lanci vrijednosti</w:t>
      </w:r>
      <w:r w:rsidR="00E7716D" w:rsidRPr="009C5C0E">
        <w:rPr>
          <w:rFonts w:ascii="Times New Roman" w:hAnsi="Times New Roman" w:cs="Times New Roman"/>
          <w:bCs/>
          <w:i/>
          <w:iCs/>
          <w:sz w:val="24"/>
          <w:szCs w:val="24"/>
          <w:lang w:val="hr-HR"/>
        </w:rPr>
        <w:t xml:space="preserve"> Panonske Hrvatske</w:t>
      </w:r>
    </w:p>
    <w:p w14:paraId="158B5FF1" w14:textId="70DCFB0C" w:rsidR="00115473" w:rsidRPr="009C5C0E" w:rsidRDefault="00115473" w:rsidP="006B167A">
      <w:pPr>
        <w:spacing w:line="360" w:lineRule="auto"/>
        <w:jc w:val="both"/>
        <w:rPr>
          <w:rFonts w:ascii="Times New Roman" w:hAnsi="Times New Roman" w:cs="Times New Roman"/>
          <w:bCs/>
          <w:sz w:val="24"/>
          <w:szCs w:val="24"/>
          <w:lang w:val="hr-HR"/>
        </w:rPr>
      </w:pPr>
    </w:p>
    <w:p w14:paraId="2B1B603D" w14:textId="77777777" w:rsidR="00413D28" w:rsidRPr="009C5C0E" w:rsidRDefault="0060097B" w:rsidP="00413D28">
      <w:pPr>
        <w:spacing w:line="360" w:lineRule="auto"/>
        <w:rPr>
          <w:rFonts w:ascii="Times New Roman" w:hAnsi="Times New Roman" w:cs="Times New Roman"/>
          <w:bCs/>
          <w:sz w:val="24"/>
          <w:szCs w:val="24"/>
          <w:lang w:val="hr-HR"/>
        </w:rPr>
      </w:pPr>
      <w:r w:rsidRPr="009C5C0E">
        <w:rPr>
          <w:rFonts w:ascii="Times New Roman" w:hAnsi="Times New Roman" w:cs="Times New Roman"/>
          <w:bCs/>
          <w:sz w:val="24"/>
          <w:szCs w:val="24"/>
          <w:lang w:val="hr-HR"/>
        </w:rPr>
        <w:t xml:space="preserve">1. </w:t>
      </w:r>
      <w:r w:rsidR="00413D28" w:rsidRPr="009C5C0E">
        <w:rPr>
          <w:rFonts w:ascii="Times New Roman" w:hAnsi="Times New Roman" w:cs="Times New Roman"/>
          <w:bCs/>
          <w:sz w:val="24"/>
          <w:szCs w:val="24"/>
          <w:lang w:val="hr-HR"/>
        </w:rPr>
        <w:t>RLV Hrana i poljoprivreda (</w:t>
      </w:r>
      <w:r w:rsidR="00413D28" w:rsidRPr="009C5C0E">
        <w:rPr>
          <w:rFonts w:ascii="Times New Roman" w:hAnsi="Times New Roman" w:cs="Times New Roman"/>
          <w:bCs/>
          <w:i/>
          <w:iCs/>
          <w:sz w:val="24"/>
          <w:szCs w:val="24"/>
          <w:lang w:val="hr-HR"/>
        </w:rPr>
        <w:t>Agri-food</w:t>
      </w:r>
      <w:r w:rsidR="00413D28" w:rsidRPr="009C5C0E">
        <w:rPr>
          <w:rFonts w:ascii="Times New Roman" w:hAnsi="Times New Roman" w:cs="Times New Roman"/>
          <w:bCs/>
          <w:sz w:val="24"/>
          <w:szCs w:val="24"/>
          <w:lang w:val="hr-HR"/>
        </w:rPr>
        <w:t xml:space="preserve">) </w:t>
      </w:r>
    </w:p>
    <w:p w14:paraId="080FE853" w14:textId="24062385" w:rsidR="00E32AE1" w:rsidRPr="009C5C0E" w:rsidRDefault="00D75D1B" w:rsidP="00413D28">
      <w:pPr>
        <w:pStyle w:val="ListParagraph"/>
        <w:numPr>
          <w:ilvl w:val="0"/>
          <w:numId w:val="43"/>
        </w:numPr>
        <w:spacing w:line="360" w:lineRule="auto"/>
        <w:rPr>
          <w:rFonts w:ascii="Times New Roman" w:hAnsi="Times New Roman" w:cs="Times New Roman"/>
          <w:bCs/>
          <w:sz w:val="24"/>
          <w:szCs w:val="24"/>
          <w:lang w:val="hr-HR"/>
        </w:rPr>
      </w:pPr>
      <w:r w:rsidRPr="009C5C0E">
        <w:rPr>
          <w:rFonts w:ascii="Times New Roman" w:hAnsi="Times New Roman" w:cs="Times New Roman"/>
          <w:bCs/>
          <w:sz w:val="24"/>
          <w:szCs w:val="24"/>
          <w:lang w:val="hr-HR"/>
        </w:rPr>
        <w:t>De luxe</w:t>
      </w:r>
      <w:r w:rsidR="00E32AE1" w:rsidRPr="009C5C0E">
        <w:rPr>
          <w:rFonts w:ascii="Times New Roman" w:hAnsi="Times New Roman" w:cs="Times New Roman"/>
          <w:bCs/>
          <w:sz w:val="24"/>
          <w:szCs w:val="24"/>
          <w:lang w:val="hr-HR"/>
        </w:rPr>
        <w:t xml:space="preserve"> prehrambeni brendovi</w:t>
      </w:r>
    </w:p>
    <w:p w14:paraId="65507764" w14:textId="6CD9C652" w:rsidR="00E32AE1" w:rsidRPr="009C5C0E" w:rsidRDefault="00E32AE1" w:rsidP="00F14D49">
      <w:pPr>
        <w:pStyle w:val="ListParagraph"/>
        <w:numPr>
          <w:ilvl w:val="0"/>
          <w:numId w:val="11"/>
        </w:numPr>
        <w:spacing w:line="360" w:lineRule="auto"/>
        <w:rPr>
          <w:rFonts w:ascii="Times New Roman" w:hAnsi="Times New Roman" w:cs="Times New Roman"/>
          <w:bCs/>
          <w:sz w:val="24"/>
          <w:szCs w:val="24"/>
          <w:lang w:val="hr-HR"/>
        </w:rPr>
      </w:pPr>
      <w:r w:rsidRPr="009C5C0E">
        <w:rPr>
          <w:rFonts w:ascii="Times New Roman" w:hAnsi="Times New Roman" w:cs="Times New Roman"/>
          <w:bCs/>
          <w:sz w:val="24"/>
          <w:szCs w:val="24"/>
          <w:lang w:val="hr-HR"/>
        </w:rPr>
        <w:t>Svježa hrana u segmentu „Prikladno za uporabu ili brzu pripremu</w:t>
      </w:r>
      <w:r w:rsidR="0068382A" w:rsidRPr="009C5C0E">
        <w:rPr>
          <w:rFonts w:ascii="Times New Roman" w:hAnsi="Times New Roman" w:cs="Times New Roman"/>
          <w:bCs/>
          <w:sz w:val="24"/>
          <w:szCs w:val="24"/>
          <w:lang w:val="hr-HR"/>
        </w:rPr>
        <w:t>“</w:t>
      </w:r>
    </w:p>
    <w:p w14:paraId="5B011CDB" w14:textId="419218A2" w:rsidR="00E32AE1" w:rsidRPr="009C5C0E" w:rsidRDefault="00E32AE1" w:rsidP="00F14D49">
      <w:pPr>
        <w:pStyle w:val="ListParagraph"/>
        <w:numPr>
          <w:ilvl w:val="0"/>
          <w:numId w:val="11"/>
        </w:numPr>
        <w:spacing w:line="360" w:lineRule="auto"/>
        <w:rPr>
          <w:rFonts w:ascii="Times New Roman" w:hAnsi="Times New Roman" w:cs="Times New Roman"/>
          <w:bCs/>
          <w:sz w:val="24"/>
          <w:szCs w:val="24"/>
          <w:lang w:val="hr-HR"/>
        </w:rPr>
      </w:pPr>
      <w:r w:rsidRPr="009C5C0E">
        <w:rPr>
          <w:rFonts w:ascii="Times New Roman" w:hAnsi="Times New Roman" w:cs="Times New Roman"/>
          <w:bCs/>
          <w:sz w:val="24"/>
          <w:szCs w:val="24"/>
          <w:lang w:val="hr-HR"/>
        </w:rPr>
        <w:t>Zdrava i funkcionalna hrana (uključujući proizvode od ljekovitog bilja)</w:t>
      </w:r>
    </w:p>
    <w:p w14:paraId="624F3D7E" w14:textId="77777777" w:rsidR="00F70A3B" w:rsidRPr="009C5C0E" w:rsidRDefault="00F70A3B" w:rsidP="00F14D49">
      <w:pPr>
        <w:pStyle w:val="ListParagraph"/>
        <w:numPr>
          <w:ilvl w:val="0"/>
          <w:numId w:val="11"/>
        </w:numPr>
        <w:rPr>
          <w:rFonts w:ascii="Times New Roman" w:hAnsi="Times New Roman" w:cs="Times New Roman"/>
          <w:bCs/>
          <w:sz w:val="24"/>
          <w:szCs w:val="24"/>
          <w:lang w:val="hr-HR"/>
        </w:rPr>
      </w:pPr>
      <w:r w:rsidRPr="009C5C0E">
        <w:rPr>
          <w:rFonts w:ascii="Times New Roman" w:hAnsi="Times New Roman" w:cs="Times New Roman"/>
          <w:bCs/>
          <w:sz w:val="24"/>
          <w:szCs w:val="24"/>
          <w:lang w:val="hr-HR"/>
        </w:rPr>
        <w:t>Pametna poljoprivreda / Rješenja IKT i metaloprerađivačkog sektora za pametnu poljoprivredu</w:t>
      </w:r>
    </w:p>
    <w:p w14:paraId="54BCDC1E" w14:textId="24D9BF5F" w:rsidR="00E32AE1" w:rsidRPr="009C5C0E" w:rsidRDefault="0060097B" w:rsidP="0060097B">
      <w:pPr>
        <w:spacing w:line="360" w:lineRule="auto"/>
        <w:rPr>
          <w:rFonts w:ascii="Times New Roman" w:hAnsi="Times New Roman" w:cs="Times New Roman"/>
          <w:bCs/>
          <w:sz w:val="24"/>
          <w:szCs w:val="24"/>
          <w:lang w:val="hr-HR"/>
        </w:rPr>
      </w:pPr>
      <w:r w:rsidRPr="009C5C0E">
        <w:rPr>
          <w:rFonts w:ascii="Times New Roman" w:hAnsi="Times New Roman" w:cs="Times New Roman"/>
          <w:bCs/>
          <w:sz w:val="24"/>
          <w:szCs w:val="24"/>
          <w:lang w:val="hr-HR"/>
        </w:rPr>
        <w:t xml:space="preserve">2. </w:t>
      </w:r>
      <w:r w:rsidR="00DD248D" w:rsidRPr="009C5C0E">
        <w:rPr>
          <w:rFonts w:ascii="Times New Roman" w:hAnsi="Times New Roman" w:cs="Times New Roman"/>
          <w:bCs/>
          <w:sz w:val="24"/>
          <w:szCs w:val="24"/>
          <w:lang w:val="hr-HR"/>
        </w:rPr>
        <w:t>RLV</w:t>
      </w:r>
      <w:r w:rsidR="00E32AE1" w:rsidRPr="009C5C0E">
        <w:rPr>
          <w:rFonts w:ascii="Times New Roman" w:hAnsi="Times New Roman" w:cs="Times New Roman"/>
          <w:bCs/>
          <w:sz w:val="24"/>
          <w:szCs w:val="24"/>
          <w:lang w:val="hr-HR"/>
        </w:rPr>
        <w:t xml:space="preserve"> </w:t>
      </w:r>
      <w:r w:rsidR="00BF55C3">
        <w:rPr>
          <w:rFonts w:ascii="Times New Roman" w:hAnsi="Times New Roman" w:cs="Times New Roman"/>
          <w:bCs/>
          <w:sz w:val="24"/>
          <w:szCs w:val="24"/>
          <w:lang w:val="hr-HR"/>
        </w:rPr>
        <w:t>P</w:t>
      </w:r>
      <w:r w:rsidR="00E32AE1" w:rsidRPr="009C5C0E">
        <w:rPr>
          <w:rFonts w:ascii="Times New Roman" w:hAnsi="Times New Roman" w:cs="Times New Roman"/>
          <w:bCs/>
          <w:sz w:val="24"/>
          <w:szCs w:val="24"/>
          <w:lang w:val="hr-HR"/>
        </w:rPr>
        <w:t>ametne i kreativne industrije</w:t>
      </w:r>
    </w:p>
    <w:p w14:paraId="6C554D94" w14:textId="72710C0B" w:rsidR="00E32AE1" w:rsidRPr="009C5C0E" w:rsidRDefault="00E32AE1" w:rsidP="00F14D49">
      <w:pPr>
        <w:pStyle w:val="ListParagraph"/>
        <w:numPr>
          <w:ilvl w:val="0"/>
          <w:numId w:val="12"/>
        </w:numPr>
        <w:spacing w:line="360" w:lineRule="auto"/>
        <w:rPr>
          <w:rFonts w:ascii="Times New Roman" w:hAnsi="Times New Roman" w:cs="Times New Roman"/>
          <w:bCs/>
          <w:sz w:val="24"/>
          <w:szCs w:val="24"/>
          <w:lang w:val="hr-HR"/>
        </w:rPr>
      </w:pPr>
      <w:r w:rsidRPr="009C5C0E">
        <w:rPr>
          <w:rFonts w:ascii="Times New Roman" w:hAnsi="Times New Roman" w:cs="Times New Roman"/>
          <w:bCs/>
          <w:sz w:val="24"/>
          <w:szCs w:val="24"/>
          <w:lang w:val="hr-HR"/>
        </w:rPr>
        <w:t xml:space="preserve">IT rješenja i proizvodne tehnologije za </w:t>
      </w:r>
      <w:r w:rsidR="008F18DA" w:rsidRPr="009C5C0E">
        <w:rPr>
          <w:rFonts w:ascii="Times New Roman" w:hAnsi="Times New Roman" w:cs="Times New Roman"/>
          <w:bCs/>
          <w:sz w:val="24"/>
          <w:szCs w:val="24"/>
          <w:lang w:val="hr-HR"/>
        </w:rPr>
        <w:t>I</w:t>
      </w:r>
      <w:r w:rsidRPr="009C5C0E">
        <w:rPr>
          <w:rFonts w:ascii="Times New Roman" w:hAnsi="Times New Roman" w:cs="Times New Roman"/>
          <w:bCs/>
          <w:sz w:val="24"/>
          <w:szCs w:val="24"/>
          <w:lang w:val="hr-HR"/>
        </w:rPr>
        <w:t>ndustriju 4.0</w:t>
      </w:r>
    </w:p>
    <w:p w14:paraId="6561E5B6" w14:textId="618C4621" w:rsidR="00E32AE1" w:rsidRPr="009C5C0E" w:rsidRDefault="00E32AE1" w:rsidP="00F14D49">
      <w:pPr>
        <w:pStyle w:val="ListParagraph"/>
        <w:numPr>
          <w:ilvl w:val="0"/>
          <w:numId w:val="12"/>
        </w:numPr>
        <w:spacing w:line="360" w:lineRule="auto"/>
        <w:rPr>
          <w:rFonts w:ascii="Times New Roman" w:hAnsi="Times New Roman" w:cs="Times New Roman"/>
          <w:bCs/>
          <w:sz w:val="24"/>
          <w:szCs w:val="24"/>
          <w:lang w:val="hr-HR"/>
        </w:rPr>
      </w:pPr>
      <w:r w:rsidRPr="009C5C0E">
        <w:rPr>
          <w:rFonts w:ascii="Times New Roman" w:hAnsi="Times New Roman" w:cs="Times New Roman"/>
          <w:bCs/>
          <w:sz w:val="24"/>
          <w:szCs w:val="24"/>
          <w:lang w:val="hr-HR"/>
        </w:rPr>
        <w:t>Proizvodi dvojne namjene (</w:t>
      </w:r>
      <w:r w:rsidR="008F18DA" w:rsidRPr="009C5C0E">
        <w:rPr>
          <w:rFonts w:ascii="Times New Roman" w:hAnsi="Times New Roman" w:cs="Times New Roman"/>
          <w:bCs/>
          <w:i/>
          <w:iCs/>
          <w:sz w:val="24"/>
          <w:szCs w:val="24"/>
          <w:lang w:val="hr-HR"/>
        </w:rPr>
        <w:t>d</w:t>
      </w:r>
      <w:r w:rsidRPr="009C5C0E">
        <w:rPr>
          <w:rFonts w:ascii="Times New Roman" w:hAnsi="Times New Roman" w:cs="Times New Roman"/>
          <w:bCs/>
          <w:i/>
          <w:iCs/>
          <w:sz w:val="24"/>
          <w:szCs w:val="24"/>
          <w:lang w:val="hr-HR"/>
        </w:rPr>
        <w:t>ual-use</w:t>
      </w:r>
      <w:r w:rsidRPr="009C5C0E">
        <w:rPr>
          <w:rFonts w:ascii="Times New Roman" w:hAnsi="Times New Roman" w:cs="Times New Roman"/>
          <w:bCs/>
          <w:sz w:val="24"/>
          <w:szCs w:val="24"/>
          <w:lang w:val="hr-HR"/>
        </w:rPr>
        <w:t>)</w:t>
      </w:r>
    </w:p>
    <w:p w14:paraId="26FEDD5E" w14:textId="231B9C95" w:rsidR="00E32AE1" w:rsidRPr="009C5C0E" w:rsidRDefault="00E32AE1" w:rsidP="00F14D49">
      <w:pPr>
        <w:pStyle w:val="ListParagraph"/>
        <w:numPr>
          <w:ilvl w:val="0"/>
          <w:numId w:val="12"/>
        </w:numPr>
        <w:spacing w:line="360" w:lineRule="auto"/>
        <w:rPr>
          <w:rFonts w:ascii="Times New Roman" w:hAnsi="Times New Roman" w:cs="Times New Roman"/>
          <w:bCs/>
          <w:sz w:val="24"/>
          <w:szCs w:val="24"/>
          <w:lang w:val="hr-HR"/>
        </w:rPr>
      </w:pPr>
      <w:r w:rsidRPr="009C5C0E">
        <w:rPr>
          <w:rFonts w:ascii="Times New Roman" w:hAnsi="Times New Roman" w:cs="Times New Roman"/>
          <w:bCs/>
          <w:sz w:val="24"/>
          <w:szCs w:val="24"/>
          <w:lang w:val="hr-HR"/>
        </w:rPr>
        <w:t>AutoCOM i pametna mobilnost</w:t>
      </w:r>
    </w:p>
    <w:p w14:paraId="1A7F3338" w14:textId="776E52E0" w:rsidR="00E32AE1" w:rsidRPr="009C5C0E" w:rsidRDefault="00011D17" w:rsidP="00F14D49">
      <w:pPr>
        <w:pStyle w:val="ListParagraph"/>
        <w:numPr>
          <w:ilvl w:val="0"/>
          <w:numId w:val="12"/>
        </w:numPr>
        <w:spacing w:line="360" w:lineRule="auto"/>
        <w:rPr>
          <w:rFonts w:ascii="Times New Roman" w:hAnsi="Times New Roman" w:cs="Times New Roman"/>
          <w:bCs/>
          <w:sz w:val="24"/>
          <w:szCs w:val="24"/>
          <w:lang w:val="hr-HR"/>
        </w:rPr>
      </w:pPr>
      <w:r w:rsidRPr="009C5C0E">
        <w:rPr>
          <w:rFonts w:ascii="Times New Roman" w:hAnsi="Times New Roman" w:cs="Times New Roman"/>
          <w:bCs/>
          <w:sz w:val="24"/>
          <w:szCs w:val="24"/>
          <w:lang w:val="hr-HR"/>
        </w:rPr>
        <w:t>P</w:t>
      </w:r>
      <w:r w:rsidR="00E32AE1" w:rsidRPr="009C5C0E">
        <w:rPr>
          <w:rFonts w:ascii="Times New Roman" w:hAnsi="Times New Roman" w:cs="Times New Roman"/>
          <w:bCs/>
          <w:sz w:val="24"/>
          <w:szCs w:val="24"/>
          <w:lang w:val="hr-HR"/>
        </w:rPr>
        <w:t>roizvodi s integriranim uslugama (servitizacija)</w:t>
      </w:r>
    </w:p>
    <w:p w14:paraId="28D1050A" w14:textId="77777777" w:rsidR="00E32AE1" w:rsidRPr="009C5C0E" w:rsidRDefault="00E32AE1" w:rsidP="00F14D49">
      <w:pPr>
        <w:pStyle w:val="ListParagraph"/>
        <w:numPr>
          <w:ilvl w:val="0"/>
          <w:numId w:val="12"/>
        </w:numPr>
        <w:spacing w:line="360" w:lineRule="auto"/>
        <w:rPr>
          <w:rFonts w:ascii="Times New Roman" w:hAnsi="Times New Roman" w:cs="Times New Roman"/>
          <w:bCs/>
          <w:i/>
          <w:iCs/>
          <w:sz w:val="24"/>
          <w:szCs w:val="24"/>
          <w:lang w:val="hr-HR"/>
        </w:rPr>
      </w:pPr>
      <w:r w:rsidRPr="009C5C0E">
        <w:rPr>
          <w:rFonts w:ascii="Times New Roman" w:hAnsi="Times New Roman" w:cs="Times New Roman"/>
          <w:bCs/>
          <w:i/>
          <w:iCs/>
          <w:sz w:val="24"/>
          <w:szCs w:val="24"/>
          <w:lang w:val="hr-HR"/>
        </w:rPr>
        <w:t>Gaming</w:t>
      </w:r>
    </w:p>
    <w:p w14:paraId="77B65620" w14:textId="508F6C3D" w:rsidR="0060097B" w:rsidRPr="009C5C0E" w:rsidRDefault="0060097B" w:rsidP="0060097B">
      <w:pPr>
        <w:spacing w:line="360" w:lineRule="auto"/>
        <w:rPr>
          <w:rFonts w:ascii="Times New Roman" w:hAnsi="Times New Roman" w:cs="Times New Roman"/>
          <w:bCs/>
          <w:sz w:val="24"/>
          <w:szCs w:val="24"/>
          <w:lang w:val="hr-HR"/>
        </w:rPr>
      </w:pPr>
      <w:r w:rsidRPr="009C5C0E">
        <w:rPr>
          <w:rFonts w:ascii="Times New Roman" w:hAnsi="Times New Roman" w:cs="Times New Roman"/>
          <w:bCs/>
          <w:sz w:val="24"/>
          <w:szCs w:val="24"/>
          <w:lang w:val="hr-HR"/>
        </w:rPr>
        <w:t xml:space="preserve">3. </w:t>
      </w:r>
      <w:r w:rsidR="00DD248D" w:rsidRPr="009C5C0E">
        <w:rPr>
          <w:rFonts w:ascii="Times New Roman" w:hAnsi="Times New Roman" w:cs="Times New Roman"/>
          <w:bCs/>
          <w:sz w:val="24"/>
          <w:szCs w:val="24"/>
          <w:lang w:val="hr-HR"/>
        </w:rPr>
        <w:t>RLV</w:t>
      </w:r>
      <w:r w:rsidR="00E32AE1" w:rsidRPr="009C5C0E">
        <w:rPr>
          <w:rFonts w:ascii="Times New Roman" w:hAnsi="Times New Roman" w:cs="Times New Roman"/>
          <w:bCs/>
          <w:sz w:val="24"/>
          <w:szCs w:val="24"/>
          <w:lang w:val="hr-HR"/>
        </w:rPr>
        <w:t xml:space="preserve"> </w:t>
      </w:r>
      <w:r w:rsidR="00BF55C3">
        <w:rPr>
          <w:rFonts w:ascii="Times New Roman" w:hAnsi="Times New Roman" w:cs="Times New Roman"/>
          <w:bCs/>
          <w:sz w:val="24"/>
          <w:szCs w:val="24"/>
          <w:lang w:val="hr-HR"/>
        </w:rPr>
        <w:t>Zeleni rast</w:t>
      </w:r>
    </w:p>
    <w:p w14:paraId="5B603AF0" w14:textId="58D634DC" w:rsidR="00E32AE1" w:rsidRPr="009C5C0E" w:rsidRDefault="00E32AE1" w:rsidP="00F14D49">
      <w:pPr>
        <w:pStyle w:val="ListParagraph"/>
        <w:numPr>
          <w:ilvl w:val="0"/>
          <w:numId w:val="13"/>
        </w:numPr>
        <w:spacing w:line="360" w:lineRule="auto"/>
        <w:rPr>
          <w:rFonts w:ascii="Times New Roman" w:hAnsi="Times New Roman" w:cs="Times New Roman"/>
          <w:bCs/>
          <w:sz w:val="24"/>
          <w:szCs w:val="24"/>
          <w:lang w:val="hr-HR"/>
        </w:rPr>
      </w:pPr>
      <w:r w:rsidRPr="009C5C0E">
        <w:rPr>
          <w:rFonts w:ascii="Times New Roman" w:hAnsi="Times New Roman" w:cs="Times New Roman"/>
          <w:bCs/>
          <w:sz w:val="24"/>
          <w:szCs w:val="24"/>
          <w:lang w:val="hr-HR"/>
        </w:rPr>
        <w:t>Čiste i zelene tehnologije</w:t>
      </w:r>
      <w:r w:rsidR="00BE6A0C" w:rsidRPr="009C5C0E">
        <w:rPr>
          <w:rFonts w:ascii="Times New Roman" w:hAnsi="Times New Roman" w:cs="Times New Roman"/>
          <w:bCs/>
          <w:sz w:val="24"/>
          <w:szCs w:val="24"/>
          <w:lang w:val="hr-HR"/>
        </w:rPr>
        <w:t xml:space="preserve"> i eko-proizvodi</w:t>
      </w:r>
    </w:p>
    <w:p w14:paraId="15C1E0EE" w14:textId="75BB0C0C" w:rsidR="00E32AE1" w:rsidRPr="009C5C0E" w:rsidRDefault="00E32AE1" w:rsidP="00F14D49">
      <w:pPr>
        <w:pStyle w:val="ListParagraph"/>
        <w:numPr>
          <w:ilvl w:val="0"/>
          <w:numId w:val="13"/>
        </w:numPr>
        <w:spacing w:line="360" w:lineRule="auto"/>
        <w:rPr>
          <w:rFonts w:ascii="Times New Roman" w:hAnsi="Times New Roman" w:cs="Times New Roman"/>
          <w:bCs/>
          <w:sz w:val="24"/>
          <w:szCs w:val="24"/>
          <w:lang w:val="hr-HR"/>
        </w:rPr>
      </w:pPr>
      <w:r w:rsidRPr="009C5C0E">
        <w:rPr>
          <w:rFonts w:ascii="Times New Roman" w:hAnsi="Times New Roman" w:cs="Times New Roman"/>
          <w:bCs/>
          <w:sz w:val="24"/>
          <w:szCs w:val="24"/>
          <w:lang w:val="hr-HR"/>
        </w:rPr>
        <w:t>Zelena gradnja</w:t>
      </w:r>
    </w:p>
    <w:p w14:paraId="49DED8D6" w14:textId="23CA2A23" w:rsidR="00E32AE1" w:rsidRPr="009C5C0E" w:rsidRDefault="00E32AE1" w:rsidP="00F14D49">
      <w:pPr>
        <w:pStyle w:val="ListParagraph"/>
        <w:numPr>
          <w:ilvl w:val="0"/>
          <w:numId w:val="13"/>
        </w:numPr>
        <w:spacing w:line="360" w:lineRule="auto"/>
        <w:rPr>
          <w:rFonts w:ascii="Times New Roman" w:hAnsi="Times New Roman" w:cs="Times New Roman"/>
          <w:bCs/>
          <w:sz w:val="24"/>
          <w:szCs w:val="24"/>
          <w:lang w:val="hr-HR"/>
        </w:rPr>
      </w:pPr>
      <w:r w:rsidRPr="009C5C0E">
        <w:rPr>
          <w:rFonts w:ascii="Times New Roman" w:hAnsi="Times New Roman" w:cs="Times New Roman"/>
          <w:bCs/>
          <w:sz w:val="24"/>
          <w:szCs w:val="24"/>
          <w:lang w:val="hr-HR"/>
        </w:rPr>
        <w:t>Drvni interijeri i proizvodnja namještaja po mjeri</w:t>
      </w:r>
    </w:p>
    <w:p w14:paraId="2912EFC1" w14:textId="77777777" w:rsidR="00E32AE1" w:rsidRPr="009C5C0E" w:rsidRDefault="00E32AE1" w:rsidP="00F14D49">
      <w:pPr>
        <w:pStyle w:val="ListParagraph"/>
        <w:numPr>
          <w:ilvl w:val="0"/>
          <w:numId w:val="13"/>
        </w:numPr>
        <w:spacing w:line="360" w:lineRule="auto"/>
        <w:rPr>
          <w:rFonts w:ascii="Times New Roman" w:hAnsi="Times New Roman" w:cs="Times New Roman"/>
          <w:bCs/>
          <w:sz w:val="24"/>
          <w:szCs w:val="24"/>
          <w:lang w:val="hr-HR"/>
        </w:rPr>
      </w:pPr>
      <w:r w:rsidRPr="009C5C0E">
        <w:rPr>
          <w:rFonts w:ascii="Times New Roman" w:hAnsi="Times New Roman" w:cs="Times New Roman"/>
          <w:bCs/>
          <w:sz w:val="24"/>
          <w:szCs w:val="24"/>
          <w:lang w:val="hr-HR"/>
        </w:rPr>
        <w:t>(Ostali) Finalni proizvodi od drva</w:t>
      </w:r>
    </w:p>
    <w:p w14:paraId="0531636F" w14:textId="24E6B5FE" w:rsidR="00E32AE1" w:rsidRPr="009C5C0E" w:rsidRDefault="00E32AE1" w:rsidP="00F14D49">
      <w:pPr>
        <w:pStyle w:val="ListParagraph"/>
        <w:numPr>
          <w:ilvl w:val="0"/>
          <w:numId w:val="13"/>
        </w:numPr>
        <w:spacing w:line="360" w:lineRule="auto"/>
        <w:rPr>
          <w:rFonts w:ascii="Times New Roman" w:hAnsi="Times New Roman" w:cs="Times New Roman"/>
          <w:bCs/>
          <w:sz w:val="24"/>
          <w:szCs w:val="24"/>
          <w:lang w:val="hr-HR"/>
        </w:rPr>
      </w:pPr>
      <w:r w:rsidRPr="009C5C0E">
        <w:rPr>
          <w:rFonts w:ascii="Times New Roman" w:hAnsi="Times New Roman" w:cs="Times New Roman"/>
          <w:bCs/>
          <w:sz w:val="24"/>
          <w:szCs w:val="24"/>
          <w:lang w:val="hr-HR"/>
        </w:rPr>
        <w:t xml:space="preserve">Rješenja </w:t>
      </w:r>
      <w:r w:rsidR="00D12D9E" w:rsidRPr="009C5C0E">
        <w:rPr>
          <w:rFonts w:ascii="Times New Roman" w:hAnsi="Times New Roman" w:cs="Times New Roman"/>
          <w:bCs/>
          <w:sz w:val="24"/>
          <w:szCs w:val="24"/>
          <w:lang w:val="hr-HR"/>
        </w:rPr>
        <w:t xml:space="preserve">IKT i </w:t>
      </w:r>
      <w:r w:rsidRPr="009C5C0E">
        <w:rPr>
          <w:rFonts w:ascii="Times New Roman" w:hAnsi="Times New Roman" w:cs="Times New Roman"/>
          <w:bCs/>
          <w:sz w:val="24"/>
          <w:szCs w:val="24"/>
          <w:lang w:val="hr-HR"/>
        </w:rPr>
        <w:t>metaloprerađivačkog sektora za šumarstvo (drvne tehnologije)</w:t>
      </w:r>
    </w:p>
    <w:p w14:paraId="52C05D0F" w14:textId="7BCC16DF" w:rsidR="00E32AE1" w:rsidRPr="009C5C0E" w:rsidRDefault="0060097B" w:rsidP="0060097B">
      <w:pPr>
        <w:spacing w:line="360" w:lineRule="auto"/>
        <w:rPr>
          <w:rFonts w:ascii="Times New Roman" w:hAnsi="Times New Roman" w:cs="Times New Roman"/>
          <w:bCs/>
          <w:sz w:val="24"/>
          <w:szCs w:val="24"/>
          <w:lang w:val="hr-HR"/>
        </w:rPr>
      </w:pPr>
      <w:r w:rsidRPr="009C5C0E">
        <w:rPr>
          <w:rFonts w:ascii="Times New Roman" w:hAnsi="Times New Roman" w:cs="Times New Roman"/>
          <w:bCs/>
          <w:sz w:val="24"/>
          <w:szCs w:val="24"/>
          <w:lang w:val="hr-HR"/>
        </w:rPr>
        <w:lastRenderedPageBreak/>
        <w:t xml:space="preserve">4. </w:t>
      </w:r>
      <w:r w:rsidR="00DD248D" w:rsidRPr="009C5C0E">
        <w:rPr>
          <w:rFonts w:ascii="Times New Roman" w:hAnsi="Times New Roman" w:cs="Times New Roman"/>
          <w:bCs/>
          <w:sz w:val="24"/>
          <w:szCs w:val="24"/>
          <w:lang w:val="hr-HR"/>
        </w:rPr>
        <w:t>RLV</w:t>
      </w:r>
      <w:r w:rsidR="00E32AE1" w:rsidRPr="009C5C0E">
        <w:rPr>
          <w:rFonts w:ascii="Times New Roman" w:hAnsi="Times New Roman" w:cs="Times New Roman"/>
          <w:bCs/>
          <w:sz w:val="24"/>
          <w:szCs w:val="24"/>
          <w:lang w:val="hr-HR"/>
        </w:rPr>
        <w:t xml:space="preserve"> </w:t>
      </w:r>
      <w:r w:rsidR="00BF55C3">
        <w:rPr>
          <w:rFonts w:ascii="Times New Roman" w:hAnsi="Times New Roman" w:cs="Times New Roman"/>
          <w:bCs/>
          <w:sz w:val="24"/>
          <w:szCs w:val="24"/>
          <w:lang w:val="hr-HR"/>
        </w:rPr>
        <w:t>K</w:t>
      </w:r>
      <w:r w:rsidR="00E32AE1" w:rsidRPr="009C5C0E">
        <w:rPr>
          <w:rFonts w:ascii="Times New Roman" w:hAnsi="Times New Roman" w:cs="Times New Roman"/>
          <w:bCs/>
          <w:sz w:val="24"/>
          <w:szCs w:val="24"/>
          <w:lang w:val="hr-HR"/>
        </w:rPr>
        <w:t>ontinentaln</w:t>
      </w:r>
      <w:r w:rsidR="00BF55C3">
        <w:rPr>
          <w:rFonts w:ascii="Times New Roman" w:hAnsi="Times New Roman" w:cs="Times New Roman"/>
          <w:bCs/>
          <w:sz w:val="24"/>
          <w:szCs w:val="24"/>
          <w:lang w:val="hr-HR"/>
        </w:rPr>
        <w:t>i</w:t>
      </w:r>
      <w:r w:rsidR="00E32AE1" w:rsidRPr="009C5C0E">
        <w:rPr>
          <w:rFonts w:ascii="Times New Roman" w:hAnsi="Times New Roman" w:cs="Times New Roman"/>
          <w:bCs/>
          <w:sz w:val="24"/>
          <w:szCs w:val="24"/>
          <w:lang w:val="hr-HR"/>
        </w:rPr>
        <w:t xml:space="preserve">  turiza</w:t>
      </w:r>
      <w:r w:rsidR="00BF55C3">
        <w:rPr>
          <w:rFonts w:ascii="Times New Roman" w:hAnsi="Times New Roman" w:cs="Times New Roman"/>
          <w:bCs/>
          <w:sz w:val="24"/>
          <w:szCs w:val="24"/>
          <w:lang w:val="hr-HR"/>
        </w:rPr>
        <w:t>m</w:t>
      </w:r>
    </w:p>
    <w:p w14:paraId="38BEEA15" w14:textId="322BB2B1" w:rsidR="00E32AE1" w:rsidRPr="009C5C0E" w:rsidRDefault="00E32AE1" w:rsidP="00F14D49">
      <w:pPr>
        <w:pStyle w:val="ListParagraph"/>
        <w:numPr>
          <w:ilvl w:val="0"/>
          <w:numId w:val="14"/>
        </w:numPr>
        <w:spacing w:line="360" w:lineRule="auto"/>
        <w:rPr>
          <w:rFonts w:ascii="Times New Roman" w:hAnsi="Times New Roman" w:cs="Times New Roman"/>
          <w:bCs/>
          <w:sz w:val="24"/>
          <w:szCs w:val="24"/>
          <w:lang w:val="hr-HR"/>
        </w:rPr>
      </w:pPr>
      <w:r w:rsidRPr="009C5C0E">
        <w:rPr>
          <w:rFonts w:ascii="Times New Roman" w:hAnsi="Times New Roman" w:cs="Times New Roman"/>
          <w:bCs/>
          <w:sz w:val="24"/>
          <w:szCs w:val="24"/>
          <w:lang w:val="hr-HR"/>
        </w:rPr>
        <w:t>Kulturni turizam</w:t>
      </w:r>
    </w:p>
    <w:p w14:paraId="0F26F51C" w14:textId="5172F6A8" w:rsidR="00E32AE1" w:rsidRPr="009C5C0E" w:rsidRDefault="00E32AE1" w:rsidP="00F14D49">
      <w:pPr>
        <w:pStyle w:val="ListParagraph"/>
        <w:numPr>
          <w:ilvl w:val="0"/>
          <w:numId w:val="14"/>
        </w:numPr>
        <w:spacing w:line="360" w:lineRule="auto"/>
        <w:rPr>
          <w:rFonts w:ascii="Times New Roman" w:hAnsi="Times New Roman" w:cs="Times New Roman"/>
          <w:bCs/>
          <w:sz w:val="24"/>
          <w:szCs w:val="24"/>
          <w:lang w:val="hr-HR"/>
        </w:rPr>
      </w:pPr>
      <w:r w:rsidRPr="009C5C0E">
        <w:rPr>
          <w:rFonts w:ascii="Times New Roman" w:hAnsi="Times New Roman" w:cs="Times New Roman"/>
          <w:bCs/>
          <w:sz w:val="24"/>
          <w:szCs w:val="24"/>
          <w:lang w:val="hr-HR"/>
        </w:rPr>
        <w:t>Zdravstveni turizam</w:t>
      </w:r>
    </w:p>
    <w:p w14:paraId="6495DF9A" w14:textId="426D7A60" w:rsidR="00E32AE1" w:rsidRPr="009C5C0E" w:rsidRDefault="00E32AE1" w:rsidP="00F14D49">
      <w:pPr>
        <w:pStyle w:val="ListParagraph"/>
        <w:numPr>
          <w:ilvl w:val="0"/>
          <w:numId w:val="14"/>
        </w:numPr>
        <w:spacing w:line="360" w:lineRule="auto"/>
        <w:rPr>
          <w:rFonts w:ascii="Times New Roman" w:hAnsi="Times New Roman" w:cs="Times New Roman"/>
          <w:bCs/>
          <w:sz w:val="24"/>
          <w:szCs w:val="24"/>
          <w:lang w:val="hr-HR"/>
        </w:rPr>
      </w:pPr>
      <w:r w:rsidRPr="009C5C0E">
        <w:rPr>
          <w:rFonts w:ascii="Times New Roman" w:hAnsi="Times New Roman" w:cs="Times New Roman"/>
          <w:bCs/>
          <w:sz w:val="24"/>
          <w:szCs w:val="24"/>
          <w:lang w:val="hr-HR"/>
        </w:rPr>
        <w:t>Aktivni turizam</w:t>
      </w:r>
    </w:p>
    <w:p w14:paraId="5628BAD9" w14:textId="4498171F" w:rsidR="0060097B" w:rsidRPr="009C5C0E" w:rsidRDefault="00E32AE1" w:rsidP="00F14D49">
      <w:pPr>
        <w:pStyle w:val="ListParagraph"/>
        <w:numPr>
          <w:ilvl w:val="0"/>
          <w:numId w:val="14"/>
        </w:numPr>
        <w:spacing w:line="360" w:lineRule="auto"/>
        <w:rPr>
          <w:rFonts w:ascii="Times New Roman" w:hAnsi="Times New Roman" w:cs="Times New Roman"/>
          <w:bCs/>
          <w:sz w:val="24"/>
          <w:szCs w:val="24"/>
          <w:lang w:val="hr-HR"/>
        </w:rPr>
      </w:pPr>
      <w:r w:rsidRPr="009C5C0E">
        <w:rPr>
          <w:rFonts w:ascii="Times New Roman" w:hAnsi="Times New Roman" w:cs="Times New Roman"/>
          <w:bCs/>
          <w:sz w:val="24"/>
          <w:szCs w:val="24"/>
          <w:lang w:val="hr-HR"/>
        </w:rPr>
        <w:t>Zeleni/eko/ruralni turizam</w:t>
      </w:r>
    </w:p>
    <w:p w14:paraId="1D20A8C0" w14:textId="19BBDF0C" w:rsidR="00BA3C6E" w:rsidRPr="009C5C0E" w:rsidRDefault="002A7A83" w:rsidP="0012660E">
      <w:pPr>
        <w:spacing w:after="0" w:line="360" w:lineRule="auto"/>
        <w:jc w:val="both"/>
        <w:rPr>
          <w:rFonts w:ascii="Times New Roman" w:hAnsi="Times New Roman" w:cs="Times New Roman"/>
          <w:bCs/>
          <w:sz w:val="24"/>
          <w:szCs w:val="24"/>
          <w:lang w:val="hr-HR"/>
        </w:rPr>
      </w:pPr>
      <w:r w:rsidRPr="009C5C0E">
        <w:rPr>
          <w:rFonts w:ascii="Times New Roman" w:hAnsi="Times New Roman" w:cs="Times New Roman"/>
          <w:bCs/>
          <w:sz w:val="24"/>
          <w:szCs w:val="24"/>
          <w:lang w:val="hr-HR"/>
        </w:rPr>
        <w:t xml:space="preserve">Glavnina resursa u okviru procesa industrijske tranzicije bit će usmjerena na jačanje prioritetnih niša u okviru </w:t>
      </w:r>
      <w:r w:rsidR="00413D28" w:rsidRPr="009C5C0E">
        <w:rPr>
          <w:rFonts w:ascii="Times New Roman" w:hAnsi="Times New Roman" w:cs="Times New Roman"/>
          <w:bCs/>
          <w:sz w:val="24"/>
          <w:szCs w:val="24"/>
          <w:lang w:val="hr-HR"/>
        </w:rPr>
        <w:t>regionaln</w:t>
      </w:r>
      <w:r w:rsidRPr="009C5C0E">
        <w:rPr>
          <w:rFonts w:ascii="Times New Roman" w:hAnsi="Times New Roman" w:cs="Times New Roman"/>
          <w:bCs/>
          <w:sz w:val="24"/>
          <w:szCs w:val="24"/>
          <w:lang w:val="hr-HR"/>
        </w:rPr>
        <w:t xml:space="preserve">ih lanaca vrijednosti s naglaskom na aktivnosti koje pokazuju potencijal za otkrivanje tehnoloških i tržišnih mogućnosti i prelijevanje učinka na ostale dijelove Hrvatske i EU ekonomije i imaju ekonomiju razmjera </w:t>
      </w:r>
      <w:r w:rsidR="009E6D18" w:rsidRPr="009C5C0E">
        <w:rPr>
          <w:rFonts w:ascii="Times New Roman" w:hAnsi="Times New Roman" w:cs="Times New Roman"/>
          <w:bCs/>
          <w:sz w:val="24"/>
          <w:szCs w:val="24"/>
          <w:lang w:val="hr-HR"/>
        </w:rPr>
        <w:t xml:space="preserve">uključujući veći broj dionika </w:t>
      </w:r>
      <w:r w:rsidR="00DD248D" w:rsidRPr="009C5C0E">
        <w:rPr>
          <w:rFonts w:ascii="Times New Roman" w:hAnsi="Times New Roman" w:cs="Times New Roman"/>
          <w:bCs/>
          <w:sz w:val="24"/>
          <w:szCs w:val="24"/>
          <w:lang w:val="hr-HR"/>
        </w:rPr>
        <w:t>RLV</w:t>
      </w:r>
      <w:r w:rsidR="009E6D18" w:rsidRPr="009C5C0E">
        <w:rPr>
          <w:rFonts w:ascii="Times New Roman" w:hAnsi="Times New Roman" w:cs="Times New Roman"/>
          <w:bCs/>
          <w:sz w:val="24"/>
          <w:szCs w:val="24"/>
          <w:lang w:val="hr-HR"/>
        </w:rPr>
        <w:t xml:space="preserve">-ova te </w:t>
      </w:r>
      <w:r w:rsidRPr="009C5C0E">
        <w:rPr>
          <w:rFonts w:ascii="Times New Roman" w:hAnsi="Times New Roman" w:cs="Times New Roman"/>
          <w:bCs/>
          <w:sz w:val="24"/>
          <w:szCs w:val="24"/>
          <w:lang w:val="hr-HR"/>
        </w:rPr>
        <w:t>širi učinak na društveno-gospodarski rast i razvoj.</w:t>
      </w:r>
    </w:p>
    <w:p w14:paraId="78A2D5E3" w14:textId="77777777" w:rsidR="0012660E" w:rsidRPr="009C5C0E" w:rsidRDefault="0012660E" w:rsidP="0012660E">
      <w:pPr>
        <w:spacing w:after="0" w:line="360" w:lineRule="auto"/>
        <w:jc w:val="both"/>
        <w:rPr>
          <w:rFonts w:ascii="Times New Roman" w:hAnsi="Times New Roman" w:cs="Times New Roman"/>
          <w:bCs/>
          <w:sz w:val="24"/>
          <w:szCs w:val="24"/>
          <w:lang w:val="hr-HR"/>
        </w:rPr>
      </w:pPr>
    </w:p>
    <w:p w14:paraId="49F64A80" w14:textId="77777777" w:rsidR="00E86042" w:rsidRPr="009C5C0E" w:rsidRDefault="00E86042">
      <w:pPr>
        <w:rPr>
          <w:rFonts w:ascii="Times New Roman" w:eastAsiaTheme="majorEastAsia" w:hAnsi="Times New Roman" w:cs="Times New Roman"/>
          <w:b/>
          <w:sz w:val="32"/>
          <w:szCs w:val="32"/>
          <w:lang w:val="hr-HR"/>
        </w:rPr>
      </w:pPr>
      <w:r w:rsidRPr="009C5C0E">
        <w:rPr>
          <w:rFonts w:ascii="Times New Roman" w:hAnsi="Times New Roman" w:cs="Times New Roman"/>
          <w:lang w:val="hr-HR"/>
        </w:rPr>
        <w:br w:type="page"/>
      </w:r>
    </w:p>
    <w:p w14:paraId="1CAE4F1B" w14:textId="477E0E45" w:rsidR="001A439F" w:rsidRPr="009C5C0E" w:rsidRDefault="00E44BED" w:rsidP="00CC3710">
      <w:pPr>
        <w:pStyle w:val="Heading1"/>
        <w:numPr>
          <w:ilvl w:val="0"/>
          <w:numId w:val="1"/>
        </w:numPr>
        <w:spacing w:after="240" w:line="360" w:lineRule="auto"/>
        <w:rPr>
          <w:rFonts w:cs="Times New Roman"/>
          <w:lang w:val="hr-HR"/>
        </w:rPr>
      </w:pPr>
      <w:bookmarkStart w:id="66" w:name="_Toc119070160"/>
      <w:r w:rsidRPr="009C5C0E">
        <w:rPr>
          <w:rFonts w:cs="Times New Roman"/>
          <w:lang w:val="hr-HR"/>
        </w:rPr>
        <w:lastRenderedPageBreak/>
        <w:t>TRANSFORMACIJSKI ROADMAP</w:t>
      </w:r>
      <w:bookmarkEnd w:id="66"/>
    </w:p>
    <w:p w14:paraId="2C3BFA5D" w14:textId="11853A89" w:rsidR="005E12D3" w:rsidRPr="009C5C0E" w:rsidRDefault="005E12D3" w:rsidP="00FA33B1">
      <w:pPr>
        <w:spacing w:line="360" w:lineRule="auto"/>
        <w:jc w:val="both"/>
        <w:rPr>
          <w:rFonts w:ascii="Times New Roman" w:eastAsia="MS Mincho" w:hAnsi="Times New Roman" w:cs="Times New Roman"/>
          <w:bCs/>
          <w:sz w:val="24"/>
          <w:szCs w:val="24"/>
          <w:lang w:val="hr-HR"/>
        </w:rPr>
      </w:pPr>
      <w:r w:rsidRPr="009C5C0E">
        <w:rPr>
          <w:rFonts w:ascii="Times New Roman" w:eastAsia="MS Mincho" w:hAnsi="Times New Roman" w:cs="Times New Roman"/>
          <w:bCs/>
          <w:sz w:val="24"/>
          <w:szCs w:val="24"/>
          <w:lang w:val="hr-HR"/>
        </w:rPr>
        <w:t xml:space="preserve">Uspješna industrijska tranzicija ovisit će o sposobnosti regije da osmisli i provede transformacijski </w:t>
      </w:r>
      <w:r w:rsidRPr="009C5C0E">
        <w:rPr>
          <w:rFonts w:ascii="Times New Roman" w:eastAsia="MS Mincho" w:hAnsi="Times New Roman" w:cs="Times New Roman"/>
          <w:bCs/>
          <w:i/>
          <w:iCs/>
          <w:sz w:val="24"/>
          <w:szCs w:val="24"/>
          <w:lang w:val="hr-HR"/>
        </w:rPr>
        <w:t>roadmap</w:t>
      </w:r>
      <w:r w:rsidRPr="009C5C0E">
        <w:rPr>
          <w:rFonts w:ascii="Times New Roman" w:eastAsia="MS Mincho" w:hAnsi="Times New Roman" w:cs="Times New Roman"/>
          <w:bCs/>
          <w:sz w:val="24"/>
          <w:szCs w:val="24"/>
          <w:lang w:val="hr-HR"/>
        </w:rPr>
        <w:t xml:space="preserve"> kojim će se potaknuti rast i razvoj temeljen na znanju, inovacijama te zelenoj i digitalnoj tranziciji. U okviru transformacijskog </w:t>
      </w:r>
      <w:r w:rsidRPr="009C5C0E">
        <w:rPr>
          <w:rFonts w:ascii="Times New Roman" w:eastAsia="MS Mincho" w:hAnsi="Times New Roman" w:cs="Times New Roman"/>
          <w:bCs/>
          <w:i/>
          <w:iCs/>
          <w:sz w:val="24"/>
          <w:szCs w:val="24"/>
          <w:lang w:val="hr-HR"/>
        </w:rPr>
        <w:t>roadmapa</w:t>
      </w:r>
      <w:r w:rsidRPr="009C5C0E">
        <w:rPr>
          <w:rFonts w:ascii="Times New Roman" w:eastAsia="MS Mincho" w:hAnsi="Times New Roman" w:cs="Times New Roman"/>
          <w:bCs/>
          <w:sz w:val="24"/>
          <w:szCs w:val="24"/>
          <w:lang w:val="hr-HR"/>
        </w:rPr>
        <w:t xml:space="preserve"> osmišljen je miks politika kojim će se omogućiti modernizacija i diversifikacija regionalnog gospodarstva </w:t>
      </w:r>
      <w:r w:rsidR="00620DFF" w:rsidRPr="009C5C0E">
        <w:rPr>
          <w:rFonts w:ascii="Times New Roman" w:eastAsia="MS Mincho" w:hAnsi="Times New Roman" w:cs="Times New Roman"/>
          <w:bCs/>
          <w:sz w:val="24"/>
          <w:szCs w:val="24"/>
          <w:lang w:val="hr-HR"/>
        </w:rPr>
        <w:t>Panonske</w:t>
      </w:r>
      <w:r w:rsidRPr="009C5C0E">
        <w:rPr>
          <w:rFonts w:ascii="Times New Roman" w:eastAsia="MS Mincho" w:hAnsi="Times New Roman" w:cs="Times New Roman"/>
          <w:bCs/>
          <w:sz w:val="24"/>
          <w:szCs w:val="24"/>
          <w:lang w:val="hr-HR"/>
        </w:rPr>
        <w:t xml:space="preserve"> Hrvatske kroz aktivnosti istraživanja i razvoja, poticanje komercijalizacije inovacija i primjene naprednih tehnologija, poticanje zelene i digitalne tranzicije, razvoj vještina za Strategiju pametne specijalizacije S3, industrijsku tranziciju i poduzetništvo te poticanje rasta i konkurentnost MSP-ova.</w:t>
      </w:r>
    </w:p>
    <w:p w14:paraId="520693BA" w14:textId="71001BEB" w:rsidR="00FA33B1" w:rsidRPr="009C5C0E" w:rsidRDefault="00FA33B1" w:rsidP="00FA33B1">
      <w:pPr>
        <w:spacing w:line="360" w:lineRule="auto"/>
        <w:jc w:val="both"/>
        <w:rPr>
          <w:rFonts w:ascii="Times New Roman" w:eastAsia="MS Mincho" w:hAnsi="Times New Roman" w:cs="Times New Roman"/>
          <w:bCs/>
          <w:sz w:val="24"/>
          <w:szCs w:val="24"/>
          <w:lang w:val="hr-HR"/>
        </w:rPr>
      </w:pPr>
      <w:r w:rsidRPr="009C5C0E">
        <w:rPr>
          <w:rFonts w:ascii="Times New Roman" w:eastAsia="MS Mincho" w:hAnsi="Times New Roman" w:cs="Times New Roman"/>
          <w:bCs/>
          <w:sz w:val="24"/>
          <w:szCs w:val="24"/>
          <w:lang w:val="hr-HR"/>
        </w:rPr>
        <w:t>Samom kupnjom novih tehnologija u regiji ne</w:t>
      </w:r>
      <w:r w:rsidR="008D46C6" w:rsidRPr="009C5C0E">
        <w:rPr>
          <w:rFonts w:ascii="Times New Roman" w:eastAsia="MS Mincho" w:hAnsi="Times New Roman" w:cs="Times New Roman"/>
          <w:bCs/>
          <w:sz w:val="24"/>
          <w:szCs w:val="24"/>
          <w:lang w:val="hr-HR"/>
        </w:rPr>
        <w:t>će se</w:t>
      </w:r>
      <w:r w:rsidRPr="009C5C0E">
        <w:rPr>
          <w:rFonts w:ascii="Times New Roman" w:eastAsia="MS Mincho" w:hAnsi="Times New Roman" w:cs="Times New Roman"/>
          <w:bCs/>
          <w:sz w:val="24"/>
          <w:szCs w:val="24"/>
          <w:lang w:val="hr-HR"/>
        </w:rPr>
        <w:t xml:space="preserve"> posti</w:t>
      </w:r>
      <w:r w:rsidR="008D46C6" w:rsidRPr="009C5C0E">
        <w:rPr>
          <w:rFonts w:ascii="Times New Roman" w:eastAsia="MS Mincho" w:hAnsi="Times New Roman" w:cs="Times New Roman"/>
          <w:bCs/>
          <w:sz w:val="24"/>
          <w:szCs w:val="24"/>
          <w:lang w:val="hr-HR"/>
        </w:rPr>
        <w:t>ći</w:t>
      </w:r>
      <w:r w:rsidRPr="009C5C0E">
        <w:rPr>
          <w:rFonts w:ascii="Times New Roman" w:eastAsia="MS Mincho" w:hAnsi="Times New Roman" w:cs="Times New Roman"/>
          <w:bCs/>
          <w:sz w:val="24"/>
          <w:szCs w:val="24"/>
          <w:lang w:val="hr-HR"/>
        </w:rPr>
        <w:t xml:space="preserve"> industrijska tranzicija. Za tranziciju je potrebno razviti nove pristupe u suradnji te </w:t>
      </w:r>
      <w:r w:rsidR="00424B8C" w:rsidRPr="009C5C0E">
        <w:rPr>
          <w:rFonts w:ascii="Times New Roman" w:eastAsia="MS Mincho" w:hAnsi="Times New Roman" w:cs="Times New Roman"/>
          <w:bCs/>
          <w:sz w:val="24"/>
          <w:szCs w:val="24"/>
          <w:lang w:val="hr-HR"/>
        </w:rPr>
        <w:t xml:space="preserve">stvaranju dodane </w:t>
      </w:r>
      <w:r w:rsidRPr="009C5C0E">
        <w:rPr>
          <w:rFonts w:ascii="Times New Roman" w:eastAsia="MS Mincho" w:hAnsi="Times New Roman" w:cs="Times New Roman"/>
          <w:bCs/>
          <w:sz w:val="24"/>
          <w:szCs w:val="24"/>
          <w:lang w:val="hr-HR"/>
        </w:rPr>
        <w:t xml:space="preserve">vrijednosti </w:t>
      </w:r>
      <w:r w:rsidR="00424B8C" w:rsidRPr="009C5C0E">
        <w:rPr>
          <w:rFonts w:ascii="Times New Roman" w:eastAsia="MS Mincho" w:hAnsi="Times New Roman" w:cs="Times New Roman"/>
          <w:bCs/>
          <w:sz w:val="24"/>
          <w:szCs w:val="24"/>
          <w:lang w:val="hr-HR"/>
        </w:rPr>
        <w:t>u okviru cjelokupnog lanca vrijednosti</w:t>
      </w:r>
      <w:r w:rsidRPr="009C5C0E">
        <w:rPr>
          <w:rFonts w:ascii="Times New Roman" w:eastAsia="MS Mincho" w:hAnsi="Times New Roman" w:cs="Times New Roman"/>
          <w:bCs/>
          <w:sz w:val="24"/>
          <w:szCs w:val="24"/>
          <w:lang w:val="hr-HR"/>
        </w:rPr>
        <w:t xml:space="preserve">. Dugo </w:t>
      </w:r>
      <w:r w:rsidR="00424B8C" w:rsidRPr="009C5C0E">
        <w:rPr>
          <w:rFonts w:ascii="Times New Roman" w:eastAsia="MS Mincho" w:hAnsi="Times New Roman" w:cs="Times New Roman"/>
          <w:bCs/>
          <w:sz w:val="24"/>
          <w:szCs w:val="24"/>
          <w:lang w:val="hr-HR"/>
        </w:rPr>
        <w:t>se</w:t>
      </w:r>
      <w:r w:rsidRPr="009C5C0E">
        <w:rPr>
          <w:rFonts w:ascii="Times New Roman" w:eastAsia="MS Mincho" w:hAnsi="Times New Roman" w:cs="Times New Roman"/>
          <w:bCs/>
          <w:sz w:val="24"/>
          <w:szCs w:val="24"/>
          <w:lang w:val="hr-HR"/>
        </w:rPr>
        <w:t xml:space="preserve"> živjel</w:t>
      </w:r>
      <w:r w:rsidR="00424B8C" w:rsidRPr="009C5C0E">
        <w:rPr>
          <w:rFonts w:ascii="Times New Roman" w:eastAsia="MS Mincho" w:hAnsi="Times New Roman" w:cs="Times New Roman"/>
          <w:bCs/>
          <w:sz w:val="24"/>
          <w:szCs w:val="24"/>
          <w:lang w:val="hr-HR"/>
        </w:rPr>
        <w:t>o</w:t>
      </w:r>
      <w:r w:rsidRPr="009C5C0E">
        <w:rPr>
          <w:rFonts w:ascii="Times New Roman" w:eastAsia="MS Mincho" w:hAnsi="Times New Roman" w:cs="Times New Roman"/>
          <w:bCs/>
          <w:sz w:val="24"/>
          <w:szCs w:val="24"/>
          <w:lang w:val="hr-HR"/>
        </w:rPr>
        <w:t xml:space="preserve"> i radil</w:t>
      </w:r>
      <w:r w:rsidR="00424B8C" w:rsidRPr="009C5C0E">
        <w:rPr>
          <w:rFonts w:ascii="Times New Roman" w:eastAsia="MS Mincho" w:hAnsi="Times New Roman" w:cs="Times New Roman"/>
          <w:bCs/>
          <w:sz w:val="24"/>
          <w:szCs w:val="24"/>
          <w:lang w:val="hr-HR"/>
        </w:rPr>
        <w:t>o</w:t>
      </w:r>
      <w:r w:rsidRPr="009C5C0E">
        <w:rPr>
          <w:rFonts w:ascii="Times New Roman" w:eastAsia="MS Mincho" w:hAnsi="Times New Roman" w:cs="Times New Roman"/>
          <w:bCs/>
          <w:sz w:val="24"/>
          <w:szCs w:val="24"/>
          <w:lang w:val="hr-HR"/>
        </w:rPr>
        <w:t xml:space="preserve"> u uvjetima vertikalnih politika, u takozvanim silosima, u kojima politike nisu bile komplementarne ili nisu dov</w:t>
      </w:r>
      <w:r w:rsidR="00424B8C" w:rsidRPr="009C5C0E">
        <w:rPr>
          <w:rFonts w:ascii="Times New Roman" w:eastAsia="MS Mincho" w:hAnsi="Times New Roman" w:cs="Times New Roman"/>
          <w:bCs/>
          <w:sz w:val="24"/>
          <w:szCs w:val="24"/>
          <w:lang w:val="hr-HR"/>
        </w:rPr>
        <w:t>odile</w:t>
      </w:r>
      <w:r w:rsidRPr="009C5C0E">
        <w:rPr>
          <w:rFonts w:ascii="Times New Roman" w:eastAsia="MS Mincho" w:hAnsi="Times New Roman" w:cs="Times New Roman"/>
          <w:bCs/>
          <w:sz w:val="24"/>
          <w:szCs w:val="24"/>
          <w:lang w:val="hr-HR"/>
        </w:rPr>
        <w:t xml:space="preserve"> do sinergije, dok transformacija </w:t>
      </w:r>
      <w:r w:rsidR="00424B8C" w:rsidRPr="009C5C0E">
        <w:rPr>
          <w:rFonts w:ascii="Times New Roman" w:eastAsia="MS Mincho" w:hAnsi="Times New Roman" w:cs="Times New Roman"/>
          <w:bCs/>
          <w:sz w:val="24"/>
          <w:szCs w:val="24"/>
          <w:lang w:val="hr-HR"/>
        </w:rPr>
        <w:t xml:space="preserve">mora ići </w:t>
      </w:r>
      <w:r w:rsidRPr="009C5C0E">
        <w:rPr>
          <w:rFonts w:ascii="Times New Roman" w:eastAsia="MS Mincho" w:hAnsi="Times New Roman" w:cs="Times New Roman"/>
          <w:bCs/>
          <w:sz w:val="24"/>
          <w:szCs w:val="24"/>
          <w:lang w:val="hr-HR"/>
        </w:rPr>
        <w:t xml:space="preserve">u smjeru </w:t>
      </w:r>
      <w:r w:rsidR="00424B8C" w:rsidRPr="009C5C0E">
        <w:rPr>
          <w:rFonts w:ascii="Times New Roman" w:eastAsia="MS Mincho" w:hAnsi="Times New Roman" w:cs="Times New Roman"/>
          <w:bCs/>
          <w:sz w:val="24"/>
          <w:szCs w:val="24"/>
          <w:lang w:val="hr-HR"/>
        </w:rPr>
        <w:t xml:space="preserve">više-sektorskog umrežavanja i </w:t>
      </w:r>
      <w:r w:rsidRPr="009C5C0E">
        <w:rPr>
          <w:rFonts w:ascii="Times New Roman" w:eastAsia="MS Mincho" w:hAnsi="Times New Roman" w:cs="Times New Roman"/>
          <w:bCs/>
          <w:sz w:val="24"/>
          <w:szCs w:val="24"/>
          <w:lang w:val="hr-HR"/>
        </w:rPr>
        <w:t xml:space="preserve">izgradnje </w:t>
      </w:r>
      <w:r w:rsidR="00424B8C" w:rsidRPr="009C5C0E">
        <w:rPr>
          <w:rFonts w:ascii="Times New Roman" w:eastAsia="MS Mincho" w:hAnsi="Times New Roman" w:cs="Times New Roman"/>
          <w:bCs/>
          <w:sz w:val="24"/>
          <w:szCs w:val="24"/>
          <w:lang w:val="hr-HR"/>
        </w:rPr>
        <w:t>strateških partnerstava u cilju uvođenja strukturnih promjena i jačanja konkurentnosti</w:t>
      </w:r>
      <w:r w:rsidRPr="009C5C0E">
        <w:rPr>
          <w:rFonts w:ascii="Times New Roman" w:eastAsia="MS Mincho" w:hAnsi="Times New Roman" w:cs="Times New Roman"/>
          <w:bCs/>
          <w:sz w:val="24"/>
          <w:szCs w:val="24"/>
          <w:lang w:val="hr-HR"/>
        </w:rPr>
        <w:t xml:space="preserve">. </w:t>
      </w:r>
    </w:p>
    <w:p w14:paraId="615E2355" w14:textId="0CB45660" w:rsidR="00FA33B1" w:rsidRPr="009C5C0E" w:rsidRDefault="00057AD7" w:rsidP="00FA33B1">
      <w:pPr>
        <w:spacing w:line="360" w:lineRule="auto"/>
        <w:jc w:val="both"/>
        <w:rPr>
          <w:rFonts w:ascii="Times New Roman" w:eastAsia="MS Mincho" w:hAnsi="Times New Roman" w:cs="Times New Roman"/>
          <w:bCs/>
          <w:sz w:val="24"/>
          <w:szCs w:val="24"/>
          <w:lang w:val="hr-HR"/>
        </w:rPr>
      </w:pPr>
      <w:r w:rsidRPr="009C5C0E">
        <w:rPr>
          <w:rFonts w:ascii="Times New Roman" w:eastAsia="MS Mincho" w:hAnsi="Times New Roman" w:cs="Times New Roman"/>
          <w:bCs/>
          <w:sz w:val="24"/>
          <w:szCs w:val="24"/>
          <w:lang w:val="hr-HR"/>
        </w:rPr>
        <w:t xml:space="preserve">Industrijska tranzicija dugotrajan je proces koji </w:t>
      </w:r>
      <w:r w:rsidR="008D46C6" w:rsidRPr="009C5C0E">
        <w:rPr>
          <w:rFonts w:ascii="Times New Roman" w:eastAsia="MS Mincho" w:hAnsi="Times New Roman" w:cs="Times New Roman"/>
          <w:bCs/>
          <w:sz w:val="24"/>
          <w:szCs w:val="24"/>
          <w:lang w:val="hr-HR"/>
        </w:rPr>
        <w:t xml:space="preserve">će </w:t>
      </w:r>
      <w:r w:rsidRPr="009C5C0E">
        <w:rPr>
          <w:rFonts w:ascii="Times New Roman" w:eastAsia="MS Mincho" w:hAnsi="Times New Roman" w:cs="Times New Roman"/>
          <w:bCs/>
          <w:sz w:val="24"/>
          <w:szCs w:val="24"/>
          <w:lang w:val="hr-HR"/>
        </w:rPr>
        <w:t>ima</w:t>
      </w:r>
      <w:r w:rsidR="008D46C6" w:rsidRPr="009C5C0E">
        <w:rPr>
          <w:rFonts w:ascii="Times New Roman" w:eastAsia="MS Mincho" w:hAnsi="Times New Roman" w:cs="Times New Roman"/>
          <w:bCs/>
          <w:sz w:val="24"/>
          <w:szCs w:val="24"/>
          <w:lang w:val="hr-HR"/>
        </w:rPr>
        <w:t>ti</w:t>
      </w:r>
      <w:r w:rsidRPr="009C5C0E">
        <w:rPr>
          <w:rFonts w:ascii="Times New Roman" w:eastAsia="MS Mincho" w:hAnsi="Times New Roman" w:cs="Times New Roman"/>
          <w:bCs/>
          <w:sz w:val="24"/>
          <w:szCs w:val="24"/>
          <w:lang w:val="hr-HR"/>
        </w:rPr>
        <w:t xml:space="preserve"> utjecaj na razvoj urbanih i ruralnih područja</w:t>
      </w:r>
      <w:r w:rsidR="008D46C6" w:rsidRPr="009C5C0E">
        <w:rPr>
          <w:rFonts w:ascii="Times New Roman" w:eastAsia="MS Mincho" w:hAnsi="Times New Roman" w:cs="Times New Roman"/>
          <w:bCs/>
          <w:sz w:val="24"/>
          <w:szCs w:val="24"/>
          <w:lang w:val="hr-HR"/>
        </w:rPr>
        <w:t>, uključujući područja s razvojnim posebnostima</w:t>
      </w:r>
      <w:r w:rsidRPr="009C5C0E">
        <w:rPr>
          <w:rFonts w:ascii="Times New Roman" w:eastAsia="MS Mincho" w:hAnsi="Times New Roman" w:cs="Times New Roman"/>
          <w:bCs/>
          <w:sz w:val="24"/>
          <w:szCs w:val="24"/>
          <w:lang w:val="hr-HR"/>
        </w:rPr>
        <w:t xml:space="preserve">. Bitno je imati u vidu da se industrijska tranzicija temelji na „place-based“ pristupu ulaganjima te je potrebno osigurati njezinu sinergiju s ostalim javnim politikama. </w:t>
      </w:r>
      <w:r w:rsidR="00FA33B1" w:rsidRPr="009C5C0E">
        <w:rPr>
          <w:rFonts w:ascii="Times New Roman" w:eastAsia="MS Mincho" w:hAnsi="Times New Roman" w:cs="Times New Roman"/>
          <w:bCs/>
          <w:sz w:val="24"/>
          <w:szCs w:val="24"/>
          <w:lang w:val="hr-HR"/>
        </w:rPr>
        <w:t>Tranzicija iziskuje usku suradnju u istraživanju i inovacijama koja se temelji na povezivanju istraživačkih i znanstvenih institucija s poduzećima i građanima</w:t>
      </w:r>
      <w:r w:rsidR="00424B8C" w:rsidRPr="009C5C0E">
        <w:rPr>
          <w:rFonts w:ascii="Times New Roman" w:eastAsia="MS Mincho" w:hAnsi="Times New Roman" w:cs="Times New Roman"/>
          <w:bCs/>
          <w:sz w:val="24"/>
          <w:szCs w:val="24"/>
          <w:lang w:val="hr-HR"/>
        </w:rPr>
        <w:t xml:space="preserve"> (društveno korisne inovacije)</w:t>
      </w:r>
      <w:r w:rsidR="00FA33B1" w:rsidRPr="009C5C0E">
        <w:rPr>
          <w:rFonts w:ascii="Times New Roman" w:eastAsia="MS Mincho" w:hAnsi="Times New Roman" w:cs="Times New Roman"/>
          <w:bCs/>
          <w:sz w:val="24"/>
          <w:szCs w:val="24"/>
          <w:lang w:val="hr-HR"/>
        </w:rPr>
        <w:t xml:space="preserve">. Za </w:t>
      </w:r>
      <w:r w:rsidR="00424B8C" w:rsidRPr="009C5C0E">
        <w:rPr>
          <w:rFonts w:ascii="Times New Roman" w:eastAsia="MS Mincho" w:hAnsi="Times New Roman" w:cs="Times New Roman"/>
          <w:bCs/>
          <w:sz w:val="24"/>
          <w:szCs w:val="24"/>
          <w:lang w:val="hr-HR"/>
        </w:rPr>
        <w:t xml:space="preserve">industrijsku </w:t>
      </w:r>
      <w:r w:rsidR="00FA33B1" w:rsidRPr="009C5C0E">
        <w:rPr>
          <w:rFonts w:ascii="Times New Roman" w:eastAsia="MS Mincho" w:hAnsi="Times New Roman" w:cs="Times New Roman"/>
          <w:bCs/>
          <w:sz w:val="24"/>
          <w:szCs w:val="24"/>
          <w:lang w:val="hr-HR"/>
        </w:rPr>
        <w:t xml:space="preserve">tranziciju </w:t>
      </w:r>
      <w:r w:rsidR="00424B8C" w:rsidRPr="009C5C0E">
        <w:rPr>
          <w:rFonts w:ascii="Times New Roman" w:eastAsia="MS Mincho" w:hAnsi="Times New Roman" w:cs="Times New Roman"/>
          <w:bCs/>
          <w:sz w:val="24"/>
          <w:szCs w:val="24"/>
          <w:lang w:val="hr-HR"/>
        </w:rPr>
        <w:t xml:space="preserve">se moraju </w:t>
      </w:r>
      <w:r w:rsidR="00FA33B1" w:rsidRPr="009C5C0E">
        <w:rPr>
          <w:rFonts w:ascii="Times New Roman" w:eastAsia="MS Mincho" w:hAnsi="Times New Roman" w:cs="Times New Roman"/>
          <w:bCs/>
          <w:sz w:val="24"/>
          <w:szCs w:val="24"/>
          <w:lang w:val="hr-HR"/>
        </w:rPr>
        <w:t>razviti nov</w:t>
      </w:r>
      <w:r w:rsidR="00424B8C" w:rsidRPr="009C5C0E">
        <w:rPr>
          <w:rFonts w:ascii="Times New Roman" w:eastAsia="MS Mincho" w:hAnsi="Times New Roman" w:cs="Times New Roman"/>
          <w:bCs/>
          <w:sz w:val="24"/>
          <w:szCs w:val="24"/>
          <w:lang w:val="hr-HR"/>
        </w:rPr>
        <w:t>i</w:t>
      </w:r>
      <w:r w:rsidR="00FA33B1" w:rsidRPr="009C5C0E">
        <w:rPr>
          <w:rFonts w:ascii="Times New Roman" w:eastAsia="MS Mincho" w:hAnsi="Times New Roman" w:cs="Times New Roman"/>
          <w:bCs/>
          <w:sz w:val="24"/>
          <w:szCs w:val="24"/>
          <w:lang w:val="hr-HR"/>
        </w:rPr>
        <w:t xml:space="preserve"> pristup</w:t>
      </w:r>
      <w:r w:rsidR="00424B8C" w:rsidRPr="009C5C0E">
        <w:rPr>
          <w:rFonts w:ascii="Times New Roman" w:eastAsia="MS Mincho" w:hAnsi="Times New Roman" w:cs="Times New Roman"/>
          <w:bCs/>
          <w:sz w:val="24"/>
          <w:szCs w:val="24"/>
          <w:lang w:val="hr-HR"/>
        </w:rPr>
        <w:t>i</w:t>
      </w:r>
      <w:r w:rsidR="00FA33B1" w:rsidRPr="009C5C0E">
        <w:rPr>
          <w:rFonts w:ascii="Times New Roman" w:eastAsia="MS Mincho" w:hAnsi="Times New Roman" w:cs="Times New Roman"/>
          <w:bCs/>
          <w:sz w:val="24"/>
          <w:szCs w:val="24"/>
          <w:lang w:val="hr-HR"/>
        </w:rPr>
        <w:t xml:space="preserve"> u stvaranju vrijednosti koji dovode do kulturnih promjena, stvaraju nove načine rada, nove pristupe znanju, pokreću procese i podržavaju drugačiju raspodjelu sredstava u lancima vrijednosti. Kako bi tranzicija bila moguća i prouzročila što manje štetnih posljedica, mora se voditi na temelju novih </w:t>
      </w:r>
      <w:r w:rsidR="00424B8C" w:rsidRPr="009C5C0E">
        <w:rPr>
          <w:rFonts w:ascii="Times New Roman" w:eastAsia="MS Mincho" w:hAnsi="Times New Roman" w:cs="Times New Roman"/>
          <w:bCs/>
          <w:sz w:val="24"/>
          <w:szCs w:val="24"/>
          <w:lang w:val="hr-HR"/>
        </w:rPr>
        <w:t xml:space="preserve">razvojnih modela </w:t>
      </w:r>
      <w:r w:rsidR="00FA33B1" w:rsidRPr="009C5C0E">
        <w:rPr>
          <w:rFonts w:ascii="Times New Roman" w:eastAsia="MS Mincho" w:hAnsi="Times New Roman" w:cs="Times New Roman"/>
          <w:bCs/>
          <w:sz w:val="24"/>
          <w:szCs w:val="24"/>
          <w:lang w:val="hr-HR"/>
        </w:rPr>
        <w:t>koji uključuju</w:t>
      </w:r>
      <w:r w:rsidR="00424B8C" w:rsidRPr="009C5C0E">
        <w:rPr>
          <w:rFonts w:ascii="Times New Roman" w:eastAsia="MS Mincho" w:hAnsi="Times New Roman" w:cs="Times New Roman"/>
          <w:bCs/>
          <w:sz w:val="24"/>
          <w:szCs w:val="24"/>
          <w:lang w:val="hr-HR"/>
        </w:rPr>
        <w:t xml:space="preserve"> </w:t>
      </w:r>
      <w:r w:rsidR="003739A1" w:rsidRPr="009C5C0E">
        <w:rPr>
          <w:rFonts w:ascii="Times New Roman" w:eastAsia="MS Mincho" w:hAnsi="Times New Roman" w:cs="Times New Roman"/>
          <w:bCs/>
          <w:i/>
          <w:iCs/>
          <w:sz w:val="24"/>
          <w:szCs w:val="24"/>
          <w:lang w:val="hr-HR"/>
        </w:rPr>
        <w:t>q</w:t>
      </w:r>
      <w:r w:rsidR="00424B8C" w:rsidRPr="009C5C0E">
        <w:rPr>
          <w:rFonts w:ascii="Times New Roman" w:eastAsia="MS Mincho" w:hAnsi="Times New Roman" w:cs="Times New Roman"/>
          <w:bCs/>
          <w:i/>
          <w:iCs/>
          <w:sz w:val="24"/>
          <w:szCs w:val="24"/>
          <w:lang w:val="hr-HR"/>
        </w:rPr>
        <w:t>uadr</w:t>
      </w:r>
      <w:r w:rsidR="00E86042" w:rsidRPr="009C5C0E">
        <w:rPr>
          <w:rFonts w:ascii="Times New Roman" w:eastAsia="MS Mincho" w:hAnsi="Times New Roman" w:cs="Times New Roman"/>
          <w:bCs/>
          <w:i/>
          <w:iCs/>
          <w:sz w:val="24"/>
          <w:szCs w:val="24"/>
          <w:lang w:val="hr-HR"/>
        </w:rPr>
        <w:t>u</w:t>
      </w:r>
      <w:r w:rsidR="00424B8C" w:rsidRPr="009C5C0E">
        <w:rPr>
          <w:rFonts w:ascii="Times New Roman" w:eastAsia="MS Mincho" w:hAnsi="Times New Roman" w:cs="Times New Roman"/>
          <w:bCs/>
          <w:i/>
          <w:iCs/>
          <w:sz w:val="24"/>
          <w:szCs w:val="24"/>
          <w:lang w:val="hr-HR"/>
        </w:rPr>
        <w:t>ple hellix</w:t>
      </w:r>
      <w:r w:rsidR="00424B8C" w:rsidRPr="009C5C0E">
        <w:rPr>
          <w:rFonts w:ascii="Times New Roman" w:eastAsia="MS Mincho" w:hAnsi="Times New Roman" w:cs="Times New Roman"/>
          <w:bCs/>
          <w:sz w:val="24"/>
          <w:szCs w:val="24"/>
          <w:lang w:val="hr-HR"/>
        </w:rPr>
        <w:t xml:space="preserve"> suradnju</w:t>
      </w:r>
      <w:r w:rsidR="00FA33B1" w:rsidRPr="009C5C0E">
        <w:rPr>
          <w:rFonts w:ascii="Times New Roman" w:eastAsia="MS Mincho" w:hAnsi="Times New Roman" w:cs="Times New Roman"/>
          <w:bCs/>
          <w:sz w:val="24"/>
          <w:szCs w:val="24"/>
          <w:lang w:val="hr-HR"/>
        </w:rPr>
        <w:t xml:space="preserve">. </w:t>
      </w:r>
      <w:r w:rsidR="00424B8C" w:rsidRPr="009C5C0E">
        <w:rPr>
          <w:rFonts w:ascii="Times New Roman" w:eastAsia="MS Mincho" w:hAnsi="Times New Roman" w:cs="Times New Roman"/>
          <w:bCs/>
          <w:sz w:val="24"/>
          <w:szCs w:val="24"/>
          <w:lang w:val="hr-HR"/>
        </w:rPr>
        <w:t>Pri tom se treba uzeti u obzir da je industrijska t</w:t>
      </w:r>
      <w:r w:rsidR="00FA33B1" w:rsidRPr="009C5C0E">
        <w:rPr>
          <w:rFonts w:ascii="Times New Roman" w:eastAsia="MS Mincho" w:hAnsi="Times New Roman" w:cs="Times New Roman"/>
          <w:bCs/>
          <w:sz w:val="24"/>
          <w:szCs w:val="24"/>
          <w:lang w:val="hr-HR"/>
        </w:rPr>
        <w:t>ranzicija proces u kojem</w:t>
      </w:r>
      <w:r w:rsidR="00424B8C" w:rsidRPr="009C5C0E">
        <w:rPr>
          <w:rFonts w:ascii="Times New Roman" w:eastAsia="MS Mincho" w:hAnsi="Times New Roman" w:cs="Times New Roman"/>
          <w:bCs/>
          <w:sz w:val="24"/>
          <w:szCs w:val="24"/>
          <w:lang w:val="hr-HR"/>
        </w:rPr>
        <w:t xml:space="preserve"> se</w:t>
      </w:r>
      <w:r w:rsidR="00FA33B1" w:rsidRPr="009C5C0E">
        <w:rPr>
          <w:rFonts w:ascii="Times New Roman" w:eastAsia="MS Mincho" w:hAnsi="Times New Roman" w:cs="Times New Roman"/>
          <w:bCs/>
          <w:sz w:val="24"/>
          <w:szCs w:val="24"/>
          <w:lang w:val="hr-HR"/>
        </w:rPr>
        <w:t xml:space="preserve"> kontinuirano uči i prilagođava novim okolnostima. </w:t>
      </w:r>
    </w:p>
    <w:p w14:paraId="737E5728" w14:textId="3C075973" w:rsidR="00FA33B1" w:rsidRPr="009C5C0E" w:rsidRDefault="00FA33B1" w:rsidP="00FA33B1">
      <w:pPr>
        <w:spacing w:line="360" w:lineRule="auto"/>
        <w:jc w:val="both"/>
        <w:rPr>
          <w:rFonts w:ascii="Times New Roman" w:eastAsia="MS Mincho" w:hAnsi="Times New Roman" w:cs="Times New Roman"/>
          <w:bCs/>
          <w:sz w:val="24"/>
          <w:szCs w:val="24"/>
          <w:lang w:val="hr-HR"/>
        </w:rPr>
      </w:pPr>
      <w:r w:rsidRPr="009C5C0E">
        <w:rPr>
          <w:rFonts w:ascii="Times New Roman" w:eastAsia="MS Mincho" w:hAnsi="Times New Roman" w:cs="Times New Roman"/>
          <w:bCs/>
          <w:sz w:val="24"/>
          <w:szCs w:val="24"/>
          <w:lang w:val="hr-HR"/>
        </w:rPr>
        <w:t xml:space="preserve">Ovaj </w:t>
      </w:r>
      <w:r w:rsidR="003739A1" w:rsidRPr="009C5C0E">
        <w:rPr>
          <w:rFonts w:ascii="Times New Roman" w:eastAsia="MS Mincho" w:hAnsi="Times New Roman" w:cs="Times New Roman"/>
          <w:bCs/>
          <w:i/>
          <w:iCs/>
          <w:sz w:val="24"/>
          <w:szCs w:val="24"/>
          <w:lang w:val="hr-HR"/>
        </w:rPr>
        <w:t>r</w:t>
      </w:r>
      <w:r w:rsidRPr="009C5C0E">
        <w:rPr>
          <w:rFonts w:ascii="Times New Roman" w:eastAsia="MS Mincho" w:hAnsi="Times New Roman" w:cs="Times New Roman"/>
          <w:bCs/>
          <w:i/>
          <w:iCs/>
          <w:sz w:val="24"/>
          <w:szCs w:val="24"/>
          <w:lang w:val="hr-HR"/>
        </w:rPr>
        <w:t>oadmap</w:t>
      </w:r>
      <w:r w:rsidRPr="009C5C0E">
        <w:rPr>
          <w:rFonts w:ascii="Times New Roman" w:eastAsia="MS Mincho" w:hAnsi="Times New Roman" w:cs="Times New Roman"/>
          <w:bCs/>
          <w:sz w:val="24"/>
          <w:szCs w:val="24"/>
          <w:lang w:val="hr-HR"/>
        </w:rPr>
        <w:t xml:space="preserve"> za industrijsku tranziciju pokazuje kako se industrijskom tranzicijom može upravljati u Panonskoj Hrvatskoj. U njemu su definirani alati i aktivnosti potrebni za aktiviranje regionalnih inovacijskih potencijala te povećanje konkurentnosti i otpornosti na globalne promjene koje uzrokuju (re)globalizacija, dekarbonizacija i tehnološke promjene. </w:t>
      </w:r>
    </w:p>
    <w:p w14:paraId="50E28D38" w14:textId="4ACF9F1B" w:rsidR="00FA33B1" w:rsidRPr="009C5C0E" w:rsidRDefault="00FA33B1" w:rsidP="00FA33B1">
      <w:pPr>
        <w:spacing w:line="360" w:lineRule="auto"/>
        <w:jc w:val="both"/>
        <w:rPr>
          <w:rFonts w:ascii="Times New Roman" w:eastAsia="MS Mincho" w:hAnsi="Times New Roman" w:cs="Times New Roman"/>
          <w:bCs/>
          <w:sz w:val="24"/>
          <w:szCs w:val="24"/>
          <w:lang w:val="hr-HR"/>
        </w:rPr>
      </w:pPr>
      <w:r w:rsidRPr="009C5C0E">
        <w:rPr>
          <w:rFonts w:ascii="Times New Roman" w:eastAsia="MS Mincho" w:hAnsi="Times New Roman" w:cs="Times New Roman"/>
          <w:bCs/>
          <w:sz w:val="24"/>
          <w:szCs w:val="24"/>
          <w:lang w:val="hr-HR"/>
        </w:rPr>
        <w:lastRenderedPageBreak/>
        <w:t xml:space="preserve">U provedbi </w:t>
      </w:r>
      <w:r w:rsidR="00620DFF" w:rsidRPr="009C5C0E">
        <w:rPr>
          <w:rFonts w:ascii="Times New Roman" w:eastAsia="MS Mincho" w:hAnsi="Times New Roman" w:cs="Times New Roman"/>
          <w:bCs/>
          <w:i/>
          <w:iCs/>
          <w:sz w:val="24"/>
          <w:szCs w:val="24"/>
          <w:lang w:val="hr-HR"/>
        </w:rPr>
        <w:t>r</w:t>
      </w:r>
      <w:r w:rsidRPr="009C5C0E">
        <w:rPr>
          <w:rFonts w:ascii="Times New Roman" w:eastAsia="MS Mincho" w:hAnsi="Times New Roman" w:cs="Times New Roman"/>
          <w:bCs/>
          <w:i/>
          <w:iCs/>
          <w:sz w:val="24"/>
          <w:szCs w:val="24"/>
          <w:lang w:val="hr-HR"/>
        </w:rPr>
        <w:t>oadmapa</w:t>
      </w:r>
      <w:r w:rsidRPr="009C5C0E">
        <w:rPr>
          <w:rFonts w:ascii="Times New Roman" w:eastAsia="MS Mincho" w:hAnsi="Times New Roman" w:cs="Times New Roman"/>
          <w:bCs/>
          <w:sz w:val="24"/>
          <w:szCs w:val="24"/>
          <w:lang w:val="hr-HR"/>
        </w:rPr>
        <w:t xml:space="preserve"> </w:t>
      </w:r>
      <w:r w:rsidR="00424B8C" w:rsidRPr="009C5C0E">
        <w:rPr>
          <w:rFonts w:ascii="Times New Roman" w:eastAsia="MS Mincho" w:hAnsi="Times New Roman" w:cs="Times New Roman"/>
          <w:bCs/>
          <w:sz w:val="24"/>
          <w:szCs w:val="24"/>
          <w:lang w:val="hr-HR"/>
        </w:rPr>
        <w:t xml:space="preserve">bit će nužno </w:t>
      </w:r>
      <w:r w:rsidRPr="009C5C0E">
        <w:rPr>
          <w:rFonts w:ascii="Times New Roman" w:eastAsia="MS Mincho" w:hAnsi="Times New Roman" w:cs="Times New Roman"/>
          <w:bCs/>
          <w:sz w:val="24"/>
          <w:szCs w:val="24"/>
          <w:lang w:val="hr-HR"/>
        </w:rPr>
        <w:t>ljude i poduzeća pripremiti za poslove</w:t>
      </w:r>
      <w:r w:rsidR="00424B8C" w:rsidRPr="009C5C0E">
        <w:rPr>
          <w:rFonts w:ascii="Times New Roman" w:eastAsia="MS Mincho" w:hAnsi="Times New Roman" w:cs="Times New Roman"/>
          <w:bCs/>
          <w:sz w:val="24"/>
          <w:szCs w:val="24"/>
          <w:lang w:val="hr-HR"/>
        </w:rPr>
        <w:t xml:space="preserve"> budućnosti</w:t>
      </w:r>
      <w:r w:rsidRPr="009C5C0E">
        <w:rPr>
          <w:rFonts w:ascii="Times New Roman" w:eastAsia="MS Mincho" w:hAnsi="Times New Roman" w:cs="Times New Roman"/>
          <w:bCs/>
          <w:sz w:val="24"/>
          <w:szCs w:val="24"/>
          <w:lang w:val="hr-HR"/>
        </w:rPr>
        <w:t xml:space="preserve">, osigurati </w:t>
      </w:r>
      <w:r w:rsidR="00424B8C" w:rsidRPr="009C5C0E">
        <w:rPr>
          <w:rFonts w:ascii="Times New Roman" w:eastAsia="MS Mincho" w:hAnsi="Times New Roman" w:cs="Times New Roman"/>
          <w:bCs/>
          <w:sz w:val="24"/>
          <w:szCs w:val="24"/>
          <w:lang w:val="hr-HR"/>
        </w:rPr>
        <w:t xml:space="preserve">difuziju </w:t>
      </w:r>
      <w:r w:rsidRPr="009C5C0E">
        <w:rPr>
          <w:rFonts w:ascii="Times New Roman" w:eastAsia="MS Mincho" w:hAnsi="Times New Roman" w:cs="Times New Roman"/>
          <w:bCs/>
          <w:sz w:val="24"/>
          <w:szCs w:val="24"/>
          <w:lang w:val="hr-HR"/>
        </w:rPr>
        <w:t xml:space="preserve">inovacija, stvoriti </w:t>
      </w:r>
      <w:r w:rsidR="00424B8C" w:rsidRPr="009C5C0E">
        <w:rPr>
          <w:rFonts w:ascii="Times New Roman" w:eastAsia="MS Mincho" w:hAnsi="Times New Roman" w:cs="Times New Roman"/>
          <w:bCs/>
          <w:sz w:val="24"/>
          <w:szCs w:val="24"/>
          <w:lang w:val="hr-HR"/>
        </w:rPr>
        <w:t>učinkovit eko sustav</w:t>
      </w:r>
      <w:r w:rsidR="00F675CC" w:rsidRPr="009C5C0E">
        <w:rPr>
          <w:rFonts w:ascii="Times New Roman" w:eastAsia="MS Mincho" w:hAnsi="Times New Roman" w:cs="Times New Roman"/>
          <w:bCs/>
          <w:sz w:val="24"/>
          <w:szCs w:val="24"/>
          <w:lang w:val="hr-HR"/>
        </w:rPr>
        <w:t xml:space="preserve"> i </w:t>
      </w:r>
      <w:r w:rsidRPr="009C5C0E">
        <w:rPr>
          <w:rFonts w:ascii="Times New Roman" w:eastAsia="MS Mincho" w:hAnsi="Times New Roman" w:cs="Times New Roman"/>
          <w:bCs/>
          <w:sz w:val="24"/>
          <w:szCs w:val="24"/>
          <w:lang w:val="hr-HR"/>
        </w:rPr>
        <w:t xml:space="preserve">povoljne uvjete za poduzetništvo i dinamiku privatnog sektora, </w:t>
      </w:r>
      <w:r w:rsidR="00F675CC" w:rsidRPr="009C5C0E">
        <w:rPr>
          <w:rFonts w:ascii="Times New Roman" w:eastAsia="MS Mincho" w:hAnsi="Times New Roman" w:cs="Times New Roman"/>
          <w:bCs/>
          <w:sz w:val="24"/>
          <w:szCs w:val="24"/>
          <w:lang w:val="hr-HR"/>
        </w:rPr>
        <w:t xml:space="preserve">te omogućiti prelazak </w:t>
      </w:r>
      <w:r w:rsidRPr="009C5C0E">
        <w:rPr>
          <w:rFonts w:ascii="Times New Roman" w:eastAsia="MS Mincho" w:hAnsi="Times New Roman" w:cs="Times New Roman"/>
          <w:bCs/>
          <w:sz w:val="24"/>
          <w:szCs w:val="24"/>
          <w:lang w:val="hr-HR"/>
        </w:rPr>
        <w:t>na klimatski neutralno gospodarstvo i razviti sustav koji omogućuje uključiv</w:t>
      </w:r>
      <w:r w:rsidR="00F675CC" w:rsidRPr="009C5C0E">
        <w:rPr>
          <w:rFonts w:ascii="Times New Roman" w:eastAsia="MS Mincho" w:hAnsi="Times New Roman" w:cs="Times New Roman"/>
          <w:bCs/>
          <w:sz w:val="24"/>
          <w:szCs w:val="24"/>
          <w:lang w:val="hr-HR"/>
        </w:rPr>
        <w:t xml:space="preserve"> i ravnomjeran</w:t>
      </w:r>
      <w:r w:rsidRPr="009C5C0E">
        <w:rPr>
          <w:rFonts w:ascii="Times New Roman" w:eastAsia="MS Mincho" w:hAnsi="Times New Roman" w:cs="Times New Roman"/>
          <w:bCs/>
          <w:sz w:val="24"/>
          <w:szCs w:val="24"/>
          <w:lang w:val="hr-HR"/>
        </w:rPr>
        <w:t xml:space="preserve"> rast</w:t>
      </w:r>
      <w:r w:rsidR="00F675CC" w:rsidRPr="009C5C0E">
        <w:rPr>
          <w:rFonts w:ascii="Times New Roman" w:eastAsia="MS Mincho" w:hAnsi="Times New Roman" w:cs="Times New Roman"/>
          <w:bCs/>
          <w:sz w:val="24"/>
          <w:szCs w:val="24"/>
          <w:lang w:val="hr-HR"/>
        </w:rPr>
        <w:t xml:space="preserve"> i razvoj</w:t>
      </w:r>
      <w:r w:rsidRPr="009C5C0E">
        <w:rPr>
          <w:rFonts w:ascii="Times New Roman" w:eastAsia="MS Mincho" w:hAnsi="Times New Roman" w:cs="Times New Roman"/>
          <w:bCs/>
          <w:sz w:val="24"/>
          <w:szCs w:val="24"/>
          <w:lang w:val="hr-HR"/>
        </w:rPr>
        <w:t xml:space="preserve">. </w:t>
      </w:r>
    </w:p>
    <w:p w14:paraId="1E508892" w14:textId="0AD55563" w:rsidR="00FA33B1" w:rsidRPr="009C5C0E" w:rsidRDefault="00FA33B1" w:rsidP="00FA33B1">
      <w:pPr>
        <w:spacing w:line="360" w:lineRule="auto"/>
        <w:jc w:val="both"/>
        <w:rPr>
          <w:rFonts w:ascii="Times New Roman" w:eastAsia="MS Mincho" w:hAnsi="Times New Roman" w:cs="Times New Roman"/>
          <w:bCs/>
          <w:sz w:val="24"/>
          <w:szCs w:val="24"/>
          <w:lang w:val="hr-HR"/>
        </w:rPr>
      </w:pPr>
      <w:r w:rsidRPr="009C5C0E">
        <w:rPr>
          <w:rFonts w:ascii="Times New Roman" w:eastAsia="MS Mincho" w:hAnsi="Times New Roman" w:cs="Times New Roman"/>
          <w:bCs/>
          <w:sz w:val="24"/>
          <w:szCs w:val="24"/>
          <w:lang w:val="hr-HR"/>
        </w:rPr>
        <w:t xml:space="preserve">U </w:t>
      </w:r>
      <w:r w:rsidR="00620DFF" w:rsidRPr="009C5C0E">
        <w:rPr>
          <w:rFonts w:ascii="Times New Roman" w:eastAsia="MS Mincho" w:hAnsi="Times New Roman" w:cs="Times New Roman"/>
          <w:bCs/>
          <w:i/>
          <w:iCs/>
          <w:sz w:val="24"/>
          <w:szCs w:val="24"/>
          <w:lang w:val="hr-HR"/>
        </w:rPr>
        <w:t>r</w:t>
      </w:r>
      <w:r w:rsidRPr="009C5C0E">
        <w:rPr>
          <w:rFonts w:ascii="Times New Roman" w:eastAsia="MS Mincho" w:hAnsi="Times New Roman" w:cs="Times New Roman"/>
          <w:bCs/>
          <w:i/>
          <w:iCs/>
          <w:sz w:val="24"/>
          <w:szCs w:val="24"/>
          <w:lang w:val="hr-HR"/>
        </w:rPr>
        <w:t>oadmapu</w:t>
      </w:r>
      <w:r w:rsidRPr="009C5C0E">
        <w:rPr>
          <w:rFonts w:ascii="Times New Roman" w:eastAsia="MS Mincho" w:hAnsi="Times New Roman" w:cs="Times New Roman"/>
          <w:bCs/>
          <w:sz w:val="24"/>
          <w:szCs w:val="24"/>
          <w:lang w:val="hr-HR"/>
        </w:rPr>
        <w:t xml:space="preserve"> se </w:t>
      </w:r>
      <w:r w:rsidR="00F675CC" w:rsidRPr="009C5C0E">
        <w:rPr>
          <w:rFonts w:ascii="Times New Roman" w:eastAsia="MS Mincho" w:hAnsi="Times New Roman" w:cs="Times New Roman"/>
          <w:bCs/>
          <w:sz w:val="24"/>
          <w:szCs w:val="24"/>
          <w:lang w:val="hr-HR"/>
        </w:rPr>
        <w:t xml:space="preserve">temeljem </w:t>
      </w:r>
      <w:r w:rsidRPr="009C5C0E">
        <w:rPr>
          <w:rFonts w:ascii="Times New Roman" w:eastAsia="MS Mincho" w:hAnsi="Times New Roman" w:cs="Times New Roman"/>
          <w:bCs/>
          <w:sz w:val="24"/>
          <w:szCs w:val="24"/>
          <w:lang w:val="hr-HR"/>
        </w:rPr>
        <w:t>teorij</w:t>
      </w:r>
      <w:r w:rsidR="00F675CC" w:rsidRPr="009C5C0E">
        <w:rPr>
          <w:rFonts w:ascii="Times New Roman" w:eastAsia="MS Mincho" w:hAnsi="Times New Roman" w:cs="Times New Roman"/>
          <w:bCs/>
          <w:sz w:val="24"/>
          <w:szCs w:val="24"/>
          <w:lang w:val="hr-HR"/>
        </w:rPr>
        <w:t>e</w:t>
      </w:r>
      <w:r w:rsidRPr="009C5C0E">
        <w:rPr>
          <w:rFonts w:ascii="Times New Roman" w:eastAsia="MS Mincho" w:hAnsi="Times New Roman" w:cs="Times New Roman"/>
          <w:bCs/>
          <w:sz w:val="24"/>
          <w:szCs w:val="24"/>
          <w:lang w:val="hr-HR"/>
        </w:rPr>
        <w:t xml:space="preserve"> promjene (</w:t>
      </w:r>
      <w:r w:rsidRPr="009C5C0E">
        <w:rPr>
          <w:rFonts w:ascii="Times New Roman" w:eastAsia="MS Mincho" w:hAnsi="Times New Roman" w:cs="Times New Roman"/>
          <w:bCs/>
          <w:i/>
          <w:iCs/>
          <w:sz w:val="24"/>
          <w:szCs w:val="24"/>
          <w:lang w:val="hr-HR"/>
        </w:rPr>
        <w:t>Theory of Change</w:t>
      </w:r>
      <w:r w:rsidRPr="009C5C0E">
        <w:rPr>
          <w:rFonts w:ascii="Times New Roman" w:eastAsia="MS Mincho" w:hAnsi="Times New Roman" w:cs="Times New Roman"/>
          <w:bCs/>
          <w:sz w:val="24"/>
          <w:szCs w:val="24"/>
          <w:lang w:val="hr-HR"/>
        </w:rPr>
        <w:t xml:space="preserve">) </w:t>
      </w:r>
      <w:r w:rsidR="00F675CC" w:rsidRPr="009C5C0E">
        <w:rPr>
          <w:rFonts w:ascii="Times New Roman" w:eastAsia="MS Mincho" w:hAnsi="Times New Roman" w:cs="Times New Roman"/>
          <w:bCs/>
          <w:sz w:val="24"/>
          <w:szCs w:val="24"/>
          <w:lang w:val="hr-HR"/>
        </w:rPr>
        <w:t xml:space="preserve">utvrđuju </w:t>
      </w:r>
      <w:r w:rsidRPr="009C5C0E">
        <w:rPr>
          <w:rFonts w:ascii="Times New Roman" w:eastAsia="MS Mincho" w:hAnsi="Times New Roman" w:cs="Times New Roman"/>
          <w:bCs/>
          <w:sz w:val="24"/>
          <w:szCs w:val="24"/>
          <w:lang w:val="hr-HR"/>
        </w:rPr>
        <w:t xml:space="preserve">globalni, nacionalni </w:t>
      </w:r>
      <w:r w:rsidR="00F675CC" w:rsidRPr="009C5C0E">
        <w:rPr>
          <w:rFonts w:ascii="Times New Roman" w:eastAsia="MS Mincho" w:hAnsi="Times New Roman" w:cs="Times New Roman"/>
          <w:bCs/>
          <w:sz w:val="24"/>
          <w:szCs w:val="24"/>
          <w:lang w:val="hr-HR"/>
        </w:rPr>
        <w:t xml:space="preserve">i regionalni </w:t>
      </w:r>
      <w:r w:rsidRPr="009C5C0E">
        <w:rPr>
          <w:rFonts w:ascii="Times New Roman" w:eastAsia="MS Mincho" w:hAnsi="Times New Roman" w:cs="Times New Roman"/>
          <w:bCs/>
          <w:sz w:val="24"/>
          <w:szCs w:val="24"/>
          <w:lang w:val="hr-HR"/>
        </w:rPr>
        <w:t>tržišni trendovi te trendovi u istraživanju i razvoju</w:t>
      </w:r>
      <w:r w:rsidR="00F675CC" w:rsidRPr="009C5C0E">
        <w:rPr>
          <w:rFonts w:ascii="Times New Roman" w:eastAsia="MS Mincho" w:hAnsi="Times New Roman" w:cs="Times New Roman"/>
          <w:bCs/>
          <w:sz w:val="24"/>
          <w:szCs w:val="24"/>
          <w:lang w:val="hr-HR"/>
        </w:rPr>
        <w:t xml:space="preserve"> i </w:t>
      </w:r>
      <w:r w:rsidRPr="009C5C0E">
        <w:rPr>
          <w:rFonts w:ascii="Times New Roman" w:eastAsia="MS Mincho" w:hAnsi="Times New Roman" w:cs="Times New Roman"/>
          <w:bCs/>
          <w:sz w:val="24"/>
          <w:szCs w:val="24"/>
          <w:lang w:val="hr-HR"/>
        </w:rPr>
        <w:t>ugrađuju se u pet prioritetnih industrija te se predlažu aktivnosti potrebne za industrijsku tranziciju</w:t>
      </w:r>
      <w:r w:rsidR="00F675CC" w:rsidRPr="009C5C0E">
        <w:rPr>
          <w:rFonts w:ascii="Times New Roman" w:eastAsia="MS Mincho" w:hAnsi="Times New Roman" w:cs="Times New Roman"/>
          <w:bCs/>
          <w:sz w:val="24"/>
          <w:szCs w:val="24"/>
          <w:lang w:val="hr-HR"/>
        </w:rPr>
        <w:t xml:space="preserve"> prema nišama više dodane vrijednosti</w:t>
      </w:r>
      <w:r w:rsidRPr="009C5C0E">
        <w:rPr>
          <w:rFonts w:ascii="Times New Roman" w:eastAsia="MS Mincho" w:hAnsi="Times New Roman" w:cs="Times New Roman"/>
          <w:bCs/>
          <w:sz w:val="24"/>
          <w:szCs w:val="24"/>
          <w:lang w:val="hr-HR"/>
        </w:rPr>
        <w:t xml:space="preserve">. </w:t>
      </w:r>
    </w:p>
    <w:p w14:paraId="4C910716" w14:textId="1E8F5B78" w:rsidR="003B0E51" w:rsidRPr="009C5C0E" w:rsidRDefault="003B0E51" w:rsidP="00FA33B1">
      <w:pPr>
        <w:spacing w:line="360" w:lineRule="auto"/>
        <w:jc w:val="both"/>
        <w:rPr>
          <w:rFonts w:ascii="Times New Roman" w:eastAsia="Calibri" w:hAnsi="Times New Roman" w:cs="Times New Roman"/>
          <w:bCs/>
          <w:sz w:val="24"/>
          <w:szCs w:val="24"/>
          <w:lang w:val="hr-HR"/>
        </w:rPr>
      </w:pPr>
      <w:bookmarkStart w:id="67" w:name="_Hlk110946552"/>
      <w:r w:rsidRPr="009C5C0E">
        <w:rPr>
          <w:rFonts w:ascii="Times New Roman" w:eastAsia="Calibri" w:hAnsi="Times New Roman" w:cs="Times New Roman"/>
          <w:bCs/>
          <w:i/>
          <w:iCs/>
          <w:sz w:val="24"/>
          <w:szCs w:val="24"/>
          <w:lang w:val="hr-HR"/>
        </w:rPr>
        <w:t xml:space="preserve">Roadmap </w:t>
      </w:r>
      <w:r w:rsidRPr="009C5C0E">
        <w:rPr>
          <w:rFonts w:ascii="Times New Roman" w:eastAsia="Calibri" w:hAnsi="Times New Roman" w:cs="Times New Roman"/>
          <w:bCs/>
          <w:sz w:val="24"/>
          <w:szCs w:val="24"/>
          <w:lang w:val="hr-HR"/>
        </w:rPr>
        <w:t xml:space="preserve">daje strateški okvir za ITP u dijelu koji se odnosi na područje intervencije razvoja poduzetničke infrastrukture za MSP-ove u potpomognutim i brdsko-planinskim područjima (primjerice: poduzetničkih inkubatora/akceleratora, dizajn centara, living labova i co-working prostora), s ciljem poboljšanja poslovne klime i jačanja njihove atraktivnosti za privlačenje ulaganja i rast i razvoj MSP-ova. Također, </w:t>
      </w:r>
      <w:r w:rsidRPr="009C5C0E">
        <w:rPr>
          <w:rFonts w:ascii="Times New Roman" w:eastAsia="Calibri" w:hAnsi="Times New Roman" w:cs="Times New Roman"/>
          <w:bCs/>
          <w:i/>
          <w:iCs/>
          <w:sz w:val="24"/>
          <w:szCs w:val="24"/>
          <w:lang w:val="hr-HR"/>
        </w:rPr>
        <w:t xml:space="preserve">roadmap </w:t>
      </w:r>
      <w:r w:rsidRPr="009C5C0E">
        <w:rPr>
          <w:rFonts w:ascii="Times New Roman" w:eastAsia="Calibri" w:hAnsi="Times New Roman" w:cs="Times New Roman"/>
          <w:bCs/>
          <w:sz w:val="24"/>
          <w:szCs w:val="24"/>
          <w:lang w:val="hr-HR"/>
        </w:rPr>
        <w:t>usmjerava ulaganja u poduzetničku infrastrukturu u urbanim područjima Panonske Hrvatske, koja će se provoditi  sukladno potrebama MSP-ova definiranim u okviru akcijskih planova za regionalne lance vrijednosti. Time će se doprinijeti regionalnoj specijalizaciji i pozicioniranju gradova kao regionalnih hubova i pokretača inovativnog, održivog i otpornog gospodarskog razvoja s policentričnim učinkom na područje koje ga okružuje.</w:t>
      </w:r>
    </w:p>
    <w:bookmarkEnd w:id="67"/>
    <w:p w14:paraId="1293F9BF" w14:textId="2E5473C7" w:rsidR="00FA33B1" w:rsidRPr="009C5C0E" w:rsidRDefault="00FA33B1" w:rsidP="00FA33B1">
      <w:pPr>
        <w:spacing w:line="360" w:lineRule="auto"/>
        <w:jc w:val="both"/>
        <w:rPr>
          <w:rFonts w:ascii="Times New Roman" w:eastAsia="MS Mincho" w:hAnsi="Times New Roman" w:cs="Times New Roman"/>
          <w:bCs/>
          <w:sz w:val="24"/>
          <w:szCs w:val="24"/>
          <w:lang w:val="hr-HR"/>
        </w:rPr>
      </w:pPr>
      <w:r w:rsidRPr="009C5C0E">
        <w:rPr>
          <w:rFonts w:ascii="Times New Roman" w:eastAsia="MS Mincho" w:hAnsi="Times New Roman" w:cs="Times New Roman"/>
          <w:bCs/>
          <w:i/>
          <w:iCs/>
          <w:sz w:val="24"/>
          <w:szCs w:val="24"/>
          <w:lang w:val="hr-HR"/>
        </w:rPr>
        <w:t>Roadmap</w:t>
      </w:r>
      <w:r w:rsidRPr="009C5C0E">
        <w:rPr>
          <w:rFonts w:ascii="Times New Roman" w:eastAsia="MS Mincho" w:hAnsi="Times New Roman" w:cs="Times New Roman"/>
          <w:bCs/>
          <w:sz w:val="24"/>
          <w:szCs w:val="24"/>
          <w:lang w:val="hr-HR"/>
        </w:rPr>
        <w:t xml:space="preserve"> je samo dio aktivnosti </w:t>
      </w:r>
      <w:r w:rsidR="00F675CC" w:rsidRPr="009C5C0E">
        <w:rPr>
          <w:rFonts w:ascii="Times New Roman" w:eastAsia="MS Mincho" w:hAnsi="Times New Roman" w:cs="Times New Roman"/>
          <w:bCs/>
          <w:sz w:val="24"/>
          <w:szCs w:val="24"/>
          <w:lang w:val="hr-HR"/>
        </w:rPr>
        <w:t xml:space="preserve">Republike Hrvatske i </w:t>
      </w:r>
      <w:r w:rsidRPr="009C5C0E">
        <w:rPr>
          <w:rFonts w:ascii="Times New Roman" w:eastAsia="MS Mincho" w:hAnsi="Times New Roman" w:cs="Times New Roman"/>
          <w:bCs/>
          <w:sz w:val="24"/>
          <w:szCs w:val="24"/>
          <w:lang w:val="hr-HR"/>
        </w:rPr>
        <w:t xml:space="preserve">Panonske </w:t>
      </w:r>
      <w:r w:rsidR="00F675CC" w:rsidRPr="009C5C0E">
        <w:rPr>
          <w:rFonts w:ascii="Times New Roman" w:eastAsia="MS Mincho" w:hAnsi="Times New Roman" w:cs="Times New Roman"/>
          <w:bCs/>
          <w:sz w:val="24"/>
          <w:szCs w:val="24"/>
          <w:lang w:val="hr-HR"/>
        </w:rPr>
        <w:t>Hrvatske</w:t>
      </w:r>
      <w:r w:rsidRPr="009C5C0E">
        <w:rPr>
          <w:rFonts w:ascii="Times New Roman" w:eastAsia="MS Mincho" w:hAnsi="Times New Roman" w:cs="Times New Roman"/>
          <w:bCs/>
          <w:sz w:val="24"/>
          <w:szCs w:val="24"/>
          <w:lang w:val="hr-HR"/>
        </w:rPr>
        <w:t xml:space="preserve"> usmjerenih na postizanje zelene </w:t>
      </w:r>
      <w:r w:rsidR="00F675CC" w:rsidRPr="009C5C0E">
        <w:rPr>
          <w:rFonts w:ascii="Times New Roman" w:eastAsia="MS Mincho" w:hAnsi="Times New Roman" w:cs="Times New Roman"/>
          <w:bCs/>
          <w:sz w:val="24"/>
          <w:szCs w:val="24"/>
          <w:lang w:val="hr-HR"/>
        </w:rPr>
        <w:t xml:space="preserve">i </w:t>
      </w:r>
      <w:r w:rsidRPr="009C5C0E">
        <w:rPr>
          <w:rFonts w:ascii="Times New Roman" w:eastAsia="MS Mincho" w:hAnsi="Times New Roman" w:cs="Times New Roman"/>
          <w:bCs/>
          <w:sz w:val="24"/>
          <w:szCs w:val="24"/>
          <w:lang w:val="hr-HR"/>
        </w:rPr>
        <w:t>digitalne transformacije, pametnog, održivog i uključivog rasta, uključujući ekonomsku koheziju, kao i socijalnu i teritorijalnu koheziju. Posredno će</w:t>
      </w:r>
      <w:r w:rsidR="00F675CC" w:rsidRPr="009C5C0E">
        <w:rPr>
          <w:rFonts w:ascii="Times New Roman" w:eastAsia="MS Mincho" w:hAnsi="Times New Roman" w:cs="Times New Roman"/>
          <w:bCs/>
          <w:sz w:val="24"/>
          <w:szCs w:val="24"/>
          <w:lang w:val="hr-HR"/>
        </w:rPr>
        <w:t xml:space="preserve"> transformacijski </w:t>
      </w:r>
      <w:r w:rsidR="00F675CC" w:rsidRPr="009C5C0E">
        <w:rPr>
          <w:rFonts w:ascii="Times New Roman" w:eastAsia="MS Mincho" w:hAnsi="Times New Roman" w:cs="Times New Roman"/>
          <w:bCs/>
          <w:i/>
          <w:iCs/>
          <w:sz w:val="24"/>
          <w:szCs w:val="24"/>
          <w:lang w:val="hr-HR"/>
        </w:rPr>
        <w:t xml:space="preserve">roadmap </w:t>
      </w:r>
      <w:r w:rsidR="00F675CC" w:rsidRPr="009C5C0E">
        <w:rPr>
          <w:rFonts w:ascii="Times New Roman" w:eastAsia="MS Mincho" w:hAnsi="Times New Roman" w:cs="Times New Roman"/>
          <w:bCs/>
          <w:sz w:val="24"/>
          <w:szCs w:val="24"/>
          <w:lang w:val="hr-HR"/>
        </w:rPr>
        <w:t>pomoći</w:t>
      </w:r>
      <w:r w:rsidRPr="009C5C0E">
        <w:rPr>
          <w:rFonts w:ascii="Times New Roman" w:eastAsia="MS Mincho" w:hAnsi="Times New Roman" w:cs="Times New Roman"/>
          <w:bCs/>
          <w:sz w:val="24"/>
          <w:szCs w:val="24"/>
          <w:lang w:val="hr-HR"/>
        </w:rPr>
        <w:t xml:space="preserve"> Panonskoj Hrvatskoj u </w:t>
      </w:r>
      <w:r w:rsidR="00F675CC" w:rsidRPr="009C5C0E">
        <w:rPr>
          <w:rFonts w:ascii="Times New Roman" w:eastAsia="MS Mincho" w:hAnsi="Times New Roman" w:cs="Times New Roman"/>
          <w:bCs/>
          <w:sz w:val="24"/>
          <w:szCs w:val="24"/>
          <w:lang w:val="hr-HR"/>
        </w:rPr>
        <w:t xml:space="preserve">njezinom oporavku od globalne zdravstvene krize uzrokovane </w:t>
      </w:r>
      <w:r w:rsidR="00620DFF" w:rsidRPr="009C5C0E">
        <w:rPr>
          <w:rFonts w:ascii="Times New Roman" w:eastAsia="MS Mincho" w:hAnsi="Times New Roman" w:cs="Times New Roman"/>
          <w:bCs/>
          <w:sz w:val="24"/>
          <w:szCs w:val="24"/>
          <w:lang w:val="hr-HR"/>
        </w:rPr>
        <w:t>bolešću</w:t>
      </w:r>
      <w:r w:rsidR="00F675CC" w:rsidRPr="009C5C0E">
        <w:rPr>
          <w:rFonts w:ascii="Times New Roman" w:eastAsia="MS Mincho" w:hAnsi="Times New Roman" w:cs="Times New Roman"/>
          <w:bCs/>
          <w:sz w:val="24"/>
          <w:szCs w:val="24"/>
          <w:lang w:val="hr-HR"/>
        </w:rPr>
        <w:t xml:space="preserve"> COVID-19 te jačanju</w:t>
      </w:r>
      <w:r w:rsidRPr="009C5C0E">
        <w:rPr>
          <w:rFonts w:ascii="Times New Roman" w:eastAsia="MS Mincho" w:hAnsi="Times New Roman" w:cs="Times New Roman"/>
          <w:bCs/>
          <w:sz w:val="24"/>
          <w:szCs w:val="24"/>
          <w:lang w:val="hr-HR"/>
        </w:rPr>
        <w:t xml:space="preserve"> njezine otpornosti</w:t>
      </w:r>
      <w:r w:rsidR="00F675CC" w:rsidRPr="009C5C0E">
        <w:rPr>
          <w:rFonts w:ascii="Times New Roman" w:eastAsia="MS Mincho" w:hAnsi="Times New Roman" w:cs="Times New Roman"/>
          <w:bCs/>
          <w:sz w:val="24"/>
          <w:szCs w:val="24"/>
          <w:lang w:val="hr-HR"/>
        </w:rPr>
        <w:t xml:space="preserve"> na buduće globalne promjene i sigurnosne izazove kroz </w:t>
      </w:r>
      <w:r w:rsidRPr="009C5C0E">
        <w:rPr>
          <w:rFonts w:ascii="Times New Roman" w:eastAsia="MS Mincho" w:hAnsi="Times New Roman" w:cs="Times New Roman"/>
          <w:bCs/>
          <w:sz w:val="24"/>
          <w:szCs w:val="24"/>
          <w:lang w:val="hr-HR"/>
        </w:rPr>
        <w:t>kreiranj</w:t>
      </w:r>
      <w:r w:rsidR="00F675CC" w:rsidRPr="009C5C0E">
        <w:rPr>
          <w:rFonts w:ascii="Times New Roman" w:eastAsia="MS Mincho" w:hAnsi="Times New Roman" w:cs="Times New Roman"/>
          <w:bCs/>
          <w:sz w:val="24"/>
          <w:szCs w:val="24"/>
          <w:lang w:val="hr-HR"/>
        </w:rPr>
        <w:t>e</w:t>
      </w:r>
      <w:r w:rsidRPr="009C5C0E">
        <w:rPr>
          <w:rFonts w:ascii="Times New Roman" w:eastAsia="MS Mincho" w:hAnsi="Times New Roman" w:cs="Times New Roman"/>
          <w:bCs/>
          <w:sz w:val="24"/>
          <w:szCs w:val="24"/>
          <w:lang w:val="hr-HR"/>
        </w:rPr>
        <w:t xml:space="preserve"> politika za nove generacije, djecu i mlade.</w:t>
      </w:r>
    </w:p>
    <w:p w14:paraId="2A423890" w14:textId="6E8C27F5" w:rsidR="00CD09BB" w:rsidRPr="009C5C0E" w:rsidRDefault="00CD09BB" w:rsidP="00CD09BB">
      <w:pPr>
        <w:spacing w:line="360" w:lineRule="auto"/>
        <w:jc w:val="both"/>
        <w:rPr>
          <w:rFonts w:ascii="Times New Roman" w:eastAsia="MS Mincho" w:hAnsi="Times New Roman" w:cs="Times New Roman"/>
          <w:bCs/>
          <w:sz w:val="24"/>
          <w:szCs w:val="24"/>
          <w:lang w:val="hr-HR"/>
        </w:rPr>
      </w:pPr>
      <w:r w:rsidRPr="009C5C0E">
        <w:rPr>
          <w:rFonts w:ascii="Times New Roman" w:eastAsia="MS Mincho" w:hAnsi="Times New Roman" w:cs="Times New Roman"/>
          <w:bCs/>
          <w:sz w:val="24"/>
          <w:szCs w:val="24"/>
          <w:lang w:val="hr-HR"/>
        </w:rPr>
        <w:t xml:space="preserve">Transformacijski </w:t>
      </w:r>
      <w:r w:rsidRPr="009C5C0E">
        <w:rPr>
          <w:rFonts w:ascii="Times New Roman" w:eastAsia="MS Mincho" w:hAnsi="Times New Roman" w:cs="Times New Roman"/>
          <w:bCs/>
          <w:i/>
          <w:iCs/>
          <w:sz w:val="24"/>
          <w:szCs w:val="24"/>
          <w:lang w:val="hr-HR"/>
        </w:rPr>
        <w:t>roadmap</w:t>
      </w:r>
      <w:r w:rsidRPr="009C5C0E">
        <w:rPr>
          <w:rFonts w:ascii="Times New Roman" w:eastAsia="MS Mincho" w:hAnsi="Times New Roman" w:cs="Times New Roman"/>
          <w:bCs/>
          <w:sz w:val="24"/>
          <w:szCs w:val="24"/>
          <w:lang w:val="hr-HR"/>
        </w:rPr>
        <w:t xml:space="preserve"> je ujedno strateška podloga za službene programske dokumente koji se  izrađuju radi dobivanja potpore iz </w:t>
      </w:r>
      <w:r w:rsidR="001C1E9F" w:rsidRPr="009C5C0E">
        <w:rPr>
          <w:rFonts w:ascii="Times New Roman" w:eastAsia="MS Mincho" w:hAnsi="Times New Roman" w:cs="Times New Roman"/>
          <w:bCs/>
          <w:sz w:val="24"/>
          <w:szCs w:val="24"/>
          <w:lang w:val="hr-HR"/>
        </w:rPr>
        <w:t xml:space="preserve">Europskih </w:t>
      </w:r>
      <w:r w:rsidRPr="009C5C0E">
        <w:rPr>
          <w:rFonts w:ascii="Times New Roman" w:eastAsia="MS Mincho" w:hAnsi="Times New Roman" w:cs="Times New Roman"/>
          <w:bCs/>
          <w:sz w:val="24"/>
          <w:szCs w:val="24"/>
          <w:lang w:val="hr-HR"/>
        </w:rPr>
        <w:t>strukturnih i investicijskih fondova (ESIF) u programskom razdoblju 2021. – 2027.</w:t>
      </w:r>
      <w:r w:rsidR="00A63DBE">
        <w:rPr>
          <w:rFonts w:ascii="Times New Roman" w:eastAsia="MS Mincho" w:hAnsi="Times New Roman" w:cs="Times New Roman"/>
          <w:bCs/>
          <w:sz w:val="24"/>
          <w:szCs w:val="24"/>
          <w:lang w:val="hr-HR"/>
        </w:rPr>
        <w:t>.</w:t>
      </w:r>
      <w:r w:rsidRPr="009C5C0E">
        <w:rPr>
          <w:rFonts w:ascii="Times New Roman" w:eastAsia="MS Mincho" w:hAnsi="Times New Roman" w:cs="Times New Roman"/>
          <w:bCs/>
          <w:sz w:val="24"/>
          <w:szCs w:val="24"/>
          <w:lang w:val="hr-HR"/>
        </w:rPr>
        <w:t xml:space="preserve"> </w:t>
      </w:r>
      <w:r w:rsidRPr="009C5C0E">
        <w:rPr>
          <w:rFonts w:ascii="Times New Roman" w:eastAsia="MS Mincho" w:hAnsi="Times New Roman" w:cs="Times New Roman"/>
          <w:bCs/>
          <w:i/>
          <w:iCs/>
          <w:sz w:val="24"/>
          <w:szCs w:val="24"/>
          <w:lang w:val="hr-HR"/>
        </w:rPr>
        <w:t>Roadmap</w:t>
      </w:r>
      <w:r w:rsidRPr="009C5C0E">
        <w:rPr>
          <w:rFonts w:ascii="Times New Roman" w:eastAsia="MS Mincho" w:hAnsi="Times New Roman" w:cs="Times New Roman"/>
          <w:bCs/>
          <w:sz w:val="24"/>
          <w:szCs w:val="24"/>
          <w:lang w:val="hr-HR"/>
        </w:rPr>
        <w:t xml:space="preserve"> upotpunjuje stratešku pripremu za Sporazum o partnerstvu i </w:t>
      </w:r>
      <w:r w:rsidR="00314CB3">
        <w:rPr>
          <w:rFonts w:ascii="Times New Roman" w:eastAsia="MS Mincho" w:hAnsi="Times New Roman" w:cs="Times New Roman"/>
          <w:bCs/>
          <w:sz w:val="24"/>
          <w:szCs w:val="24"/>
          <w:lang w:val="hr-HR"/>
        </w:rPr>
        <w:t>ITP</w:t>
      </w:r>
      <w:r w:rsidRPr="009C5C0E">
        <w:rPr>
          <w:rFonts w:ascii="Times New Roman" w:eastAsia="MS Mincho" w:hAnsi="Times New Roman" w:cs="Times New Roman"/>
          <w:bCs/>
          <w:sz w:val="24"/>
          <w:szCs w:val="24"/>
          <w:lang w:val="hr-HR"/>
        </w:rPr>
        <w:t xml:space="preserve"> te se veže na Nacionalnu razvojnu strategiju Republike Hrvatske do 2030. godine</w:t>
      </w:r>
      <w:r w:rsidR="003B0E51" w:rsidRPr="009C5C0E">
        <w:rPr>
          <w:rFonts w:ascii="Times New Roman" w:eastAsia="MS Mincho" w:hAnsi="Times New Roman" w:cs="Times New Roman"/>
          <w:bCs/>
          <w:sz w:val="24"/>
          <w:szCs w:val="24"/>
          <w:lang w:val="hr-HR"/>
        </w:rPr>
        <w:t>,</w:t>
      </w:r>
      <w:r w:rsidRPr="009C5C0E">
        <w:rPr>
          <w:rFonts w:ascii="Times New Roman" w:eastAsia="MS Mincho" w:hAnsi="Times New Roman" w:cs="Times New Roman"/>
          <w:bCs/>
          <w:sz w:val="24"/>
          <w:szCs w:val="24"/>
          <w:lang w:val="hr-HR"/>
        </w:rPr>
        <w:t xml:space="preserve"> kao i na Strategiju pametne specijalizacije Republike Hrvatske za razdoblje post 2020. godine. U </w:t>
      </w:r>
      <w:r w:rsidR="003739A1" w:rsidRPr="009C5C0E">
        <w:rPr>
          <w:rFonts w:ascii="Times New Roman" w:eastAsia="MS Mincho" w:hAnsi="Times New Roman" w:cs="Times New Roman"/>
          <w:bCs/>
          <w:i/>
          <w:iCs/>
          <w:sz w:val="24"/>
          <w:szCs w:val="24"/>
          <w:lang w:val="hr-HR"/>
        </w:rPr>
        <w:t>r</w:t>
      </w:r>
      <w:r w:rsidRPr="009C5C0E">
        <w:rPr>
          <w:rFonts w:ascii="Times New Roman" w:eastAsia="MS Mincho" w:hAnsi="Times New Roman" w:cs="Times New Roman"/>
          <w:bCs/>
          <w:i/>
          <w:iCs/>
          <w:sz w:val="24"/>
          <w:szCs w:val="24"/>
          <w:lang w:val="hr-HR"/>
        </w:rPr>
        <w:t>oadmapu</w:t>
      </w:r>
      <w:r w:rsidRPr="009C5C0E">
        <w:rPr>
          <w:rFonts w:ascii="Times New Roman" w:eastAsia="MS Mincho" w:hAnsi="Times New Roman" w:cs="Times New Roman"/>
          <w:bCs/>
          <w:sz w:val="24"/>
          <w:szCs w:val="24"/>
          <w:lang w:val="hr-HR"/>
        </w:rPr>
        <w:t xml:space="preserve"> se uzimaju u obzir i srednjoročni planovi regionalnog razvoja, planovi </w:t>
      </w:r>
      <w:r w:rsidRPr="009C5C0E">
        <w:rPr>
          <w:rFonts w:ascii="Times New Roman" w:eastAsia="MS Mincho" w:hAnsi="Times New Roman" w:cs="Times New Roman"/>
          <w:bCs/>
          <w:sz w:val="24"/>
          <w:szCs w:val="24"/>
          <w:lang w:val="hr-HR"/>
        </w:rPr>
        <w:lastRenderedPageBreak/>
        <w:t>razvoja jedinica lokalne i područne (regionalne) samouprave, strategije razvoja urbanih područja te razvojni sporazumi.</w:t>
      </w:r>
    </w:p>
    <w:p w14:paraId="63488A19" w14:textId="70BAC989" w:rsidR="00622A70" w:rsidRPr="009C5C0E" w:rsidRDefault="00175CDA" w:rsidP="00FA33B1">
      <w:pPr>
        <w:spacing w:line="360" w:lineRule="auto"/>
        <w:jc w:val="both"/>
        <w:rPr>
          <w:rFonts w:ascii="Times New Roman" w:eastAsia="MS Mincho" w:hAnsi="Times New Roman" w:cs="Times New Roman"/>
          <w:bCs/>
          <w:sz w:val="24"/>
          <w:szCs w:val="24"/>
          <w:lang w:val="hr-HR"/>
        </w:rPr>
      </w:pPr>
      <w:r w:rsidRPr="009C5C0E">
        <w:rPr>
          <w:rFonts w:ascii="Times New Roman" w:eastAsia="MS Mincho" w:hAnsi="Times New Roman" w:cs="Times New Roman"/>
          <w:bCs/>
          <w:sz w:val="24"/>
          <w:szCs w:val="24"/>
          <w:lang w:val="hr-HR"/>
        </w:rPr>
        <w:t xml:space="preserve">Transformacijski </w:t>
      </w:r>
      <w:r w:rsidRPr="009C5C0E">
        <w:rPr>
          <w:rFonts w:ascii="Times New Roman" w:eastAsia="MS Mincho" w:hAnsi="Times New Roman" w:cs="Times New Roman"/>
          <w:bCs/>
          <w:i/>
          <w:iCs/>
          <w:sz w:val="24"/>
          <w:szCs w:val="24"/>
          <w:lang w:val="hr-HR"/>
        </w:rPr>
        <w:t>r</w:t>
      </w:r>
      <w:r w:rsidR="00622A70" w:rsidRPr="009C5C0E">
        <w:rPr>
          <w:rFonts w:ascii="Times New Roman" w:eastAsia="MS Mincho" w:hAnsi="Times New Roman" w:cs="Times New Roman"/>
          <w:bCs/>
          <w:i/>
          <w:iCs/>
          <w:sz w:val="24"/>
          <w:szCs w:val="24"/>
          <w:lang w:val="hr-HR"/>
        </w:rPr>
        <w:t>oadmap</w:t>
      </w:r>
      <w:r w:rsidR="00622A70" w:rsidRPr="009C5C0E">
        <w:rPr>
          <w:rFonts w:ascii="Times New Roman" w:eastAsia="MS Mincho" w:hAnsi="Times New Roman" w:cs="Times New Roman"/>
          <w:bCs/>
          <w:sz w:val="24"/>
          <w:szCs w:val="24"/>
          <w:lang w:val="hr-HR"/>
        </w:rPr>
        <w:t xml:space="preserve"> nastavak je dijagnostičkog procesa odnosno Izvješća o strateškoj segmentaciji za pet industrija u tranziciji.</w:t>
      </w:r>
      <w:r w:rsidR="00877395" w:rsidRPr="009C5C0E">
        <w:rPr>
          <w:rFonts w:ascii="Times New Roman" w:hAnsi="Times New Roman" w:cs="Times New Roman"/>
          <w:lang w:val="hr-HR"/>
        </w:rPr>
        <w:t xml:space="preserve"> </w:t>
      </w:r>
      <w:r w:rsidR="00877395" w:rsidRPr="009C5C0E">
        <w:rPr>
          <w:rFonts w:ascii="Times New Roman" w:eastAsia="MS Mincho" w:hAnsi="Times New Roman" w:cs="Times New Roman"/>
          <w:bCs/>
          <w:i/>
          <w:iCs/>
          <w:sz w:val="24"/>
          <w:szCs w:val="24"/>
          <w:lang w:val="hr-HR"/>
        </w:rPr>
        <w:t>Roadmap</w:t>
      </w:r>
      <w:r w:rsidR="00877395" w:rsidRPr="009C5C0E">
        <w:rPr>
          <w:rFonts w:ascii="Times New Roman" w:eastAsia="MS Mincho" w:hAnsi="Times New Roman" w:cs="Times New Roman"/>
          <w:bCs/>
          <w:sz w:val="24"/>
          <w:szCs w:val="24"/>
          <w:lang w:val="hr-HR"/>
        </w:rPr>
        <w:t xml:space="preserve"> je izrađen na temelju procesa poduzetničkog otkrivanja i uključivanja ključnih dionika u partnerski dijalog (sastanci, diskusije, otvorena dijagnostika...), strateške dijagnostike i usklađivanja sa strateškim okvirom Republike Hrvatske.</w:t>
      </w:r>
    </w:p>
    <w:p w14:paraId="5E52F048" w14:textId="1F84FF67" w:rsidR="00175CDA" w:rsidRPr="009C5C0E" w:rsidRDefault="00175CDA" w:rsidP="00FA33B1">
      <w:pPr>
        <w:spacing w:line="360" w:lineRule="auto"/>
        <w:jc w:val="both"/>
        <w:rPr>
          <w:rFonts w:ascii="Times New Roman" w:eastAsia="MS Mincho" w:hAnsi="Times New Roman" w:cs="Times New Roman"/>
          <w:bCs/>
          <w:sz w:val="24"/>
          <w:szCs w:val="24"/>
          <w:lang w:val="hr-HR"/>
        </w:rPr>
      </w:pPr>
      <w:r w:rsidRPr="009C5C0E">
        <w:rPr>
          <w:rFonts w:ascii="Times New Roman" w:eastAsia="MS Mincho" w:hAnsi="Times New Roman" w:cs="Times New Roman"/>
          <w:bCs/>
          <w:sz w:val="24"/>
          <w:szCs w:val="24"/>
          <w:lang w:val="hr-HR"/>
        </w:rPr>
        <w:t xml:space="preserve">Transformacijski </w:t>
      </w:r>
      <w:r w:rsidRPr="009C5C0E">
        <w:rPr>
          <w:rFonts w:ascii="Times New Roman" w:eastAsia="MS Mincho" w:hAnsi="Times New Roman" w:cs="Times New Roman"/>
          <w:bCs/>
          <w:i/>
          <w:iCs/>
          <w:sz w:val="24"/>
          <w:szCs w:val="24"/>
          <w:lang w:val="hr-HR"/>
        </w:rPr>
        <w:t>roadmap</w:t>
      </w:r>
      <w:r w:rsidRPr="009C5C0E">
        <w:rPr>
          <w:rFonts w:ascii="Times New Roman" w:eastAsia="MS Mincho" w:hAnsi="Times New Roman" w:cs="Times New Roman"/>
          <w:bCs/>
          <w:sz w:val="24"/>
          <w:szCs w:val="24"/>
          <w:lang w:val="hr-HR"/>
        </w:rPr>
        <w:t xml:space="preserve"> </w:t>
      </w:r>
      <w:r w:rsidR="003B0E51" w:rsidRPr="009C5C0E">
        <w:rPr>
          <w:rFonts w:ascii="Times New Roman" w:eastAsia="MS Mincho" w:hAnsi="Times New Roman" w:cs="Times New Roman"/>
          <w:bCs/>
          <w:sz w:val="24"/>
          <w:szCs w:val="24"/>
          <w:lang w:val="hr-HR"/>
        </w:rPr>
        <w:t xml:space="preserve">daje </w:t>
      </w:r>
      <w:r w:rsidRPr="009C5C0E">
        <w:rPr>
          <w:rFonts w:ascii="Times New Roman" w:eastAsia="MS Mincho" w:hAnsi="Times New Roman" w:cs="Times New Roman"/>
          <w:bCs/>
          <w:sz w:val="24"/>
          <w:szCs w:val="24"/>
          <w:lang w:val="hr-HR"/>
        </w:rPr>
        <w:t xml:space="preserve">odgovor na pitanje kako poboljšati strateško pozicioniranje poduzeća u okviru </w:t>
      </w:r>
      <w:r w:rsidR="00DD248D" w:rsidRPr="009C5C0E">
        <w:rPr>
          <w:rFonts w:ascii="Times New Roman" w:eastAsia="MS Mincho" w:hAnsi="Times New Roman" w:cs="Times New Roman"/>
          <w:bCs/>
          <w:sz w:val="24"/>
          <w:szCs w:val="24"/>
          <w:lang w:val="hr-HR"/>
        </w:rPr>
        <w:t>RLV</w:t>
      </w:r>
      <w:r w:rsidRPr="009C5C0E">
        <w:rPr>
          <w:rFonts w:ascii="Times New Roman" w:eastAsia="MS Mincho" w:hAnsi="Times New Roman" w:cs="Times New Roman"/>
          <w:bCs/>
          <w:sz w:val="24"/>
          <w:szCs w:val="24"/>
          <w:lang w:val="hr-HR"/>
        </w:rPr>
        <w:t>-ova i usmjeriti regionalno gospodarstvo prema nišama više dodane vrijednosti.</w:t>
      </w:r>
    </w:p>
    <w:p w14:paraId="7D40E902" w14:textId="3AC74A70" w:rsidR="00175CDA" w:rsidRPr="009C5C0E" w:rsidRDefault="00175CDA" w:rsidP="00FA33B1">
      <w:pPr>
        <w:spacing w:line="360" w:lineRule="auto"/>
        <w:jc w:val="both"/>
        <w:rPr>
          <w:rFonts w:ascii="Times New Roman" w:eastAsia="MS Mincho" w:hAnsi="Times New Roman" w:cs="Times New Roman"/>
          <w:bCs/>
          <w:i/>
          <w:iCs/>
          <w:sz w:val="24"/>
          <w:szCs w:val="24"/>
          <w:lang w:val="hr-HR"/>
        </w:rPr>
      </w:pPr>
      <w:r w:rsidRPr="009C5C0E">
        <w:rPr>
          <w:rFonts w:ascii="Times New Roman" w:eastAsia="MS Mincho" w:hAnsi="Times New Roman" w:cs="Times New Roman"/>
          <w:bCs/>
          <w:i/>
          <w:iCs/>
          <w:sz w:val="24"/>
          <w:szCs w:val="24"/>
          <w:lang w:val="hr-HR"/>
        </w:rPr>
        <w:t xml:space="preserve">Prikaz </w:t>
      </w:r>
      <w:r w:rsidR="0012660E" w:rsidRPr="009C5C0E">
        <w:rPr>
          <w:rFonts w:ascii="Times New Roman" w:eastAsia="MS Mincho" w:hAnsi="Times New Roman" w:cs="Times New Roman"/>
          <w:bCs/>
          <w:i/>
          <w:iCs/>
          <w:sz w:val="24"/>
          <w:szCs w:val="24"/>
          <w:lang w:val="hr-HR"/>
        </w:rPr>
        <w:t>1</w:t>
      </w:r>
      <w:r w:rsidR="00764AFC" w:rsidRPr="009C5C0E">
        <w:rPr>
          <w:rFonts w:ascii="Times New Roman" w:eastAsia="MS Mincho" w:hAnsi="Times New Roman" w:cs="Times New Roman"/>
          <w:bCs/>
          <w:i/>
          <w:iCs/>
          <w:sz w:val="24"/>
          <w:szCs w:val="24"/>
          <w:lang w:val="hr-HR"/>
        </w:rPr>
        <w:t>5</w:t>
      </w:r>
      <w:r w:rsidR="006D7CF7" w:rsidRPr="009C5C0E">
        <w:rPr>
          <w:rFonts w:ascii="Times New Roman" w:eastAsia="MS Mincho" w:hAnsi="Times New Roman" w:cs="Times New Roman"/>
          <w:bCs/>
          <w:i/>
          <w:iCs/>
          <w:sz w:val="24"/>
          <w:szCs w:val="24"/>
          <w:lang w:val="hr-HR"/>
        </w:rPr>
        <w:t>:</w:t>
      </w:r>
      <w:r w:rsidRPr="009C5C0E">
        <w:rPr>
          <w:rFonts w:ascii="Times New Roman" w:eastAsia="MS Mincho" w:hAnsi="Times New Roman" w:cs="Times New Roman"/>
          <w:bCs/>
          <w:i/>
          <w:iCs/>
          <w:sz w:val="24"/>
          <w:szCs w:val="24"/>
          <w:lang w:val="hr-HR"/>
        </w:rPr>
        <w:t xml:space="preserve"> Transformacijski roa</w:t>
      </w:r>
      <w:r w:rsidR="0062023E" w:rsidRPr="009C5C0E">
        <w:rPr>
          <w:rFonts w:ascii="Times New Roman" w:eastAsia="MS Mincho" w:hAnsi="Times New Roman" w:cs="Times New Roman"/>
          <w:bCs/>
          <w:i/>
          <w:iCs/>
          <w:sz w:val="24"/>
          <w:szCs w:val="24"/>
          <w:lang w:val="hr-HR"/>
        </w:rPr>
        <w:t>d</w:t>
      </w:r>
      <w:r w:rsidRPr="009C5C0E">
        <w:rPr>
          <w:rFonts w:ascii="Times New Roman" w:eastAsia="MS Mincho" w:hAnsi="Times New Roman" w:cs="Times New Roman"/>
          <w:bCs/>
          <w:i/>
          <w:iCs/>
          <w:sz w:val="24"/>
          <w:szCs w:val="24"/>
          <w:lang w:val="hr-HR"/>
        </w:rPr>
        <w:t>map za podršku procesu industrijske tranzicije</w:t>
      </w:r>
    </w:p>
    <w:p w14:paraId="12DA62F0" w14:textId="7CB244F6" w:rsidR="00877395" w:rsidRPr="009C5C0E" w:rsidRDefault="00877395" w:rsidP="00FA33B1">
      <w:pPr>
        <w:spacing w:line="360" w:lineRule="auto"/>
        <w:jc w:val="both"/>
        <w:rPr>
          <w:rFonts w:ascii="Times New Roman" w:eastAsia="MS Mincho" w:hAnsi="Times New Roman" w:cs="Times New Roman"/>
          <w:bCs/>
          <w:sz w:val="24"/>
          <w:szCs w:val="24"/>
          <w:lang w:val="hr-HR"/>
        </w:rPr>
      </w:pPr>
      <w:r w:rsidRPr="009C5C0E">
        <w:rPr>
          <w:rFonts w:ascii="Times New Roman" w:eastAsia="MS Mincho" w:hAnsi="Times New Roman" w:cs="Times New Roman"/>
          <w:bCs/>
          <w:noProof/>
          <w:sz w:val="24"/>
          <w:szCs w:val="24"/>
          <w:lang w:val="hr-HR" w:eastAsia="hr-HR"/>
        </w:rPr>
        <w:drawing>
          <wp:inline distT="0" distB="0" distL="0" distR="0" wp14:anchorId="5AC72098" wp14:editId="7D2E0D42">
            <wp:extent cx="5951855" cy="1600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58450" cy="1601973"/>
                    </a:xfrm>
                    <a:prstGeom prst="rect">
                      <a:avLst/>
                    </a:prstGeom>
                    <a:noFill/>
                  </pic:spPr>
                </pic:pic>
              </a:graphicData>
            </a:graphic>
          </wp:inline>
        </w:drawing>
      </w:r>
    </w:p>
    <w:p w14:paraId="21D4E4BA" w14:textId="77777777" w:rsidR="001C1E9F" w:rsidRPr="009C5C0E" w:rsidRDefault="00CD09BB" w:rsidP="001C1E9F">
      <w:pPr>
        <w:spacing w:line="360" w:lineRule="auto"/>
        <w:jc w:val="both"/>
        <w:rPr>
          <w:rFonts w:ascii="Times New Roman" w:eastAsia="Calibri" w:hAnsi="Times New Roman" w:cs="Times New Roman"/>
          <w:bCs/>
          <w:sz w:val="24"/>
          <w:szCs w:val="24"/>
          <w:lang w:val="hr-HR"/>
        </w:rPr>
      </w:pPr>
      <w:r w:rsidRPr="009C5C0E">
        <w:rPr>
          <w:rFonts w:ascii="Times New Roman" w:eastAsia="Calibri" w:hAnsi="Times New Roman" w:cs="Times New Roman"/>
          <w:bCs/>
          <w:sz w:val="24"/>
          <w:szCs w:val="24"/>
          <w:lang w:val="hr-HR"/>
        </w:rPr>
        <w:t xml:space="preserve">Industrijska tranzicija dio je procesa gospodarske transformacije i uvođenja strukturnih promjena kroz diversifikaciju i modernizaciju industrijske proizvodnje i uslužnog sektora. </w:t>
      </w:r>
      <w:r w:rsidR="001C1E9F" w:rsidRPr="009C5C0E">
        <w:rPr>
          <w:rFonts w:ascii="Times New Roman" w:eastAsia="Calibri" w:hAnsi="Times New Roman" w:cs="Times New Roman"/>
          <w:bCs/>
          <w:sz w:val="24"/>
          <w:szCs w:val="24"/>
          <w:lang w:val="hr-HR"/>
        </w:rPr>
        <w:t>Kao podršku tom procesu potrebno je promijeniti način djelovanja. Samostalne aktivnosti poduzeća potrebno je objediniti u zajedničko djelovanje kroz strateška partnerstva, inovacijske klastere i druge oblike suradnje dionika u okviru regionalnih lanaca vrijednosti na regionalnoj, nacionalnoj i EU razini.</w:t>
      </w:r>
    </w:p>
    <w:p w14:paraId="5C154DF9" w14:textId="22DA0A96" w:rsidR="00175CDA" w:rsidRPr="009C5C0E" w:rsidRDefault="00C33CD2" w:rsidP="001C1E9F">
      <w:pPr>
        <w:spacing w:line="360" w:lineRule="auto"/>
        <w:jc w:val="both"/>
        <w:rPr>
          <w:rFonts w:ascii="Times New Roman" w:eastAsia="Calibri" w:hAnsi="Times New Roman" w:cs="Times New Roman"/>
          <w:bCs/>
          <w:i/>
          <w:iCs/>
          <w:sz w:val="24"/>
          <w:szCs w:val="24"/>
          <w:lang w:val="hr-HR"/>
        </w:rPr>
      </w:pPr>
      <w:r w:rsidRPr="009C5C0E">
        <w:rPr>
          <w:rFonts w:ascii="Times New Roman" w:eastAsia="Calibri" w:hAnsi="Times New Roman" w:cs="Times New Roman"/>
          <w:bCs/>
          <w:i/>
          <w:iCs/>
          <w:sz w:val="24"/>
          <w:szCs w:val="24"/>
          <w:lang w:val="hr-HR"/>
        </w:rPr>
        <w:t xml:space="preserve">Prikaz </w:t>
      </w:r>
      <w:r w:rsidR="00861C41" w:rsidRPr="009C5C0E">
        <w:rPr>
          <w:rFonts w:ascii="Times New Roman" w:eastAsia="Calibri" w:hAnsi="Times New Roman" w:cs="Times New Roman"/>
          <w:bCs/>
          <w:i/>
          <w:iCs/>
          <w:sz w:val="24"/>
          <w:szCs w:val="24"/>
          <w:lang w:val="hr-HR"/>
        </w:rPr>
        <w:t>1</w:t>
      </w:r>
      <w:r w:rsidR="00764AFC" w:rsidRPr="009C5C0E">
        <w:rPr>
          <w:rFonts w:ascii="Times New Roman" w:eastAsia="Calibri" w:hAnsi="Times New Roman" w:cs="Times New Roman"/>
          <w:bCs/>
          <w:i/>
          <w:iCs/>
          <w:sz w:val="24"/>
          <w:szCs w:val="24"/>
          <w:lang w:val="hr-HR"/>
        </w:rPr>
        <w:t>6</w:t>
      </w:r>
      <w:r w:rsidR="006D7CF7" w:rsidRPr="009C5C0E">
        <w:rPr>
          <w:rFonts w:ascii="Times New Roman" w:eastAsia="Calibri" w:hAnsi="Times New Roman" w:cs="Times New Roman"/>
          <w:bCs/>
          <w:i/>
          <w:iCs/>
          <w:sz w:val="24"/>
          <w:szCs w:val="24"/>
          <w:lang w:val="hr-HR"/>
        </w:rPr>
        <w:t>:</w:t>
      </w:r>
      <w:r w:rsidR="00175CDA" w:rsidRPr="009C5C0E">
        <w:rPr>
          <w:rFonts w:ascii="Times New Roman" w:eastAsia="Calibri" w:hAnsi="Times New Roman" w:cs="Times New Roman"/>
          <w:bCs/>
          <w:i/>
          <w:iCs/>
          <w:sz w:val="24"/>
          <w:szCs w:val="24"/>
          <w:lang w:val="hr-HR"/>
        </w:rPr>
        <w:t xml:space="preserve"> Ključn</w:t>
      </w:r>
      <w:r w:rsidRPr="009C5C0E">
        <w:rPr>
          <w:rFonts w:ascii="Times New Roman" w:eastAsia="Calibri" w:hAnsi="Times New Roman" w:cs="Times New Roman"/>
          <w:bCs/>
          <w:i/>
          <w:iCs/>
          <w:sz w:val="24"/>
          <w:szCs w:val="24"/>
          <w:lang w:val="hr-HR"/>
        </w:rPr>
        <w:t>e faze industrijske tranzicije</w:t>
      </w:r>
    </w:p>
    <w:p w14:paraId="385D2F49" w14:textId="77777777" w:rsidR="00175CDA" w:rsidRPr="009C5C0E" w:rsidRDefault="00175CDA" w:rsidP="00175CDA">
      <w:pPr>
        <w:jc w:val="center"/>
        <w:rPr>
          <w:rFonts w:ascii="Times New Roman" w:eastAsia="Calibri" w:hAnsi="Times New Roman" w:cs="Times New Roman"/>
          <w:bCs/>
          <w:sz w:val="24"/>
          <w:szCs w:val="24"/>
          <w:lang w:val="hr-HR"/>
        </w:rPr>
      </w:pPr>
      <w:r w:rsidRPr="009C5C0E">
        <w:rPr>
          <w:rFonts w:ascii="Times New Roman" w:eastAsia="Calibri" w:hAnsi="Times New Roman" w:cs="Times New Roman"/>
          <w:bCs/>
          <w:noProof/>
          <w:sz w:val="24"/>
          <w:szCs w:val="24"/>
          <w:lang w:val="hr-HR" w:eastAsia="hr-HR"/>
        </w:rPr>
        <w:drawing>
          <wp:inline distT="0" distB="0" distL="0" distR="0" wp14:anchorId="2D103354" wp14:editId="6ABF85CD">
            <wp:extent cx="4973955" cy="1352550"/>
            <wp:effectExtent l="0" t="0" r="0" b="0"/>
            <wp:docPr id="741" name="Picture 7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Picture 741" descr="Diagram&#10;&#10;Description automatically generated"/>
                    <pic:cNvPicPr/>
                  </pic:nvPicPr>
                  <pic:blipFill>
                    <a:blip r:embed="rId57"/>
                    <a:stretch>
                      <a:fillRect/>
                    </a:stretch>
                  </pic:blipFill>
                  <pic:spPr>
                    <a:xfrm>
                      <a:off x="0" y="0"/>
                      <a:ext cx="4981185" cy="1354516"/>
                    </a:xfrm>
                    <a:prstGeom prst="rect">
                      <a:avLst/>
                    </a:prstGeom>
                  </pic:spPr>
                </pic:pic>
              </a:graphicData>
            </a:graphic>
          </wp:inline>
        </w:drawing>
      </w:r>
    </w:p>
    <w:p w14:paraId="35CACB0F" w14:textId="450E3812" w:rsidR="00175CDA" w:rsidRPr="009C5C0E" w:rsidRDefault="00175CDA" w:rsidP="00A45972">
      <w:pPr>
        <w:spacing w:line="360" w:lineRule="auto"/>
        <w:jc w:val="both"/>
        <w:rPr>
          <w:rFonts w:ascii="Times New Roman" w:eastAsia="Calibri" w:hAnsi="Times New Roman" w:cs="Times New Roman"/>
          <w:bCs/>
          <w:sz w:val="24"/>
          <w:szCs w:val="24"/>
          <w:lang w:val="hr-HR"/>
        </w:rPr>
      </w:pPr>
      <w:r w:rsidRPr="009C5C0E">
        <w:rPr>
          <w:rFonts w:ascii="Times New Roman" w:eastAsia="Calibri" w:hAnsi="Times New Roman" w:cs="Times New Roman"/>
          <w:bCs/>
          <w:sz w:val="24"/>
          <w:szCs w:val="24"/>
          <w:lang w:val="hr-HR"/>
        </w:rPr>
        <w:lastRenderedPageBreak/>
        <w:t>Kako je vidljivo iz dijagnostike svih pet ključnih sektora</w:t>
      </w:r>
      <w:r w:rsidR="00C33CD2" w:rsidRPr="009C5C0E">
        <w:rPr>
          <w:rFonts w:ascii="Times New Roman" w:eastAsia="Calibri" w:hAnsi="Times New Roman" w:cs="Times New Roman"/>
          <w:bCs/>
          <w:sz w:val="24"/>
          <w:szCs w:val="24"/>
          <w:lang w:val="hr-HR"/>
        </w:rPr>
        <w:t xml:space="preserve"> gospodarstva Panonske Hrvatske</w:t>
      </w:r>
      <w:r w:rsidRPr="009C5C0E">
        <w:rPr>
          <w:rFonts w:ascii="Times New Roman" w:eastAsia="Calibri" w:hAnsi="Times New Roman" w:cs="Times New Roman"/>
          <w:bCs/>
          <w:sz w:val="24"/>
          <w:szCs w:val="24"/>
          <w:lang w:val="hr-HR"/>
        </w:rPr>
        <w:t>, mo</w:t>
      </w:r>
      <w:r w:rsidR="00C33CD2" w:rsidRPr="009C5C0E">
        <w:rPr>
          <w:rFonts w:ascii="Times New Roman" w:eastAsia="Calibri" w:hAnsi="Times New Roman" w:cs="Times New Roman"/>
          <w:bCs/>
          <w:sz w:val="24"/>
          <w:szCs w:val="24"/>
          <w:lang w:val="hr-HR"/>
        </w:rPr>
        <w:t xml:space="preserve">gu se </w:t>
      </w:r>
      <w:r w:rsidRPr="009C5C0E">
        <w:rPr>
          <w:rFonts w:ascii="Times New Roman" w:eastAsia="Calibri" w:hAnsi="Times New Roman" w:cs="Times New Roman"/>
          <w:bCs/>
          <w:sz w:val="24"/>
          <w:szCs w:val="24"/>
          <w:lang w:val="hr-HR"/>
        </w:rPr>
        <w:t xml:space="preserve">izdvojiti četiri ključna </w:t>
      </w:r>
      <w:r w:rsidR="00C33CD2" w:rsidRPr="009C5C0E">
        <w:rPr>
          <w:rFonts w:ascii="Times New Roman" w:eastAsia="Calibri" w:hAnsi="Times New Roman" w:cs="Times New Roman"/>
          <w:bCs/>
          <w:sz w:val="24"/>
          <w:szCs w:val="24"/>
          <w:lang w:val="hr-HR"/>
        </w:rPr>
        <w:t xml:space="preserve">područja </w:t>
      </w:r>
      <w:r w:rsidRPr="009C5C0E">
        <w:rPr>
          <w:rFonts w:ascii="Times New Roman" w:eastAsia="Calibri" w:hAnsi="Times New Roman" w:cs="Times New Roman"/>
          <w:bCs/>
          <w:sz w:val="24"/>
          <w:szCs w:val="24"/>
          <w:lang w:val="hr-HR"/>
        </w:rPr>
        <w:t xml:space="preserve">ulaganja u koje je potrebno </w:t>
      </w:r>
      <w:r w:rsidR="00C33CD2" w:rsidRPr="009C5C0E">
        <w:rPr>
          <w:rFonts w:ascii="Times New Roman" w:eastAsia="Calibri" w:hAnsi="Times New Roman" w:cs="Times New Roman"/>
          <w:bCs/>
          <w:sz w:val="24"/>
          <w:szCs w:val="24"/>
          <w:lang w:val="hr-HR"/>
        </w:rPr>
        <w:t xml:space="preserve">usmjeriti javna i privatna </w:t>
      </w:r>
      <w:r w:rsidRPr="009C5C0E">
        <w:rPr>
          <w:rFonts w:ascii="Times New Roman" w:eastAsia="Calibri" w:hAnsi="Times New Roman" w:cs="Times New Roman"/>
          <w:bCs/>
          <w:sz w:val="24"/>
          <w:szCs w:val="24"/>
          <w:lang w:val="hr-HR"/>
        </w:rPr>
        <w:t xml:space="preserve">sredstva da bi došlo do </w:t>
      </w:r>
      <w:r w:rsidR="00C33CD2" w:rsidRPr="009C5C0E">
        <w:rPr>
          <w:rFonts w:ascii="Times New Roman" w:eastAsia="Calibri" w:hAnsi="Times New Roman" w:cs="Times New Roman"/>
          <w:bCs/>
          <w:sz w:val="24"/>
          <w:szCs w:val="24"/>
          <w:lang w:val="hr-HR"/>
        </w:rPr>
        <w:t xml:space="preserve">industrijske </w:t>
      </w:r>
      <w:r w:rsidRPr="009C5C0E">
        <w:rPr>
          <w:rFonts w:ascii="Times New Roman" w:eastAsia="Calibri" w:hAnsi="Times New Roman" w:cs="Times New Roman"/>
          <w:bCs/>
          <w:sz w:val="24"/>
          <w:szCs w:val="24"/>
          <w:lang w:val="hr-HR"/>
        </w:rPr>
        <w:t>tranzicije. To su ulaganj</w:t>
      </w:r>
      <w:r w:rsidR="00C33CD2" w:rsidRPr="009C5C0E">
        <w:rPr>
          <w:rFonts w:ascii="Times New Roman" w:eastAsia="Calibri" w:hAnsi="Times New Roman" w:cs="Times New Roman"/>
          <w:bCs/>
          <w:sz w:val="24"/>
          <w:szCs w:val="24"/>
          <w:lang w:val="hr-HR"/>
        </w:rPr>
        <w:t>a</w:t>
      </w:r>
      <w:r w:rsidRPr="009C5C0E">
        <w:rPr>
          <w:rFonts w:ascii="Times New Roman" w:eastAsia="Calibri" w:hAnsi="Times New Roman" w:cs="Times New Roman"/>
          <w:bCs/>
          <w:sz w:val="24"/>
          <w:szCs w:val="24"/>
          <w:lang w:val="hr-HR"/>
        </w:rPr>
        <w:t xml:space="preserve"> u napredne tehnologije (proizvodnja, uslužni procesi, digitalizacija), ulaganj</w:t>
      </w:r>
      <w:r w:rsidR="00C33CD2" w:rsidRPr="009C5C0E">
        <w:rPr>
          <w:rFonts w:ascii="Times New Roman" w:eastAsia="Calibri" w:hAnsi="Times New Roman" w:cs="Times New Roman"/>
          <w:bCs/>
          <w:sz w:val="24"/>
          <w:szCs w:val="24"/>
          <w:lang w:val="hr-HR"/>
        </w:rPr>
        <w:t>a</w:t>
      </w:r>
      <w:r w:rsidRPr="009C5C0E">
        <w:rPr>
          <w:rFonts w:ascii="Times New Roman" w:eastAsia="Calibri" w:hAnsi="Times New Roman" w:cs="Times New Roman"/>
          <w:bCs/>
          <w:sz w:val="24"/>
          <w:szCs w:val="24"/>
          <w:lang w:val="hr-HR"/>
        </w:rPr>
        <w:t xml:space="preserve"> u </w:t>
      </w:r>
      <w:r w:rsidR="00C33CD2" w:rsidRPr="009C5C0E">
        <w:rPr>
          <w:rFonts w:ascii="Times New Roman" w:eastAsia="Calibri" w:hAnsi="Times New Roman" w:cs="Times New Roman"/>
          <w:bCs/>
          <w:sz w:val="24"/>
          <w:szCs w:val="24"/>
          <w:lang w:val="hr-HR"/>
        </w:rPr>
        <w:t>istraživačko-razvojne aktivnosti</w:t>
      </w:r>
      <w:r w:rsidRPr="009C5C0E">
        <w:rPr>
          <w:rFonts w:ascii="Times New Roman" w:eastAsia="Calibri" w:hAnsi="Times New Roman" w:cs="Times New Roman"/>
          <w:bCs/>
          <w:sz w:val="24"/>
          <w:szCs w:val="24"/>
          <w:lang w:val="hr-HR"/>
        </w:rPr>
        <w:t xml:space="preserve"> blizu tržišta </w:t>
      </w:r>
      <w:r w:rsidR="00C33CD2" w:rsidRPr="009C5C0E">
        <w:rPr>
          <w:rFonts w:ascii="Times New Roman" w:eastAsia="Calibri" w:hAnsi="Times New Roman" w:cs="Times New Roman"/>
          <w:bCs/>
          <w:sz w:val="24"/>
          <w:szCs w:val="24"/>
          <w:lang w:val="hr-HR"/>
        </w:rPr>
        <w:t>u cilju</w:t>
      </w:r>
      <w:r w:rsidRPr="009C5C0E">
        <w:rPr>
          <w:rFonts w:ascii="Times New Roman" w:eastAsia="Calibri" w:hAnsi="Times New Roman" w:cs="Times New Roman"/>
          <w:bCs/>
          <w:sz w:val="24"/>
          <w:szCs w:val="24"/>
          <w:lang w:val="hr-HR"/>
        </w:rPr>
        <w:t xml:space="preserve"> razvoj</w:t>
      </w:r>
      <w:r w:rsidR="00C33CD2" w:rsidRPr="009C5C0E">
        <w:rPr>
          <w:rFonts w:ascii="Times New Roman" w:eastAsia="Calibri" w:hAnsi="Times New Roman" w:cs="Times New Roman"/>
          <w:bCs/>
          <w:sz w:val="24"/>
          <w:szCs w:val="24"/>
          <w:lang w:val="hr-HR"/>
        </w:rPr>
        <w:t>a</w:t>
      </w:r>
      <w:r w:rsidRPr="009C5C0E">
        <w:rPr>
          <w:rFonts w:ascii="Times New Roman" w:eastAsia="Calibri" w:hAnsi="Times New Roman" w:cs="Times New Roman"/>
          <w:bCs/>
          <w:sz w:val="24"/>
          <w:szCs w:val="24"/>
          <w:lang w:val="hr-HR"/>
        </w:rPr>
        <w:t xml:space="preserve"> novih proizvoda i </w:t>
      </w:r>
      <w:r w:rsidR="00C33CD2" w:rsidRPr="009C5C0E">
        <w:rPr>
          <w:rFonts w:ascii="Times New Roman" w:eastAsia="Calibri" w:hAnsi="Times New Roman" w:cs="Times New Roman"/>
          <w:bCs/>
          <w:sz w:val="24"/>
          <w:szCs w:val="24"/>
          <w:lang w:val="hr-HR"/>
        </w:rPr>
        <w:t>usluga</w:t>
      </w:r>
      <w:r w:rsidRPr="009C5C0E">
        <w:rPr>
          <w:rFonts w:ascii="Times New Roman" w:eastAsia="Calibri" w:hAnsi="Times New Roman" w:cs="Times New Roman"/>
          <w:bCs/>
          <w:sz w:val="24"/>
          <w:szCs w:val="24"/>
          <w:lang w:val="hr-HR"/>
        </w:rPr>
        <w:t>, ulaganje u nove poslovne modele koji će povezati poduzeća te ulaganj</w:t>
      </w:r>
      <w:r w:rsidR="00C33CD2" w:rsidRPr="009C5C0E">
        <w:rPr>
          <w:rFonts w:ascii="Times New Roman" w:eastAsia="Calibri" w:hAnsi="Times New Roman" w:cs="Times New Roman"/>
          <w:bCs/>
          <w:sz w:val="24"/>
          <w:szCs w:val="24"/>
          <w:lang w:val="hr-HR"/>
        </w:rPr>
        <w:t>a</w:t>
      </w:r>
      <w:r w:rsidRPr="009C5C0E">
        <w:rPr>
          <w:rFonts w:ascii="Times New Roman" w:eastAsia="Calibri" w:hAnsi="Times New Roman" w:cs="Times New Roman"/>
          <w:bCs/>
          <w:sz w:val="24"/>
          <w:szCs w:val="24"/>
          <w:lang w:val="hr-HR"/>
        </w:rPr>
        <w:t xml:space="preserve"> u </w:t>
      </w:r>
      <w:r w:rsidR="00C33CD2" w:rsidRPr="009C5C0E">
        <w:rPr>
          <w:rFonts w:ascii="Times New Roman" w:eastAsia="Calibri" w:hAnsi="Times New Roman" w:cs="Times New Roman"/>
          <w:bCs/>
          <w:sz w:val="24"/>
          <w:szCs w:val="24"/>
          <w:lang w:val="hr-HR"/>
        </w:rPr>
        <w:t xml:space="preserve">pametne </w:t>
      </w:r>
      <w:r w:rsidRPr="009C5C0E">
        <w:rPr>
          <w:rFonts w:ascii="Times New Roman" w:eastAsia="Calibri" w:hAnsi="Times New Roman" w:cs="Times New Roman"/>
          <w:bCs/>
          <w:sz w:val="24"/>
          <w:szCs w:val="24"/>
          <w:lang w:val="hr-HR"/>
        </w:rPr>
        <w:t xml:space="preserve">vještine odnosno znanje koje je potrebno u </w:t>
      </w:r>
      <w:r w:rsidR="00C33CD2" w:rsidRPr="009C5C0E">
        <w:rPr>
          <w:rFonts w:ascii="Times New Roman" w:eastAsia="Calibri" w:hAnsi="Times New Roman" w:cs="Times New Roman"/>
          <w:bCs/>
          <w:sz w:val="24"/>
          <w:szCs w:val="24"/>
          <w:lang w:val="hr-HR"/>
        </w:rPr>
        <w:t xml:space="preserve">svim </w:t>
      </w:r>
      <w:r w:rsidRPr="009C5C0E">
        <w:rPr>
          <w:rFonts w:ascii="Times New Roman" w:eastAsia="Calibri" w:hAnsi="Times New Roman" w:cs="Times New Roman"/>
          <w:bCs/>
          <w:sz w:val="24"/>
          <w:szCs w:val="24"/>
          <w:lang w:val="hr-HR"/>
        </w:rPr>
        <w:t>fazama tranzicije, odnosno od pripreme</w:t>
      </w:r>
      <w:r w:rsidR="00C33CD2" w:rsidRPr="009C5C0E">
        <w:rPr>
          <w:rFonts w:ascii="Times New Roman" w:eastAsia="Calibri" w:hAnsi="Times New Roman" w:cs="Times New Roman"/>
          <w:bCs/>
          <w:sz w:val="24"/>
          <w:szCs w:val="24"/>
          <w:lang w:val="hr-HR"/>
        </w:rPr>
        <w:t xml:space="preserve">, transformacije </w:t>
      </w:r>
      <w:r w:rsidRPr="009C5C0E">
        <w:rPr>
          <w:rFonts w:ascii="Times New Roman" w:eastAsia="Calibri" w:hAnsi="Times New Roman" w:cs="Times New Roman"/>
          <w:bCs/>
          <w:sz w:val="24"/>
          <w:szCs w:val="24"/>
          <w:lang w:val="hr-HR"/>
        </w:rPr>
        <w:t xml:space="preserve">pa do faze rasta. </w:t>
      </w:r>
    </w:p>
    <w:p w14:paraId="066FFCEE" w14:textId="682DF1FC" w:rsidR="00A45972" w:rsidRPr="009C5C0E" w:rsidRDefault="00A45972" w:rsidP="00A45972">
      <w:pPr>
        <w:spacing w:line="360" w:lineRule="auto"/>
        <w:jc w:val="both"/>
        <w:rPr>
          <w:rFonts w:ascii="Times New Roman" w:eastAsia="MS Mincho" w:hAnsi="Times New Roman" w:cs="Times New Roman"/>
          <w:bCs/>
          <w:sz w:val="24"/>
          <w:szCs w:val="24"/>
          <w:lang w:val="hr-HR"/>
        </w:rPr>
      </w:pPr>
      <w:r w:rsidRPr="009C5C0E">
        <w:rPr>
          <w:rFonts w:ascii="Times New Roman" w:eastAsia="MS Mincho" w:hAnsi="Times New Roman" w:cs="Times New Roman"/>
          <w:bCs/>
          <w:sz w:val="24"/>
          <w:szCs w:val="24"/>
          <w:lang w:val="hr-HR"/>
        </w:rPr>
        <w:t xml:space="preserve">Provedbeni mehanizmi, koji </w:t>
      </w:r>
      <w:r w:rsidR="002B780E" w:rsidRPr="009C5C0E">
        <w:rPr>
          <w:rFonts w:ascii="Times New Roman" w:eastAsia="MS Mincho" w:hAnsi="Times New Roman" w:cs="Times New Roman"/>
          <w:bCs/>
          <w:sz w:val="24"/>
          <w:szCs w:val="24"/>
          <w:lang w:val="hr-HR"/>
        </w:rPr>
        <w:t xml:space="preserve">čine </w:t>
      </w:r>
      <w:r w:rsidRPr="009C5C0E">
        <w:rPr>
          <w:rFonts w:ascii="Times New Roman" w:eastAsia="MS Mincho" w:hAnsi="Times New Roman" w:cs="Times New Roman"/>
          <w:bCs/>
          <w:sz w:val="24"/>
          <w:szCs w:val="24"/>
          <w:lang w:val="hr-HR"/>
        </w:rPr>
        <w:t>miks politika za industrijsku tranziciju (</w:t>
      </w:r>
      <w:r w:rsidR="00620DFF" w:rsidRPr="009C5C0E">
        <w:rPr>
          <w:rFonts w:ascii="Times New Roman" w:eastAsia="MS Mincho" w:hAnsi="Times New Roman" w:cs="Times New Roman"/>
          <w:bCs/>
          <w:sz w:val="24"/>
          <w:szCs w:val="24"/>
          <w:lang w:val="hr-HR"/>
        </w:rPr>
        <w:t>t</w:t>
      </w:r>
      <w:r w:rsidRPr="009C5C0E">
        <w:rPr>
          <w:rFonts w:ascii="Times New Roman" w:eastAsia="MS Mincho" w:hAnsi="Times New Roman" w:cs="Times New Roman"/>
          <w:bCs/>
          <w:sz w:val="24"/>
          <w:szCs w:val="24"/>
          <w:lang w:val="hr-HR"/>
        </w:rPr>
        <w:t xml:space="preserve">ransformacijski </w:t>
      </w:r>
      <w:r w:rsidRPr="009C5C0E">
        <w:rPr>
          <w:rFonts w:ascii="Times New Roman" w:eastAsia="MS Mincho" w:hAnsi="Times New Roman" w:cs="Times New Roman"/>
          <w:bCs/>
          <w:i/>
          <w:iCs/>
          <w:sz w:val="24"/>
          <w:szCs w:val="24"/>
          <w:lang w:val="hr-HR"/>
        </w:rPr>
        <w:t>roadmap</w:t>
      </w:r>
      <w:r w:rsidRPr="009C5C0E">
        <w:rPr>
          <w:rFonts w:ascii="Times New Roman" w:eastAsia="MS Mincho" w:hAnsi="Times New Roman" w:cs="Times New Roman"/>
          <w:bCs/>
          <w:sz w:val="24"/>
          <w:szCs w:val="24"/>
          <w:lang w:val="hr-HR"/>
        </w:rPr>
        <w:t>), uključuju</w:t>
      </w:r>
      <w:r w:rsidR="002B780E" w:rsidRPr="009C5C0E">
        <w:rPr>
          <w:rFonts w:ascii="Times New Roman" w:eastAsia="MS Mincho" w:hAnsi="Times New Roman" w:cs="Times New Roman"/>
          <w:bCs/>
          <w:sz w:val="24"/>
          <w:szCs w:val="24"/>
          <w:lang w:val="hr-HR"/>
        </w:rPr>
        <w:t xml:space="preserve"> sljedeće programske mehanizme</w:t>
      </w:r>
      <w:r w:rsidRPr="009C5C0E">
        <w:rPr>
          <w:rFonts w:ascii="Times New Roman" w:eastAsia="MS Mincho" w:hAnsi="Times New Roman" w:cs="Times New Roman"/>
          <w:bCs/>
          <w:sz w:val="24"/>
          <w:szCs w:val="24"/>
          <w:lang w:val="hr-HR"/>
        </w:rPr>
        <w:t>:</w:t>
      </w:r>
      <w:r w:rsidR="00712B0C" w:rsidRPr="009C5C0E">
        <w:rPr>
          <w:rFonts w:ascii="Times New Roman" w:eastAsia="MS Mincho" w:hAnsi="Times New Roman" w:cs="Times New Roman"/>
          <w:bCs/>
          <w:sz w:val="24"/>
          <w:szCs w:val="24"/>
          <w:lang w:val="hr-HR"/>
        </w:rPr>
        <w:t xml:space="preserve"> horizontalni transformacijski projekt za unaprjeđenje regionalnog eko sustava za poduzetnike i javne pozive za dodjelu bespovratnih sredstava poslovnom sektoru u okviru </w:t>
      </w:r>
      <w:r w:rsidR="00413D28" w:rsidRPr="009C5C0E">
        <w:rPr>
          <w:rFonts w:ascii="Times New Roman" w:eastAsia="MS Mincho" w:hAnsi="Times New Roman" w:cs="Times New Roman"/>
          <w:bCs/>
          <w:sz w:val="24"/>
          <w:szCs w:val="24"/>
          <w:lang w:val="hr-HR"/>
        </w:rPr>
        <w:t>regionaln</w:t>
      </w:r>
      <w:r w:rsidR="00712B0C" w:rsidRPr="009C5C0E">
        <w:rPr>
          <w:rFonts w:ascii="Times New Roman" w:eastAsia="MS Mincho" w:hAnsi="Times New Roman" w:cs="Times New Roman"/>
          <w:bCs/>
          <w:sz w:val="24"/>
          <w:szCs w:val="24"/>
          <w:lang w:val="hr-HR"/>
        </w:rPr>
        <w:t xml:space="preserve">ih lanaca </w:t>
      </w:r>
      <w:r w:rsidR="00413D28" w:rsidRPr="009C5C0E">
        <w:rPr>
          <w:rFonts w:ascii="Times New Roman" w:eastAsia="MS Mincho" w:hAnsi="Times New Roman" w:cs="Times New Roman"/>
          <w:bCs/>
          <w:sz w:val="24"/>
          <w:szCs w:val="24"/>
          <w:lang w:val="hr-HR"/>
        </w:rPr>
        <w:t>vrijednosti</w:t>
      </w:r>
      <w:r w:rsidR="00712B0C" w:rsidRPr="009C5C0E">
        <w:rPr>
          <w:rFonts w:ascii="Times New Roman" w:eastAsia="MS Mincho" w:hAnsi="Times New Roman" w:cs="Times New Roman"/>
          <w:bCs/>
          <w:sz w:val="24"/>
          <w:szCs w:val="24"/>
          <w:lang w:val="hr-HR"/>
        </w:rPr>
        <w:t>.</w:t>
      </w:r>
    </w:p>
    <w:p w14:paraId="55C00127" w14:textId="1D3620E5" w:rsidR="00712B0C" w:rsidRPr="009C5C0E" w:rsidRDefault="00712B0C" w:rsidP="00A45972">
      <w:pPr>
        <w:spacing w:line="360" w:lineRule="auto"/>
        <w:jc w:val="both"/>
        <w:rPr>
          <w:rFonts w:ascii="Times New Roman" w:eastAsia="MS Mincho" w:hAnsi="Times New Roman" w:cs="Times New Roman"/>
          <w:bCs/>
          <w:i/>
          <w:iCs/>
          <w:sz w:val="24"/>
          <w:szCs w:val="24"/>
          <w:lang w:val="hr-HR"/>
        </w:rPr>
      </w:pPr>
      <w:r w:rsidRPr="009C5C0E">
        <w:rPr>
          <w:rFonts w:ascii="Times New Roman" w:eastAsia="MS Mincho" w:hAnsi="Times New Roman" w:cs="Times New Roman"/>
          <w:bCs/>
          <w:i/>
          <w:iCs/>
          <w:sz w:val="24"/>
          <w:szCs w:val="24"/>
          <w:lang w:val="hr-HR"/>
        </w:rPr>
        <w:t xml:space="preserve">Prikaz </w:t>
      </w:r>
      <w:r w:rsidR="00861C41" w:rsidRPr="009C5C0E">
        <w:rPr>
          <w:rFonts w:ascii="Times New Roman" w:eastAsia="MS Mincho" w:hAnsi="Times New Roman" w:cs="Times New Roman"/>
          <w:bCs/>
          <w:i/>
          <w:iCs/>
          <w:sz w:val="24"/>
          <w:szCs w:val="24"/>
          <w:lang w:val="hr-HR"/>
        </w:rPr>
        <w:t>1</w:t>
      </w:r>
      <w:r w:rsidR="00764AFC" w:rsidRPr="009C5C0E">
        <w:rPr>
          <w:rFonts w:ascii="Times New Roman" w:eastAsia="MS Mincho" w:hAnsi="Times New Roman" w:cs="Times New Roman"/>
          <w:bCs/>
          <w:i/>
          <w:iCs/>
          <w:sz w:val="24"/>
          <w:szCs w:val="24"/>
          <w:lang w:val="hr-HR"/>
        </w:rPr>
        <w:t>7</w:t>
      </w:r>
      <w:r w:rsidR="006D7CF7" w:rsidRPr="009C5C0E">
        <w:rPr>
          <w:rFonts w:ascii="Times New Roman" w:eastAsia="MS Mincho" w:hAnsi="Times New Roman" w:cs="Times New Roman"/>
          <w:bCs/>
          <w:i/>
          <w:iCs/>
          <w:sz w:val="24"/>
          <w:szCs w:val="24"/>
          <w:lang w:val="hr-HR"/>
        </w:rPr>
        <w:t>:</w:t>
      </w:r>
      <w:r w:rsidRPr="009C5C0E">
        <w:rPr>
          <w:rFonts w:ascii="Times New Roman" w:eastAsia="MS Mincho" w:hAnsi="Times New Roman" w:cs="Times New Roman"/>
          <w:bCs/>
          <w:i/>
          <w:iCs/>
          <w:sz w:val="24"/>
          <w:szCs w:val="24"/>
          <w:lang w:val="hr-HR"/>
        </w:rPr>
        <w:t xml:space="preserve"> Miks politika za podršku industrijskoj tranziciji</w:t>
      </w:r>
    </w:p>
    <w:p w14:paraId="17BB2780" w14:textId="78EC8577" w:rsidR="002B780E" w:rsidRDefault="002B780E" w:rsidP="00F675CC">
      <w:pPr>
        <w:spacing w:line="360" w:lineRule="auto"/>
        <w:jc w:val="center"/>
        <w:rPr>
          <w:rFonts w:ascii="Times New Roman" w:eastAsia="MS Mincho" w:hAnsi="Times New Roman" w:cs="Times New Roman"/>
          <w:bCs/>
          <w:sz w:val="24"/>
          <w:szCs w:val="24"/>
          <w:lang w:val="hr-HR"/>
        </w:rPr>
      </w:pPr>
      <w:r w:rsidRPr="009C5C0E">
        <w:rPr>
          <w:rFonts w:ascii="Times New Roman" w:eastAsia="Times New Roman" w:hAnsi="Times New Roman" w:cs="Times New Roman"/>
          <w:b/>
          <w:bCs/>
          <w:noProof/>
          <w:sz w:val="24"/>
          <w:szCs w:val="24"/>
          <w:lang w:val="hr-HR" w:eastAsia="hr-HR"/>
        </w:rPr>
        <w:drawing>
          <wp:inline distT="0" distB="0" distL="0" distR="0" wp14:anchorId="00A06C15" wp14:editId="2706D240">
            <wp:extent cx="5822618" cy="341947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13181" cy="3472660"/>
                    </a:xfrm>
                    <a:prstGeom prst="rect">
                      <a:avLst/>
                    </a:prstGeom>
                    <a:noFill/>
                  </pic:spPr>
                </pic:pic>
              </a:graphicData>
            </a:graphic>
          </wp:inline>
        </w:drawing>
      </w:r>
    </w:p>
    <w:p w14:paraId="24C92F80" w14:textId="55301259" w:rsidR="00C5788C" w:rsidRDefault="00C5788C" w:rsidP="00F675CC">
      <w:pPr>
        <w:spacing w:line="360" w:lineRule="auto"/>
        <w:jc w:val="center"/>
        <w:rPr>
          <w:rFonts w:ascii="Times New Roman" w:eastAsia="MS Mincho" w:hAnsi="Times New Roman" w:cs="Times New Roman"/>
          <w:bCs/>
          <w:sz w:val="24"/>
          <w:szCs w:val="24"/>
          <w:lang w:val="hr-HR"/>
        </w:rPr>
      </w:pPr>
    </w:p>
    <w:p w14:paraId="303CB9CC" w14:textId="77777777" w:rsidR="00C5788C" w:rsidRPr="009C5C0E" w:rsidRDefault="00C5788C" w:rsidP="00F675CC">
      <w:pPr>
        <w:spacing w:line="360" w:lineRule="auto"/>
        <w:jc w:val="center"/>
        <w:rPr>
          <w:rFonts w:ascii="Times New Roman" w:eastAsia="MS Mincho" w:hAnsi="Times New Roman" w:cs="Times New Roman"/>
          <w:bCs/>
          <w:sz w:val="24"/>
          <w:szCs w:val="24"/>
          <w:lang w:val="hr-HR"/>
        </w:rPr>
      </w:pPr>
    </w:p>
    <w:p w14:paraId="6367BC3B" w14:textId="467FE10C" w:rsidR="00A45972" w:rsidRPr="009C5C0E" w:rsidRDefault="00A45972" w:rsidP="00A45972">
      <w:pPr>
        <w:spacing w:line="360" w:lineRule="auto"/>
        <w:jc w:val="both"/>
        <w:rPr>
          <w:rFonts w:ascii="Times New Roman" w:eastAsia="Times New Roman" w:hAnsi="Times New Roman" w:cs="Times New Roman"/>
          <w:b/>
          <w:bCs/>
          <w:sz w:val="24"/>
          <w:szCs w:val="24"/>
          <w:lang w:val="hr-HR"/>
        </w:rPr>
      </w:pPr>
      <w:r w:rsidRPr="009C5C0E">
        <w:rPr>
          <w:rFonts w:ascii="Times New Roman" w:eastAsia="Times New Roman" w:hAnsi="Times New Roman" w:cs="Times New Roman"/>
          <w:b/>
          <w:bCs/>
          <w:sz w:val="24"/>
          <w:szCs w:val="24"/>
          <w:lang w:val="hr-HR"/>
        </w:rPr>
        <w:lastRenderedPageBreak/>
        <w:t xml:space="preserve">a) Horizontalni transformacijski projekt za jačanje regionalnog eko sustava </w:t>
      </w:r>
      <w:r w:rsidR="003B0E51" w:rsidRPr="009C5C0E">
        <w:rPr>
          <w:rFonts w:ascii="Times New Roman" w:eastAsia="Times New Roman" w:hAnsi="Times New Roman" w:cs="Times New Roman"/>
          <w:b/>
          <w:bCs/>
          <w:sz w:val="24"/>
          <w:szCs w:val="24"/>
          <w:lang w:val="hr-HR"/>
        </w:rPr>
        <w:t xml:space="preserve">za industrijsku tranziciju </w:t>
      </w:r>
      <w:r w:rsidR="00CE3BB8" w:rsidRPr="009C5C0E">
        <w:rPr>
          <w:rFonts w:ascii="Times New Roman" w:eastAsia="Times New Roman" w:hAnsi="Times New Roman" w:cs="Times New Roman"/>
          <w:b/>
          <w:bCs/>
          <w:sz w:val="24"/>
          <w:szCs w:val="24"/>
          <w:lang w:val="hr-HR"/>
        </w:rPr>
        <w:t xml:space="preserve">i </w:t>
      </w:r>
      <w:r w:rsidR="004F42B7" w:rsidRPr="009C5C0E">
        <w:rPr>
          <w:rFonts w:ascii="Times New Roman" w:eastAsia="Times New Roman" w:hAnsi="Times New Roman" w:cs="Times New Roman"/>
          <w:b/>
          <w:bCs/>
          <w:sz w:val="24"/>
          <w:szCs w:val="24"/>
          <w:lang w:val="hr-HR"/>
        </w:rPr>
        <w:t xml:space="preserve">javni pozivi za razvoj </w:t>
      </w:r>
      <w:r w:rsidR="003B0E51" w:rsidRPr="009C5C0E">
        <w:rPr>
          <w:rFonts w:ascii="Times New Roman" w:eastAsia="Times New Roman" w:hAnsi="Times New Roman" w:cs="Times New Roman"/>
          <w:b/>
          <w:bCs/>
          <w:sz w:val="24"/>
          <w:szCs w:val="24"/>
          <w:lang w:val="hr-HR"/>
        </w:rPr>
        <w:t xml:space="preserve">poduzetničke </w:t>
      </w:r>
      <w:r w:rsidR="004F42B7" w:rsidRPr="009C5C0E">
        <w:rPr>
          <w:rFonts w:ascii="Times New Roman" w:eastAsia="Times New Roman" w:hAnsi="Times New Roman" w:cs="Times New Roman"/>
          <w:b/>
          <w:bCs/>
          <w:sz w:val="24"/>
          <w:szCs w:val="24"/>
          <w:lang w:val="hr-HR"/>
        </w:rPr>
        <w:t>infrastrukture za MSP-ove u potpomognutim i brdsko-planinskim područjima</w:t>
      </w:r>
      <w:r w:rsidR="003B0E51" w:rsidRPr="009C5C0E">
        <w:rPr>
          <w:rFonts w:ascii="Times New Roman" w:eastAsia="Times New Roman" w:hAnsi="Times New Roman" w:cs="Times New Roman"/>
          <w:b/>
          <w:bCs/>
          <w:sz w:val="24"/>
          <w:szCs w:val="24"/>
          <w:lang w:val="hr-HR"/>
        </w:rPr>
        <w:t xml:space="preserve"> te urbanim područjima</w:t>
      </w:r>
    </w:p>
    <w:p w14:paraId="774F8480" w14:textId="64476A94" w:rsidR="006A5435" w:rsidRPr="009C5C0E" w:rsidRDefault="006A5435" w:rsidP="006A5435">
      <w:pPr>
        <w:spacing w:line="360" w:lineRule="auto"/>
        <w:jc w:val="both"/>
        <w:rPr>
          <w:rFonts w:ascii="Times New Roman" w:hAnsi="Times New Roman" w:cs="Times New Roman"/>
          <w:lang w:val="hr-HR"/>
        </w:rPr>
      </w:pPr>
      <w:r w:rsidRPr="009C5C0E">
        <w:rPr>
          <w:rFonts w:ascii="Times New Roman" w:eastAsia="Times New Roman" w:hAnsi="Times New Roman" w:cs="Times New Roman"/>
          <w:b/>
          <w:bCs/>
          <w:sz w:val="24"/>
          <w:szCs w:val="24"/>
          <w:lang w:val="hr-HR"/>
        </w:rPr>
        <w:t>Obrazloženje:</w:t>
      </w:r>
      <w:r w:rsidRPr="009C5C0E">
        <w:rPr>
          <w:rFonts w:ascii="Times New Roman" w:eastAsia="Times New Roman" w:hAnsi="Times New Roman" w:cs="Times New Roman"/>
          <w:sz w:val="24"/>
          <w:szCs w:val="24"/>
          <w:lang w:val="hr-HR"/>
        </w:rPr>
        <w:t xml:space="preserve"> Jedna od ključnih slabosti </w:t>
      </w:r>
      <w:r w:rsidR="001C2B66" w:rsidRPr="009C5C0E">
        <w:rPr>
          <w:rFonts w:ascii="Times New Roman" w:eastAsia="Times New Roman" w:hAnsi="Times New Roman" w:cs="Times New Roman"/>
          <w:sz w:val="24"/>
          <w:szCs w:val="24"/>
          <w:lang w:val="hr-HR"/>
        </w:rPr>
        <w:t>Panonske</w:t>
      </w:r>
      <w:r w:rsidRPr="009C5C0E">
        <w:rPr>
          <w:rFonts w:ascii="Times New Roman" w:eastAsia="Times New Roman" w:hAnsi="Times New Roman" w:cs="Times New Roman"/>
          <w:sz w:val="24"/>
          <w:szCs w:val="24"/>
          <w:lang w:val="hr-HR"/>
        </w:rPr>
        <w:t xml:space="preserve"> Hrvatske je slaba povezanost i nedovoljno stavljanje u funkciju podrške gospodarstvu postojeće poslovne i istraživačke infrastrukture. Postojeća mreža poslovnih potpornih institucija (primjerice: poduzetnički centri, inkubatori i akceleratori, industrijski parkovi, </w:t>
      </w:r>
      <w:r w:rsidRPr="009C5C0E">
        <w:rPr>
          <w:rFonts w:ascii="Times New Roman" w:eastAsia="Times New Roman" w:hAnsi="Times New Roman" w:cs="Times New Roman"/>
          <w:i/>
          <w:iCs/>
          <w:sz w:val="24"/>
          <w:szCs w:val="24"/>
          <w:lang w:val="hr-HR"/>
        </w:rPr>
        <w:t>living labovi</w:t>
      </w:r>
      <w:r w:rsidRPr="009C5C0E">
        <w:rPr>
          <w:rFonts w:ascii="Times New Roman" w:eastAsia="Times New Roman" w:hAnsi="Times New Roman" w:cs="Times New Roman"/>
          <w:sz w:val="24"/>
          <w:szCs w:val="24"/>
          <w:lang w:val="hr-HR"/>
        </w:rPr>
        <w:t xml:space="preserve">) te organizacija za istraživanje i širenje znanja (primjerice: centri za transfer tehnologije, centri kompetencija, istraživački laboratoriji) koji bi trebali dati podršku poslovanju u regiji nisu bili međusobno sinkronizirani te nisu imali fokus na usmjeravanje poduzetnika prema sektorima/nišama više dodane vrijednosti. Kako bi postojeća infrastruktura dostigla tranzicijsku logiku, potrebno je napraviti njezino mapiranje i validaciju. Mapiranje i validacija funkcioniranja poslovnih potpornih institucija i organizacija za istraživanje i širenje znanja moraju dovesti do njihove nadogradnje, specijalizacije i povezivanja te uspostavljanja suradnje među dionicima inovacijskog lanca vrijednosti i eko sustava za </w:t>
      </w:r>
      <w:r w:rsidRPr="009C5C0E">
        <w:rPr>
          <w:rFonts w:ascii="Times New Roman" w:eastAsia="Times New Roman" w:hAnsi="Times New Roman" w:cs="Times New Roman"/>
          <w:i/>
          <w:iCs/>
          <w:sz w:val="24"/>
          <w:szCs w:val="24"/>
          <w:lang w:val="hr-HR"/>
        </w:rPr>
        <w:t>startup</w:t>
      </w:r>
      <w:r w:rsidRPr="009C5C0E">
        <w:rPr>
          <w:rFonts w:ascii="Times New Roman" w:eastAsia="Times New Roman" w:hAnsi="Times New Roman" w:cs="Times New Roman"/>
          <w:sz w:val="24"/>
          <w:szCs w:val="24"/>
          <w:lang w:val="hr-HR"/>
        </w:rPr>
        <w:t xml:space="preserve"> tvrtke, što će dovesti do veće interakcije između njih samih i stvaranja regionalnih </w:t>
      </w:r>
      <w:r w:rsidRPr="009C5C0E">
        <w:rPr>
          <w:rFonts w:ascii="Times New Roman" w:eastAsia="Times New Roman" w:hAnsi="Times New Roman" w:cs="Times New Roman"/>
          <w:i/>
          <w:iCs/>
          <w:sz w:val="24"/>
          <w:szCs w:val="24"/>
          <w:lang w:val="hr-HR"/>
        </w:rPr>
        <w:t>hubova</w:t>
      </w:r>
      <w:r w:rsidRPr="009C5C0E">
        <w:rPr>
          <w:rFonts w:ascii="Times New Roman" w:eastAsia="Times New Roman" w:hAnsi="Times New Roman" w:cs="Times New Roman"/>
          <w:sz w:val="24"/>
          <w:szCs w:val="24"/>
          <w:lang w:val="hr-HR"/>
        </w:rPr>
        <w:t xml:space="preserve"> znanja, a time i do bolje kvalitete usluga za poduzetnike koje će pridonositi promjenama i tranziciji njihovog poslovanja prema nišama više dodane vrijednosti.</w:t>
      </w:r>
      <w:r w:rsidRPr="009C5C0E">
        <w:rPr>
          <w:rFonts w:ascii="Times New Roman" w:hAnsi="Times New Roman" w:cs="Times New Roman"/>
          <w:lang w:val="hr-HR"/>
        </w:rPr>
        <w:t xml:space="preserve"> </w:t>
      </w:r>
      <w:bookmarkStart w:id="68" w:name="_Hlk110947591"/>
    </w:p>
    <w:bookmarkEnd w:id="68"/>
    <w:p w14:paraId="6920A46B" w14:textId="3B901EAE" w:rsidR="00712B0C" w:rsidRPr="009C5C0E" w:rsidRDefault="00F05B9E" w:rsidP="00217123">
      <w:pPr>
        <w:spacing w:line="360" w:lineRule="auto"/>
        <w:jc w:val="both"/>
        <w:rPr>
          <w:rFonts w:ascii="Times New Roman" w:eastAsia="Times New Roman" w:hAnsi="Times New Roman" w:cs="Times New Roman"/>
          <w:i/>
          <w:iCs/>
          <w:sz w:val="24"/>
          <w:szCs w:val="24"/>
          <w:lang w:val="hr-HR"/>
        </w:rPr>
      </w:pPr>
      <w:r w:rsidRPr="009C5C0E">
        <w:rPr>
          <w:rFonts w:ascii="Times New Roman" w:eastAsia="Times New Roman" w:hAnsi="Times New Roman" w:cs="Times New Roman"/>
          <w:noProof/>
          <w:sz w:val="24"/>
          <w:szCs w:val="24"/>
          <w:lang w:val="hr-HR" w:eastAsia="hr-HR"/>
        </w:rPr>
        <w:drawing>
          <wp:anchor distT="0" distB="0" distL="114300" distR="114300" simplePos="0" relativeHeight="251665408" behindDoc="0" locked="0" layoutInCell="1" allowOverlap="1" wp14:anchorId="1CBC6F30" wp14:editId="0C56ED10">
            <wp:simplePos x="0" y="0"/>
            <wp:positionH relativeFrom="margin">
              <wp:align>left</wp:align>
            </wp:positionH>
            <wp:positionV relativeFrom="paragraph">
              <wp:posOffset>239439</wp:posOffset>
            </wp:positionV>
            <wp:extent cx="5895340" cy="276225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95340" cy="2762250"/>
                    </a:xfrm>
                    <a:prstGeom prst="rect">
                      <a:avLst/>
                    </a:prstGeom>
                    <a:noFill/>
                  </pic:spPr>
                </pic:pic>
              </a:graphicData>
            </a:graphic>
            <wp14:sizeRelV relativeFrom="margin">
              <wp14:pctHeight>0</wp14:pctHeight>
            </wp14:sizeRelV>
          </wp:anchor>
        </w:drawing>
      </w:r>
      <w:r w:rsidR="00712B0C" w:rsidRPr="009C5C0E">
        <w:rPr>
          <w:rFonts w:ascii="Times New Roman" w:hAnsi="Times New Roman" w:cs="Times New Roman"/>
          <w:i/>
          <w:iCs/>
          <w:sz w:val="24"/>
          <w:szCs w:val="24"/>
          <w:lang w:val="hr-HR"/>
        </w:rPr>
        <w:t>Prikaz 1</w:t>
      </w:r>
      <w:r w:rsidR="00764AFC" w:rsidRPr="009C5C0E">
        <w:rPr>
          <w:rFonts w:ascii="Times New Roman" w:hAnsi="Times New Roman" w:cs="Times New Roman"/>
          <w:i/>
          <w:iCs/>
          <w:sz w:val="24"/>
          <w:szCs w:val="24"/>
          <w:lang w:val="hr-HR"/>
        </w:rPr>
        <w:t>8</w:t>
      </w:r>
      <w:r w:rsidR="006D7CF7" w:rsidRPr="009C5C0E">
        <w:rPr>
          <w:rFonts w:ascii="Times New Roman" w:hAnsi="Times New Roman" w:cs="Times New Roman"/>
          <w:i/>
          <w:iCs/>
          <w:sz w:val="24"/>
          <w:szCs w:val="24"/>
          <w:lang w:val="hr-HR"/>
        </w:rPr>
        <w:t>:</w:t>
      </w:r>
      <w:r w:rsidR="00712B0C" w:rsidRPr="009C5C0E">
        <w:rPr>
          <w:rFonts w:ascii="Times New Roman" w:hAnsi="Times New Roman" w:cs="Times New Roman"/>
          <w:i/>
          <w:iCs/>
          <w:sz w:val="24"/>
          <w:szCs w:val="24"/>
          <w:lang w:val="hr-HR"/>
        </w:rPr>
        <w:t xml:space="preserve"> Mehanizmi za jačanje regionalnog eko sustava za poduzetnike</w:t>
      </w:r>
    </w:p>
    <w:p w14:paraId="2DF5F3E8" w14:textId="6F910B3A" w:rsidR="000B27BA" w:rsidRPr="009C5C0E" w:rsidRDefault="000B27BA" w:rsidP="004B0D71">
      <w:pPr>
        <w:spacing w:line="360" w:lineRule="auto"/>
        <w:jc w:val="both"/>
        <w:rPr>
          <w:rFonts w:ascii="Times New Roman" w:eastAsia="Times New Roman" w:hAnsi="Times New Roman" w:cs="Times New Roman"/>
          <w:sz w:val="24"/>
          <w:szCs w:val="24"/>
          <w:lang w:val="hr-HR"/>
        </w:rPr>
      </w:pPr>
    </w:p>
    <w:p w14:paraId="3CC32B6B" w14:textId="5B6506F8" w:rsidR="001E1B72" w:rsidRPr="009C5C0E" w:rsidRDefault="004F60A5" w:rsidP="001E1B72">
      <w:pPr>
        <w:spacing w:line="360" w:lineRule="auto"/>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lastRenderedPageBreak/>
        <w:t>Kako bi se omogućilo jačanje konkurentnosti regionalnog gospodarstva i stvorila povoljna klima za rast i razvoj MSP-ova</w:t>
      </w:r>
      <w:r w:rsidR="00FF094C" w:rsidRPr="009C5C0E">
        <w:rPr>
          <w:rFonts w:ascii="Times New Roman" w:eastAsia="Times New Roman" w:hAnsi="Times New Roman" w:cs="Times New Roman"/>
          <w:sz w:val="24"/>
          <w:szCs w:val="24"/>
          <w:lang w:val="hr-HR"/>
        </w:rPr>
        <w:t>,</w:t>
      </w:r>
      <w:r w:rsidRPr="009C5C0E">
        <w:rPr>
          <w:rFonts w:ascii="Times New Roman" w:eastAsia="Times New Roman" w:hAnsi="Times New Roman" w:cs="Times New Roman"/>
          <w:sz w:val="24"/>
          <w:szCs w:val="24"/>
          <w:lang w:val="hr-HR"/>
        </w:rPr>
        <w:t xml:space="preserve"> potrebno je uspostaviti učinkoviti regionalni eko sustav te omogućiti brendiranje i internacionalizaciju regionalnog gospodarstva</w:t>
      </w:r>
      <w:r w:rsidR="001909B9" w:rsidRPr="009C5C0E">
        <w:rPr>
          <w:rFonts w:ascii="Times New Roman" w:eastAsia="Times New Roman" w:hAnsi="Times New Roman" w:cs="Times New Roman"/>
          <w:sz w:val="24"/>
          <w:szCs w:val="24"/>
          <w:lang w:val="hr-HR"/>
        </w:rPr>
        <w:t>, privlačenje ulaganja</w:t>
      </w:r>
      <w:r w:rsidRPr="009C5C0E">
        <w:rPr>
          <w:rFonts w:ascii="Times New Roman" w:eastAsia="Times New Roman" w:hAnsi="Times New Roman" w:cs="Times New Roman"/>
          <w:sz w:val="24"/>
          <w:szCs w:val="24"/>
          <w:lang w:val="hr-HR"/>
        </w:rPr>
        <w:t xml:space="preserve"> i stvaranje regionalnih </w:t>
      </w:r>
      <w:r w:rsidRPr="009C5C0E">
        <w:rPr>
          <w:rFonts w:ascii="Times New Roman" w:eastAsia="Times New Roman" w:hAnsi="Times New Roman" w:cs="Times New Roman"/>
          <w:i/>
          <w:iCs/>
          <w:sz w:val="24"/>
          <w:szCs w:val="24"/>
          <w:lang w:val="hr-HR"/>
        </w:rPr>
        <w:t>hubova</w:t>
      </w:r>
      <w:r w:rsidRPr="009C5C0E">
        <w:rPr>
          <w:rFonts w:ascii="Times New Roman" w:eastAsia="Times New Roman" w:hAnsi="Times New Roman" w:cs="Times New Roman"/>
          <w:sz w:val="24"/>
          <w:szCs w:val="24"/>
          <w:lang w:val="hr-HR"/>
        </w:rPr>
        <w:t>.</w:t>
      </w:r>
      <w:r w:rsidR="004F42B7" w:rsidRPr="009C5C0E">
        <w:rPr>
          <w:rFonts w:ascii="Times New Roman" w:eastAsia="Times New Roman" w:hAnsi="Times New Roman" w:cs="Times New Roman"/>
          <w:sz w:val="24"/>
          <w:szCs w:val="24"/>
          <w:lang w:val="hr-HR"/>
        </w:rPr>
        <w:t xml:space="preserve"> </w:t>
      </w:r>
      <w:r w:rsidR="001E1B72" w:rsidRPr="009C5C0E">
        <w:rPr>
          <w:rFonts w:ascii="Times New Roman" w:eastAsia="Times New Roman" w:hAnsi="Times New Roman" w:cs="Times New Roman"/>
          <w:sz w:val="24"/>
          <w:szCs w:val="24"/>
          <w:lang w:val="hr-HR"/>
        </w:rPr>
        <w:t xml:space="preserve">Također, u cilju umrežavanja ključnih RLV dionika potrebno je potaknuti razvoj  i ojačati ulogu inovacijskih klastera u okviru procesa industrijske tranzicije kroz unaprjeđenje i standardizaciju njihovih usluga članicama klastera i certifikaciju klaster menadžera. </w:t>
      </w:r>
    </w:p>
    <w:p w14:paraId="4EEF4D8B" w14:textId="26657B7E" w:rsidR="004F60A5" w:rsidRPr="009C5C0E" w:rsidRDefault="004F42B7" w:rsidP="00A45972">
      <w:pPr>
        <w:spacing w:line="360" w:lineRule="auto"/>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 xml:space="preserve">Provedbeni mehanizmi </w:t>
      </w:r>
      <w:r w:rsidR="00BD5405" w:rsidRPr="009C5C0E">
        <w:rPr>
          <w:rFonts w:ascii="Times New Roman" w:eastAsia="Times New Roman" w:hAnsi="Times New Roman" w:cs="Times New Roman"/>
          <w:sz w:val="24"/>
          <w:szCs w:val="24"/>
          <w:lang w:val="hr-HR"/>
        </w:rPr>
        <w:t xml:space="preserve">u okviru </w:t>
      </w:r>
      <w:r w:rsidR="00BD5405" w:rsidRPr="009C5C0E">
        <w:rPr>
          <w:rFonts w:ascii="Times New Roman" w:eastAsia="Times New Roman" w:hAnsi="Times New Roman" w:cs="Times New Roman"/>
          <w:i/>
          <w:iCs/>
          <w:sz w:val="24"/>
          <w:szCs w:val="24"/>
          <w:lang w:val="hr-HR"/>
        </w:rPr>
        <w:t xml:space="preserve">roadmapa </w:t>
      </w:r>
      <w:r w:rsidRPr="009C5C0E">
        <w:rPr>
          <w:rFonts w:ascii="Times New Roman" w:eastAsia="Times New Roman" w:hAnsi="Times New Roman" w:cs="Times New Roman"/>
          <w:sz w:val="24"/>
          <w:szCs w:val="24"/>
          <w:lang w:val="hr-HR"/>
        </w:rPr>
        <w:t>koji će to omogućiti uključuju:</w:t>
      </w:r>
    </w:p>
    <w:p w14:paraId="3C8D6A1B" w14:textId="6ECCF69F" w:rsidR="004F42B7" w:rsidRPr="009C5C0E" w:rsidRDefault="00BD5405" w:rsidP="004F42B7">
      <w:pPr>
        <w:pStyle w:val="ListParagraph"/>
        <w:numPr>
          <w:ilvl w:val="0"/>
          <w:numId w:val="51"/>
        </w:numPr>
        <w:spacing w:line="360" w:lineRule="auto"/>
        <w:jc w:val="both"/>
        <w:rPr>
          <w:rFonts w:ascii="Times New Roman" w:eastAsia="Times New Roman" w:hAnsi="Times New Roman" w:cs="Times New Roman"/>
          <w:sz w:val="24"/>
          <w:szCs w:val="24"/>
          <w:lang w:val="hr-HR"/>
        </w:rPr>
      </w:pPr>
      <w:bookmarkStart w:id="69" w:name="_Hlk110947821"/>
      <w:r w:rsidRPr="009C5C0E">
        <w:rPr>
          <w:rFonts w:ascii="Times New Roman" w:eastAsia="Times New Roman" w:hAnsi="Times New Roman" w:cs="Times New Roman"/>
          <w:sz w:val="24"/>
          <w:szCs w:val="24"/>
          <w:lang w:val="hr-HR"/>
        </w:rPr>
        <w:t xml:space="preserve">Horizontalni transformacijski projekt za jačanje regionalnog eko sustava </w:t>
      </w:r>
      <w:r w:rsidR="001E1B72" w:rsidRPr="009C5C0E">
        <w:rPr>
          <w:rFonts w:ascii="Times New Roman" w:eastAsia="Times New Roman" w:hAnsi="Times New Roman" w:cs="Times New Roman"/>
          <w:sz w:val="24"/>
          <w:szCs w:val="24"/>
          <w:lang w:val="hr-HR"/>
        </w:rPr>
        <w:t xml:space="preserve"> za industrijsku tranziciju</w:t>
      </w:r>
    </w:p>
    <w:p w14:paraId="19DFE2AE" w14:textId="386F1F8A" w:rsidR="00BD5405" w:rsidRDefault="00BD5405" w:rsidP="004F42B7">
      <w:pPr>
        <w:pStyle w:val="ListParagraph"/>
        <w:numPr>
          <w:ilvl w:val="0"/>
          <w:numId w:val="51"/>
        </w:numPr>
        <w:spacing w:line="360" w:lineRule="auto"/>
        <w:jc w:val="both"/>
        <w:rPr>
          <w:rFonts w:ascii="Times New Roman" w:eastAsia="Times New Roman" w:hAnsi="Times New Roman" w:cs="Times New Roman"/>
          <w:sz w:val="24"/>
          <w:szCs w:val="24"/>
          <w:lang w:val="hr-HR"/>
        </w:rPr>
      </w:pPr>
      <w:r w:rsidRPr="317C5F1A">
        <w:rPr>
          <w:rFonts w:ascii="Times New Roman" w:eastAsia="Times New Roman" w:hAnsi="Times New Roman" w:cs="Times New Roman"/>
          <w:sz w:val="24"/>
          <w:szCs w:val="24"/>
          <w:lang w:val="hr-HR"/>
        </w:rPr>
        <w:t>Javn</w:t>
      </w:r>
      <w:r w:rsidR="001E1B72" w:rsidRPr="317C5F1A">
        <w:rPr>
          <w:rFonts w:ascii="Times New Roman" w:eastAsia="Times New Roman" w:hAnsi="Times New Roman" w:cs="Times New Roman"/>
          <w:sz w:val="24"/>
          <w:szCs w:val="24"/>
          <w:lang w:val="hr-HR"/>
        </w:rPr>
        <w:t>e</w:t>
      </w:r>
      <w:r w:rsidRPr="317C5F1A">
        <w:rPr>
          <w:rFonts w:ascii="Times New Roman" w:eastAsia="Times New Roman" w:hAnsi="Times New Roman" w:cs="Times New Roman"/>
          <w:sz w:val="24"/>
          <w:szCs w:val="24"/>
          <w:lang w:val="hr-HR"/>
        </w:rPr>
        <w:t xml:space="preserve"> poziv</w:t>
      </w:r>
      <w:r w:rsidR="001E1B72" w:rsidRPr="317C5F1A">
        <w:rPr>
          <w:rFonts w:ascii="Times New Roman" w:eastAsia="Times New Roman" w:hAnsi="Times New Roman" w:cs="Times New Roman"/>
          <w:sz w:val="24"/>
          <w:szCs w:val="24"/>
          <w:lang w:val="hr-HR"/>
        </w:rPr>
        <w:t>e</w:t>
      </w:r>
      <w:r w:rsidRPr="317C5F1A">
        <w:rPr>
          <w:rFonts w:ascii="Times New Roman" w:eastAsia="Times New Roman" w:hAnsi="Times New Roman" w:cs="Times New Roman"/>
          <w:sz w:val="24"/>
          <w:szCs w:val="24"/>
          <w:lang w:val="hr-HR"/>
        </w:rPr>
        <w:t xml:space="preserve"> za razvoj </w:t>
      </w:r>
      <w:r w:rsidR="001E1B72" w:rsidRPr="317C5F1A">
        <w:rPr>
          <w:rFonts w:ascii="Times New Roman" w:eastAsia="Times New Roman" w:hAnsi="Times New Roman" w:cs="Times New Roman"/>
          <w:sz w:val="24"/>
          <w:szCs w:val="24"/>
          <w:lang w:val="hr-HR"/>
        </w:rPr>
        <w:t xml:space="preserve">poduzetničke </w:t>
      </w:r>
      <w:r w:rsidRPr="317C5F1A">
        <w:rPr>
          <w:rFonts w:ascii="Times New Roman" w:eastAsia="Times New Roman" w:hAnsi="Times New Roman" w:cs="Times New Roman"/>
          <w:sz w:val="24"/>
          <w:szCs w:val="24"/>
          <w:lang w:val="hr-HR"/>
        </w:rPr>
        <w:t>infrastrukture za MSP-ove u potpomognutim i brdsko-planinskim područjima</w:t>
      </w:r>
      <w:r w:rsidR="001E1B72" w:rsidRPr="317C5F1A">
        <w:rPr>
          <w:rFonts w:ascii="Times New Roman" w:eastAsia="Times New Roman" w:hAnsi="Times New Roman" w:cs="Times New Roman"/>
          <w:sz w:val="24"/>
          <w:szCs w:val="24"/>
          <w:lang w:val="hr-HR"/>
        </w:rPr>
        <w:t xml:space="preserve"> i urbanim područjima.</w:t>
      </w:r>
    </w:p>
    <w:p w14:paraId="1A19C069" w14:textId="77777777" w:rsidR="00124F6E" w:rsidRPr="009C5C0E" w:rsidRDefault="00124F6E" w:rsidP="00B26804">
      <w:pPr>
        <w:spacing w:line="360" w:lineRule="auto"/>
        <w:jc w:val="both"/>
        <w:rPr>
          <w:rFonts w:ascii="Times New Roman" w:eastAsia="Times New Roman" w:hAnsi="Times New Roman" w:cs="Times New Roman"/>
          <w:sz w:val="24"/>
          <w:szCs w:val="24"/>
          <w:lang w:val="hr-HR"/>
        </w:rPr>
      </w:pPr>
    </w:p>
    <w:bookmarkEnd w:id="69"/>
    <w:p w14:paraId="27995E92" w14:textId="77777777" w:rsidR="00124F6E" w:rsidRDefault="00CA3C5B" w:rsidP="00A45972">
      <w:pPr>
        <w:spacing w:line="360" w:lineRule="auto"/>
        <w:jc w:val="both"/>
        <w:rPr>
          <w:rFonts w:ascii="Times New Roman" w:eastAsia="Times New Roman" w:hAnsi="Times New Roman" w:cs="Times New Roman"/>
          <w:b/>
          <w:bCs/>
          <w:sz w:val="24"/>
          <w:szCs w:val="24"/>
          <w:lang w:val="hr-HR"/>
        </w:rPr>
      </w:pPr>
      <w:r w:rsidRPr="009C5C0E">
        <w:rPr>
          <w:rFonts w:ascii="Times New Roman" w:eastAsia="Times New Roman" w:hAnsi="Times New Roman" w:cs="Times New Roman"/>
          <w:b/>
          <w:bCs/>
          <w:sz w:val="24"/>
          <w:szCs w:val="24"/>
          <w:lang w:val="hr-HR"/>
        </w:rPr>
        <w:t xml:space="preserve">I. </w:t>
      </w:r>
      <w:r w:rsidR="00BD5405" w:rsidRPr="009C5C0E">
        <w:rPr>
          <w:rFonts w:ascii="Times New Roman" w:eastAsia="Times New Roman" w:hAnsi="Times New Roman" w:cs="Times New Roman"/>
          <w:b/>
          <w:bCs/>
          <w:sz w:val="24"/>
          <w:szCs w:val="24"/>
          <w:lang w:val="hr-HR"/>
        </w:rPr>
        <w:t>Horizontalni transformacijski projekt za jačanje regionalnog eko sustava</w:t>
      </w:r>
      <w:r w:rsidRPr="009C5C0E">
        <w:rPr>
          <w:rFonts w:ascii="Times New Roman" w:eastAsia="Times New Roman" w:hAnsi="Times New Roman" w:cs="Times New Roman"/>
          <w:b/>
          <w:bCs/>
          <w:sz w:val="24"/>
          <w:szCs w:val="24"/>
          <w:lang w:val="hr-HR"/>
        </w:rPr>
        <w:t xml:space="preserve"> za industrijsku tranziciju</w:t>
      </w:r>
      <w:r w:rsidR="00BD5405" w:rsidRPr="009C5C0E">
        <w:rPr>
          <w:rFonts w:ascii="Times New Roman" w:eastAsia="Times New Roman" w:hAnsi="Times New Roman" w:cs="Times New Roman"/>
          <w:b/>
          <w:bCs/>
          <w:sz w:val="24"/>
          <w:szCs w:val="24"/>
          <w:lang w:val="hr-HR"/>
        </w:rPr>
        <w:t xml:space="preserve"> </w:t>
      </w:r>
    </w:p>
    <w:p w14:paraId="1DAD15ED" w14:textId="0F360CE5" w:rsidR="00A45972" w:rsidRPr="009C5C0E" w:rsidRDefault="00A45972" w:rsidP="00A45972">
      <w:pPr>
        <w:spacing w:line="360" w:lineRule="auto"/>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b/>
          <w:bCs/>
          <w:sz w:val="24"/>
          <w:szCs w:val="24"/>
          <w:lang w:val="hr-HR"/>
        </w:rPr>
        <w:t>Cilj:</w:t>
      </w:r>
      <w:r w:rsidRPr="009C5C0E">
        <w:rPr>
          <w:rFonts w:ascii="Times New Roman" w:eastAsia="Times New Roman" w:hAnsi="Times New Roman" w:cs="Times New Roman"/>
          <w:sz w:val="24"/>
          <w:szCs w:val="24"/>
          <w:lang w:val="hr-HR"/>
        </w:rPr>
        <w:t xml:space="preserve"> Podrška upravljanju industrijskom tranzicijom i podrška u uspostavi regionalnih inovacijskih sustava i eko sustava za poduzetnike te brendiranju i internacionalizaciji regionalnih gospodarstva</w:t>
      </w:r>
      <w:bookmarkStart w:id="70" w:name="_Hlk110948043"/>
      <w:r w:rsidR="00CA3C5B" w:rsidRPr="009C5C0E">
        <w:rPr>
          <w:rFonts w:ascii="Times New Roman" w:eastAsia="Times New Roman" w:hAnsi="Times New Roman" w:cs="Times New Roman"/>
          <w:sz w:val="24"/>
          <w:szCs w:val="24"/>
          <w:lang w:val="hr-HR"/>
        </w:rPr>
        <w:t xml:space="preserve">. </w:t>
      </w:r>
      <w:bookmarkStart w:id="71" w:name="_Hlk110948577"/>
      <w:r w:rsidR="00CA3C5B" w:rsidRPr="009C5C0E">
        <w:rPr>
          <w:rFonts w:ascii="Times New Roman" w:eastAsia="Times New Roman" w:hAnsi="Times New Roman" w:cs="Times New Roman"/>
          <w:sz w:val="24"/>
          <w:szCs w:val="24"/>
          <w:lang w:val="hr-HR"/>
        </w:rPr>
        <w:t>Projekt se planira provoditi zajednički za sve tri regije i predstavljat će nastavak aktivnosti iz projekta BOND 2</w:t>
      </w:r>
      <w:r w:rsidR="003959CF" w:rsidRPr="009C5C0E">
        <w:rPr>
          <w:rFonts w:ascii="Times New Roman" w:eastAsia="Times New Roman" w:hAnsi="Times New Roman" w:cs="Times New Roman"/>
          <w:sz w:val="24"/>
          <w:szCs w:val="24"/>
          <w:lang w:val="hr-HR"/>
        </w:rPr>
        <w:t xml:space="preserve">, financiranog iz ESI fondova, </w:t>
      </w:r>
      <w:r w:rsidR="00CA3C5B" w:rsidRPr="009C5C0E">
        <w:rPr>
          <w:rFonts w:ascii="Times New Roman" w:eastAsia="Times New Roman" w:hAnsi="Times New Roman" w:cs="Times New Roman"/>
          <w:sz w:val="24"/>
          <w:szCs w:val="24"/>
          <w:lang w:val="hr-HR"/>
        </w:rPr>
        <w:t xml:space="preserve"> sa aktivnostima usmjerenim na regionalnu razinu. </w:t>
      </w:r>
      <w:bookmarkEnd w:id="70"/>
      <w:bookmarkEnd w:id="71"/>
    </w:p>
    <w:p w14:paraId="142EED8E" w14:textId="69DC7F30" w:rsidR="00A45972" w:rsidRPr="009C5C0E" w:rsidRDefault="005A1ECA" w:rsidP="00A45972">
      <w:pPr>
        <w:spacing w:line="360" w:lineRule="auto"/>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b/>
          <w:bCs/>
          <w:sz w:val="24"/>
          <w:szCs w:val="24"/>
          <w:lang w:val="hr-HR"/>
        </w:rPr>
        <w:t>Ključni dionici</w:t>
      </w:r>
      <w:r w:rsidR="00A45972" w:rsidRPr="009C5C0E">
        <w:rPr>
          <w:rFonts w:ascii="Times New Roman" w:eastAsia="Times New Roman" w:hAnsi="Times New Roman" w:cs="Times New Roman"/>
          <w:b/>
          <w:bCs/>
          <w:sz w:val="24"/>
          <w:szCs w:val="24"/>
          <w:lang w:val="hr-HR"/>
        </w:rPr>
        <w:t>:</w:t>
      </w:r>
      <w:r w:rsidR="00A45972" w:rsidRPr="009C5C0E">
        <w:rPr>
          <w:rFonts w:ascii="Times New Roman" w:eastAsia="Times New Roman" w:hAnsi="Times New Roman" w:cs="Times New Roman"/>
          <w:sz w:val="24"/>
          <w:szCs w:val="24"/>
          <w:lang w:val="hr-HR"/>
        </w:rPr>
        <w:t xml:space="preserve"> Hamag-Bicro</w:t>
      </w:r>
      <w:r w:rsidRPr="009C5C0E">
        <w:rPr>
          <w:rFonts w:ascii="Times New Roman" w:eastAsia="Times New Roman" w:hAnsi="Times New Roman" w:cs="Times New Roman"/>
          <w:sz w:val="24"/>
          <w:szCs w:val="24"/>
          <w:lang w:val="hr-HR"/>
        </w:rPr>
        <w:t xml:space="preserve"> (nositelj projekta)</w:t>
      </w:r>
      <w:r w:rsidR="00A45972" w:rsidRPr="009C5C0E">
        <w:rPr>
          <w:rFonts w:ascii="Times New Roman" w:eastAsia="Times New Roman" w:hAnsi="Times New Roman" w:cs="Times New Roman"/>
          <w:sz w:val="24"/>
          <w:szCs w:val="24"/>
          <w:lang w:val="hr-HR"/>
        </w:rPr>
        <w:t xml:space="preserve"> i MRRFEU</w:t>
      </w:r>
      <w:r w:rsidRPr="009C5C0E">
        <w:rPr>
          <w:rFonts w:ascii="Times New Roman" w:eastAsia="Times New Roman" w:hAnsi="Times New Roman" w:cs="Times New Roman"/>
          <w:sz w:val="24"/>
          <w:szCs w:val="24"/>
          <w:lang w:val="hr-HR"/>
        </w:rPr>
        <w:t xml:space="preserve"> (pridruženi partner)</w:t>
      </w:r>
      <w:r w:rsidR="00124F6E">
        <w:rPr>
          <w:rFonts w:ascii="Times New Roman" w:eastAsia="Times New Roman" w:hAnsi="Times New Roman" w:cs="Times New Roman"/>
          <w:sz w:val="24"/>
          <w:szCs w:val="24"/>
          <w:lang w:val="hr-HR"/>
        </w:rPr>
        <w:t>.</w:t>
      </w:r>
    </w:p>
    <w:p w14:paraId="675C2CDC" w14:textId="18E37A6E" w:rsidR="00A45972" w:rsidRPr="009C5C0E" w:rsidRDefault="00CA3C5B" w:rsidP="00A45972">
      <w:pPr>
        <w:spacing w:line="360" w:lineRule="auto"/>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b/>
          <w:bCs/>
          <w:sz w:val="24"/>
          <w:szCs w:val="24"/>
          <w:lang w:val="hr-HR"/>
        </w:rPr>
        <w:t>Potencijalni p</w:t>
      </w:r>
      <w:r w:rsidR="00A45972" w:rsidRPr="009C5C0E">
        <w:rPr>
          <w:rFonts w:ascii="Times New Roman" w:eastAsia="Times New Roman" w:hAnsi="Times New Roman" w:cs="Times New Roman"/>
          <w:b/>
          <w:bCs/>
          <w:sz w:val="24"/>
          <w:szCs w:val="24"/>
          <w:lang w:val="hr-HR"/>
        </w:rPr>
        <w:t>artneri:</w:t>
      </w:r>
      <w:r w:rsidR="00A45972" w:rsidRPr="009C5C0E">
        <w:rPr>
          <w:rFonts w:ascii="Times New Roman" w:eastAsia="Times New Roman" w:hAnsi="Times New Roman" w:cs="Times New Roman"/>
          <w:sz w:val="24"/>
          <w:szCs w:val="24"/>
          <w:lang w:val="hr-HR"/>
        </w:rPr>
        <w:t xml:space="preserve"> Regionalni koordinatori</w:t>
      </w:r>
      <w:r w:rsidR="00FD78DF" w:rsidRPr="009C5C0E">
        <w:rPr>
          <w:rFonts w:ascii="Times New Roman" w:eastAsia="Times New Roman" w:hAnsi="Times New Roman" w:cs="Times New Roman"/>
          <w:sz w:val="24"/>
          <w:szCs w:val="24"/>
          <w:lang w:val="hr-HR"/>
        </w:rPr>
        <w:t>,</w:t>
      </w:r>
      <w:r w:rsidR="00A45972" w:rsidRPr="009C5C0E">
        <w:rPr>
          <w:rFonts w:ascii="Times New Roman" w:eastAsia="Times New Roman" w:hAnsi="Times New Roman" w:cs="Times New Roman"/>
          <w:sz w:val="24"/>
          <w:szCs w:val="24"/>
          <w:lang w:val="hr-HR"/>
        </w:rPr>
        <w:t xml:space="preserve"> resorna tijela državne uprave</w:t>
      </w:r>
      <w:r w:rsidR="00FD78DF" w:rsidRPr="009C5C0E">
        <w:rPr>
          <w:rFonts w:ascii="Times New Roman" w:eastAsia="Times New Roman" w:hAnsi="Times New Roman" w:cs="Times New Roman"/>
          <w:sz w:val="24"/>
          <w:szCs w:val="24"/>
          <w:lang w:val="hr-HR"/>
        </w:rPr>
        <w:t xml:space="preserve"> i ostale partnerske institucije</w:t>
      </w:r>
      <w:r w:rsidR="00124F6E">
        <w:rPr>
          <w:rFonts w:ascii="Times New Roman" w:eastAsia="Times New Roman" w:hAnsi="Times New Roman" w:cs="Times New Roman"/>
          <w:sz w:val="24"/>
          <w:szCs w:val="24"/>
          <w:lang w:val="hr-HR"/>
        </w:rPr>
        <w:t>.</w:t>
      </w:r>
    </w:p>
    <w:p w14:paraId="54EB073F" w14:textId="5F965DAC" w:rsidR="00A45972" w:rsidRDefault="00A45972" w:rsidP="00124F6E">
      <w:pPr>
        <w:spacing w:line="360" w:lineRule="auto"/>
        <w:rPr>
          <w:rFonts w:ascii="Times New Roman" w:eastAsia="Times New Roman" w:hAnsi="Times New Roman" w:cs="Times New Roman"/>
          <w:b/>
          <w:bCs/>
          <w:sz w:val="24"/>
          <w:szCs w:val="24"/>
          <w:lang w:val="hr-HR"/>
        </w:rPr>
      </w:pPr>
      <w:r w:rsidRPr="009C5C0E">
        <w:rPr>
          <w:rFonts w:ascii="Times New Roman" w:eastAsia="Times New Roman" w:hAnsi="Times New Roman" w:cs="Times New Roman"/>
          <w:b/>
          <w:bCs/>
          <w:sz w:val="24"/>
          <w:szCs w:val="24"/>
          <w:lang w:val="hr-HR"/>
        </w:rPr>
        <w:t xml:space="preserve">Komponente projekta: </w:t>
      </w:r>
    </w:p>
    <w:p w14:paraId="2D5BA402" w14:textId="39CFE010" w:rsidR="002F243F" w:rsidRPr="00C6147F" w:rsidRDefault="002F243F" w:rsidP="00C6147F">
      <w:pPr>
        <w:pStyle w:val="ListParagraph"/>
        <w:numPr>
          <w:ilvl w:val="0"/>
          <w:numId w:val="55"/>
        </w:numPr>
        <w:spacing w:line="360" w:lineRule="auto"/>
        <w:rPr>
          <w:rFonts w:ascii="Times New Roman" w:eastAsia="Times New Roman" w:hAnsi="Times New Roman" w:cs="Times New Roman"/>
          <w:sz w:val="24"/>
          <w:szCs w:val="24"/>
          <w:lang w:val="hr-HR"/>
        </w:rPr>
      </w:pPr>
      <w:r w:rsidRPr="002F243F">
        <w:rPr>
          <w:rFonts w:ascii="Times New Roman" w:eastAsia="Times New Roman" w:hAnsi="Times New Roman" w:cs="Times New Roman"/>
          <w:sz w:val="24"/>
          <w:szCs w:val="24"/>
          <w:lang w:val="hr-HR"/>
        </w:rPr>
        <w:t>podrška u upravljanju procesom industrijske tranzicije i brendiranju i internacionalizaciji regionalnoga gospodarstva</w:t>
      </w:r>
    </w:p>
    <w:p w14:paraId="2FAF9E78" w14:textId="2DDD4FA5" w:rsidR="002F243F" w:rsidRPr="00C6147F" w:rsidRDefault="002F243F" w:rsidP="00C6147F">
      <w:pPr>
        <w:pStyle w:val="ListParagraph"/>
        <w:numPr>
          <w:ilvl w:val="0"/>
          <w:numId w:val="55"/>
        </w:numPr>
        <w:spacing w:line="360" w:lineRule="auto"/>
        <w:rPr>
          <w:rFonts w:ascii="Times New Roman" w:eastAsia="Times New Roman" w:hAnsi="Times New Roman" w:cs="Times New Roman"/>
          <w:sz w:val="24"/>
          <w:szCs w:val="24"/>
          <w:lang w:val="hr-HR"/>
        </w:rPr>
      </w:pPr>
      <w:r w:rsidRPr="002F243F">
        <w:rPr>
          <w:rFonts w:ascii="Times New Roman" w:eastAsia="Times New Roman" w:hAnsi="Times New Roman" w:cs="Times New Roman"/>
          <w:sz w:val="24"/>
          <w:szCs w:val="24"/>
          <w:lang w:val="hr-HR"/>
        </w:rPr>
        <w:t>podrška u jačanju regionalnih inovacijskih sustava za industrijsku tranziciju</w:t>
      </w:r>
    </w:p>
    <w:p w14:paraId="66D57CA9" w14:textId="4F9CAE80" w:rsidR="002F243F" w:rsidRDefault="002F243F" w:rsidP="002F243F">
      <w:pPr>
        <w:pStyle w:val="ListParagraph"/>
        <w:numPr>
          <w:ilvl w:val="0"/>
          <w:numId w:val="55"/>
        </w:numPr>
        <w:spacing w:line="360" w:lineRule="auto"/>
        <w:rPr>
          <w:rFonts w:ascii="Times New Roman" w:eastAsia="Times New Roman" w:hAnsi="Times New Roman" w:cs="Times New Roman"/>
          <w:sz w:val="24"/>
          <w:szCs w:val="24"/>
          <w:lang w:val="hr-HR"/>
        </w:rPr>
      </w:pPr>
      <w:r w:rsidRPr="002F243F">
        <w:rPr>
          <w:rFonts w:ascii="Times New Roman" w:eastAsia="Times New Roman" w:hAnsi="Times New Roman" w:cs="Times New Roman"/>
          <w:sz w:val="24"/>
          <w:szCs w:val="24"/>
          <w:lang w:val="hr-HR"/>
        </w:rPr>
        <w:t xml:space="preserve">podrška u jačanju regionalnih </w:t>
      </w:r>
      <w:r w:rsidRPr="00C6147F">
        <w:rPr>
          <w:rFonts w:ascii="Times New Roman" w:eastAsia="Times New Roman" w:hAnsi="Times New Roman" w:cs="Times New Roman"/>
          <w:i/>
          <w:iCs/>
          <w:sz w:val="24"/>
          <w:szCs w:val="24"/>
          <w:lang w:val="hr-HR"/>
        </w:rPr>
        <w:t>startup</w:t>
      </w:r>
      <w:r w:rsidRPr="002F243F">
        <w:rPr>
          <w:rFonts w:ascii="Times New Roman" w:eastAsia="Times New Roman" w:hAnsi="Times New Roman" w:cs="Times New Roman"/>
          <w:sz w:val="24"/>
          <w:szCs w:val="24"/>
          <w:lang w:val="hr-HR"/>
        </w:rPr>
        <w:t xml:space="preserve"> eko sustava za industrijsku tranziciju</w:t>
      </w:r>
      <w:r>
        <w:rPr>
          <w:rFonts w:ascii="Times New Roman" w:eastAsia="Times New Roman" w:hAnsi="Times New Roman" w:cs="Times New Roman"/>
          <w:sz w:val="24"/>
          <w:szCs w:val="24"/>
          <w:lang w:val="hr-HR"/>
        </w:rPr>
        <w:t>.</w:t>
      </w:r>
    </w:p>
    <w:p w14:paraId="41C3A359" w14:textId="77777777" w:rsidR="002F243F" w:rsidRPr="00C6147F" w:rsidRDefault="002F243F" w:rsidP="00C6147F">
      <w:pPr>
        <w:pStyle w:val="ListParagraph"/>
        <w:spacing w:line="360" w:lineRule="auto"/>
        <w:rPr>
          <w:rFonts w:ascii="Times New Roman" w:eastAsia="Times New Roman" w:hAnsi="Times New Roman" w:cs="Times New Roman"/>
          <w:sz w:val="24"/>
          <w:szCs w:val="24"/>
          <w:lang w:val="hr-HR"/>
        </w:rPr>
      </w:pPr>
    </w:p>
    <w:p w14:paraId="02E42961" w14:textId="42BB5A92" w:rsidR="00BD5405" w:rsidRPr="009C5C0E" w:rsidRDefault="00CA3C5B" w:rsidP="004F42B7">
      <w:pPr>
        <w:spacing w:line="360" w:lineRule="auto"/>
        <w:jc w:val="both"/>
        <w:rPr>
          <w:rFonts w:ascii="Times New Roman" w:eastAsia="Times New Roman" w:hAnsi="Times New Roman" w:cs="Times New Roman"/>
          <w:b/>
          <w:bCs/>
          <w:sz w:val="24"/>
          <w:szCs w:val="24"/>
          <w:lang w:val="hr-HR"/>
        </w:rPr>
      </w:pPr>
      <w:r w:rsidRPr="009C5C0E">
        <w:rPr>
          <w:rFonts w:ascii="Times New Roman" w:eastAsia="Times New Roman" w:hAnsi="Times New Roman" w:cs="Times New Roman"/>
          <w:b/>
          <w:bCs/>
          <w:sz w:val="24"/>
          <w:szCs w:val="24"/>
          <w:lang w:val="hr-HR"/>
        </w:rPr>
        <w:lastRenderedPageBreak/>
        <w:t xml:space="preserve">II. </w:t>
      </w:r>
      <w:r w:rsidR="00BD5405" w:rsidRPr="009C5C0E">
        <w:rPr>
          <w:rFonts w:ascii="Times New Roman" w:eastAsia="Times New Roman" w:hAnsi="Times New Roman" w:cs="Times New Roman"/>
          <w:b/>
          <w:bCs/>
          <w:sz w:val="24"/>
          <w:szCs w:val="24"/>
          <w:lang w:val="hr-HR"/>
        </w:rPr>
        <w:t xml:space="preserve">Javni poziv za razvoj </w:t>
      </w:r>
      <w:r w:rsidR="005A1ECA" w:rsidRPr="009C5C0E">
        <w:rPr>
          <w:rFonts w:ascii="Times New Roman" w:eastAsia="Times New Roman" w:hAnsi="Times New Roman" w:cs="Times New Roman"/>
          <w:b/>
          <w:bCs/>
          <w:sz w:val="24"/>
          <w:szCs w:val="24"/>
          <w:lang w:val="hr-HR"/>
        </w:rPr>
        <w:t xml:space="preserve">poslovne </w:t>
      </w:r>
      <w:r w:rsidR="00BD5405" w:rsidRPr="009C5C0E">
        <w:rPr>
          <w:rFonts w:ascii="Times New Roman" w:eastAsia="Times New Roman" w:hAnsi="Times New Roman" w:cs="Times New Roman"/>
          <w:b/>
          <w:bCs/>
          <w:sz w:val="24"/>
          <w:szCs w:val="24"/>
          <w:lang w:val="hr-HR"/>
        </w:rPr>
        <w:t>infrastrukture za MSP-ove u potpomognutim i brdsko-planinskim područjima</w:t>
      </w:r>
      <w:r w:rsidR="009A3DD4" w:rsidRPr="009C5C0E">
        <w:rPr>
          <w:rFonts w:ascii="Times New Roman" w:eastAsia="Times New Roman" w:hAnsi="Times New Roman" w:cs="Times New Roman"/>
          <w:b/>
          <w:bCs/>
          <w:sz w:val="24"/>
          <w:szCs w:val="24"/>
          <w:lang w:val="hr-HR"/>
        </w:rPr>
        <w:t xml:space="preserve"> te urbanim područjima</w:t>
      </w:r>
      <w:r w:rsidRPr="009C5C0E">
        <w:rPr>
          <w:rFonts w:ascii="Times New Roman" w:eastAsia="Times New Roman" w:hAnsi="Times New Roman" w:cs="Times New Roman"/>
          <w:b/>
          <w:bCs/>
          <w:sz w:val="24"/>
          <w:szCs w:val="24"/>
          <w:lang w:val="hr-HR"/>
        </w:rPr>
        <w:t xml:space="preserve"> </w:t>
      </w:r>
    </w:p>
    <w:p w14:paraId="4A3DC3FB" w14:textId="7C49D604" w:rsidR="00BD5405" w:rsidRPr="009C5C0E" w:rsidRDefault="00BD5405" w:rsidP="00BD5405">
      <w:pPr>
        <w:spacing w:line="360" w:lineRule="auto"/>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 xml:space="preserve">U okviru procesa </w:t>
      </w:r>
      <w:r w:rsidR="004F42B7" w:rsidRPr="009C5C0E">
        <w:rPr>
          <w:rFonts w:ascii="Times New Roman" w:eastAsia="Times New Roman" w:hAnsi="Times New Roman" w:cs="Times New Roman"/>
          <w:sz w:val="24"/>
          <w:szCs w:val="24"/>
          <w:lang w:val="hr-HR"/>
        </w:rPr>
        <w:t xml:space="preserve">industrijske tranzicije </w:t>
      </w:r>
      <w:r w:rsidRPr="009C5C0E">
        <w:rPr>
          <w:rFonts w:ascii="Times New Roman" w:eastAsia="Times New Roman" w:hAnsi="Times New Roman" w:cs="Times New Roman"/>
          <w:sz w:val="24"/>
          <w:szCs w:val="24"/>
          <w:lang w:val="hr-HR"/>
        </w:rPr>
        <w:t xml:space="preserve">dat će se </w:t>
      </w:r>
      <w:r w:rsidR="004F42B7" w:rsidRPr="009C5C0E">
        <w:rPr>
          <w:rFonts w:ascii="Times New Roman" w:eastAsia="Times New Roman" w:hAnsi="Times New Roman" w:cs="Times New Roman"/>
          <w:sz w:val="24"/>
          <w:szCs w:val="24"/>
          <w:lang w:val="hr-HR"/>
        </w:rPr>
        <w:t xml:space="preserve">podrška razvoju </w:t>
      </w:r>
      <w:r w:rsidR="005A1ECA" w:rsidRPr="009C5C0E">
        <w:rPr>
          <w:rFonts w:ascii="Times New Roman" w:eastAsia="Times New Roman" w:hAnsi="Times New Roman" w:cs="Times New Roman"/>
          <w:sz w:val="24"/>
          <w:szCs w:val="24"/>
          <w:lang w:val="hr-HR"/>
        </w:rPr>
        <w:t xml:space="preserve">poslovne </w:t>
      </w:r>
      <w:r w:rsidR="004F42B7" w:rsidRPr="009C5C0E">
        <w:rPr>
          <w:rFonts w:ascii="Times New Roman" w:eastAsia="Times New Roman" w:hAnsi="Times New Roman" w:cs="Times New Roman"/>
          <w:sz w:val="24"/>
          <w:szCs w:val="24"/>
          <w:lang w:val="hr-HR"/>
        </w:rPr>
        <w:t>infrastrukture za MSP-ove u potpomognutim i brdsko-planinskim područjima</w:t>
      </w:r>
      <w:r w:rsidRPr="009C5C0E">
        <w:rPr>
          <w:rFonts w:ascii="Times New Roman" w:eastAsia="Times New Roman" w:hAnsi="Times New Roman" w:cs="Times New Roman"/>
          <w:sz w:val="24"/>
          <w:szCs w:val="24"/>
          <w:lang w:val="hr-HR"/>
        </w:rPr>
        <w:t>. Cilj je</w:t>
      </w:r>
      <w:r w:rsidRPr="009C5C0E">
        <w:rPr>
          <w:rFonts w:ascii="Times New Roman" w:hAnsi="Times New Roman" w:cs="Times New Roman"/>
          <w:sz w:val="24"/>
          <w:szCs w:val="24"/>
          <w:lang w:val="hr-HR"/>
        </w:rPr>
        <w:t xml:space="preserve"> </w:t>
      </w:r>
      <w:r w:rsidRPr="009C5C0E">
        <w:rPr>
          <w:rFonts w:ascii="Times New Roman" w:eastAsia="Times New Roman" w:hAnsi="Times New Roman" w:cs="Times New Roman"/>
          <w:sz w:val="24"/>
          <w:szCs w:val="24"/>
          <w:lang w:val="hr-HR"/>
        </w:rPr>
        <w:t xml:space="preserve">potaknuti rast i razvoja MSP-ova u tim područjima u nišama više dodane vrijednosti i ojačati eko sustav za </w:t>
      </w:r>
      <w:r w:rsidR="008469FB" w:rsidRPr="009C5C0E">
        <w:rPr>
          <w:rFonts w:ascii="Times New Roman" w:eastAsia="Times New Roman" w:hAnsi="Times New Roman" w:cs="Times New Roman"/>
          <w:i/>
          <w:iCs/>
          <w:sz w:val="24"/>
          <w:szCs w:val="24"/>
          <w:lang w:val="hr-HR"/>
        </w:rPr>
        <w:t>startup</w:t>
      </w:r>
      <w:r w:rsidRPr="009C5C0E">
        <w:rPr>
          <w:rFonts w:ascii="Times New Roman" w:eastAsia="Times New Roman" w:hAnsi="Times New Roman" w:cs="Times New Roman"/>
          <w:i/>
          <w:iCs/>
          <w:sz w:val="24"/>
          <w:szCs w:val="24"/>
          <w:lang w:val="hr-HR"/>
        </w:rPr>
        <w:t xml:space="preserve"> </w:t>
      </w:r>
      <w:r w:rsidRPr="009C5C0E">
        <w:rPr>
          <w:rFonts w:ascii="Times New Roman" w:eastAsia="Times New Roman" w:hAnsi="Times New Roman" w:cs="Times New Roman"/>
          <w:sz w:val="24"/>
          <w:szCs w:val="24"/>
          <w:lang w:val="hr-HR"/>
        </w:rPr>
        <w:t>tvrtke i MSP-ove za regionalne lance vrijednosti koji čine okosnicu lokalnog gospodarstva (primjerice: Agri-food RLV, RLV Zeleni rast).</w:t>
      </w:r>
    </w:p>
    <w:p w14:paraId="671376AF" w14:textId="7405DFD5" w:rsidR="008807D9" w:rsidRPr="009C5C0E" w:rsidRDefault="008807D9" w:rsidP="008807D9">
      <w:pPr>
        <w:spacing w:line="360" w:lineRule="auto"/>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b/>
          <w:bCs/>
          <w:sz w:val="24"/>
          <w:szCs w:val="24"/>
          <w:lang w:val="hr-HR"/>
        </w:rPr>
        <w:t>Cilj:</w:t>
      </w:r>
      <w:r w:rsidRPr="009C5C0E">
        <w:rPr>
          <w:rFonts w:ascii="Times New Roman" w:eastAsia="Times New Roman" w:hAnsi="Times New Roman" w:cs="Times New Roman"/>
          <w:sz w:val="24"/>
          <w:szCs w:val="24"/>
          <w:lang w:val="hr-HR"/>
        </w:rPr>
        <w:t xml:space="preserve"> </w:t>
      </w:r>
      <w:r w:rsidR="0072603F" w:rsidRPr="009C5C0E">
        <w:rPr>
          <w:rFonts w:ascii="Times New Roman" w:eastAsia="Times New Roman" w:hAnsi="Times New Roman" w:cs="Times New Roman"/>
          <w:sz w:val="24"/>
          <w:szCs w:val="24"/>
          <w:lang w:val="hr-HR"/>
        </w:rPr>
        <w:t>Jačanje atraktivnosti potpomognutih i brdsko planinskih područja za ulaganja i rast i razvoj MSP-ova.</w:t>
      </w:r>
    </w:p>
    <w:p w14:paraId="70BD16CD" w14:textId="34BF20D3" w:rsidR="008807D9" w:rsidRPr="009C5C0E" w:rsidRDefault="008807D9" w:rsidP="008807D9">
      <w:pPr>
        <w:spacing w:line="360" w:lineRule="auto"/>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b/>
          <w:bCs/>
          <w:sz w:val="24"/>
          <w:szCs w:val="24"/>
          <w:lang w:val="hr-HR"/>
        </w:rPr>
        <w:t>Poticane aktivnosti:</w:t>
      </w:r>
      <w:r w:rsidRPr="009C5C0E">
        <w:rPr>
          <w:rFonts w:ascii="Times New Roman" w:eastAsia="Times New Roman" w:hAnsi="Times New Roman" w:cs="Times New Roman"/>
          <w:sz w:val="24"/>
          <w:szCs w:val="24"/>
          <w:lang w:val="hr-HR"/>
        </w:rPr>
        <w:t xml:space="preserve"> </w:t>
      </w:r>
      <w:r w:rsidR="0072603F" w:rsidRPr="009C5C0E">
        <w:rPr>
          <w:rFonts w:ascii="Times New Roman" w:eastAsia="Times New Roman" w:hAnsi="Times New Roman" w:cs="Times New Roman"/>
          <w:sz w:val="24"/>
          <w:szCs w:val="24"/>
          <w:lang w:val="hr-HR"/>
        </w:rPr>
        <w:t xml:space="preserve">Razvoj/unaprjeđenje poslovnih potpornih institucija specijaliziranih za jednu ili više prioritetnih niša lokalnog gospodarstva u okviru regionalnih lanaca vrijednosti. </w:t>
      </w:r>
    </w:p>
    <w:p w14:paraId="2344E95A" w14:textId="37A45F86" w:rsidR="00A40097" w:rsidRPr="009C5C0E" w:rsidRDefault="00A40097" w:rsidP="002B780E">
      <w:pPr>
        <w:spacing w:line="360" w:lineRule="auto"/>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 xml:space="preserve">Dodatno će se, </w:t>
      </w:r>
      <w:r w:rsidRPr="009C5C0E">
        <w:rPr>
          <w:rFonts w:ascii="Times New Roman" w:eastAsia="Times New Roman" w:hAnsi="Times New Roman" w:cs="Times New Roman"/>
          <w:b/>
          <w:sz w:val="24"/>
          <w:szCs w:val="24"/>
          <w:lang w:val="hr-HR"/>
        </w:rPr>
        <w:t>kroz provedbu ITU mehanizma za razvoj urbanih područja,</w:t>
      </w:r>
      <w:r w:rsidRPr="009C5C0E">
        <w:rPr>
          <w:rFonts w:ascii="Times New Roman" w:eastAsia="Times New Roman" w:hAnsi="Times New Roman" w:cs="Times New Roman"/>
          <w:sz w:val="24"/>
          <w:szCs w:val="24"/>
          <w:lang w:val="hr-HR"/>
        </w:rPr>
        <w:t xml:space="preserve"> potaknuti ulaganja u specijalizirane poslovne potporne institucije </w:t>
      </w:r>
      <w:r w:rsidR="005A1ECA" w:rsidRPr="009C5C0E">
        <w:rPr>
          <w:rFonts w:ascii="Times New Roman" w:eastAsia="Times New Roman" w:hAnsi="Times New Roman" w:cs="Times New Roman"/>
          <w:bCs/>
          <w:sz w:val="24"/>
          <w:szCs w:val="24"/>
          <w:lang w:val="hr-HR"/>
        </w:rPr>
        <w:t>Panonske Hrvatske</w:t>
      </w:r>
      <w:r w:rsidR="005A1ECA" w:rsidRPr="009C5C0E">
        <w:rPr>
          <w:rFonts w:ascii="Times New Roman" w:eastAsia="Times New Roman" w:hAnsi="Times New Roman" w:cs="Times New Roman"/>
          <w:sz w:val="24"/>
          <w:szCs w:val="24"/>
          <w:lang w:val="hr-HR"/>
        </w:rPr>
        <w:t xml:space="preserve"> </w:t>
      </w:r>
      <w:r w:rsidRPr="009C5C0E">
        <w:rPr>
          <w:rFonts w:ascii="Times New Roman" w:eastAsia="Times New Roman" w:hAnsi="Times New Roman" w:cs="Times New Roman"/>
          <w:sz w:val="24"/>
          <w:szCs w:val="24"/>
          <w:lang w:val="hr-HR"/>
        </w:rPr>
        <w:t xml:space="preserve">koje će dati podršku jednoj ili više prioritetnih niša u okviru regionalnih lanaca vrijednosti te pozicionirati gradove kao regionalne hubove znanja i inovacija. </w:t>
      </w:r>
    </w:p>
    <w:p w14:paraId="7D5419DB" w14:textId="37F16C20" w:rsidR="002B780E" w:rsidRPr="009C5C0E" w:rsidRDefault="00A45972" w:rsidP="002B780E">
      <w:pPr>
        <w:spacing w:line="360" w:lineRule="auto"/>
        <w:jc w:val="both"/>
        <w:rPr>
          <w:rFonts w:ascii="Times New Roman" w:eastAsia="Times New Roman" w:hAnsi="Times New Roman" w:cs="Times New Roman"/>
          <w:b/>
          <w:bCs/>
          <w:sz w:val="24"/>
          <w:szCs w:val="24"/>
          <w:lang w:val="hr-HR"/>
        </w:rPr>
      </w:pPr>
      <w:r w:rsidRPr="009C5C0E">
        <w:rPr>
          <w:rFonts w:ascii="Times New Roman" w:eastAsia="Times New Roman" w:hAnsi="Times New Roman" w:cs="Times New Roman"/>
          <w:b/>
          <w:bCs/>
          <w:sz w:val="24"/>
          <w:szCs w:val="24"/>
          <w:lang w:val="hr-HR"/>
        </w:rPr>
        <w:t xml:space="preserve">b) Ciljani javni pozivi </w:t>
      </w:r>
      <w:r w:rsidR="00EB30B4" w:rsidRPr="009C5C0E">
        <w:rPr>
          <w:rFonts w:ascii="Times New Roman" w:eastAsia="Times New Roman" w:hAnsi="Times New Roman" w:cs="Times New Roman"/>
          <w:b/>
          <w:bCs/>
          <w:sz w:val="24"/>
          <w:szCs w:val="24"/>
          <w:lang w:val="hr-HR"/>
        </w:rPr>
        <w:t xml:space="preserve">i financijski instrumenti </w:t>
      </w:r>
      <w:r w:rsidRPr="009C5C0E">
        <w:rPr>
          <w:rFonts w:ascii="Times New Roman" w:eastAsia="Times New Roman" w:hAnsi="Times New Roman" w:cs="Times New Roman"/>
          <w:b/>
          <w:bCs/>
          <w:sz w:val="24"/>
          <w:szCs w:val="24"/>
          <w:lang w:val="hr-HR"/>
        </w:rPr>
        <w:t xml:space="preserve">poduzetnicima u okviru </w:t>
      </w:r>
      <w:r w:rsidR="00413D28" w:rsidRPr="009C5C0E">
        <w:rPr>
          <w:rFonts w:ascii="Times New Roman" w:eastAsia="Times New Roman" w:hAnsi="Times New Roman" w:cs="Times New Roman"/>
          <w:b/>
          <w:bCs/>
          <w:sz w:val="24"/>
          <w:szCs w:val="24"/>
          <w:lang w:val="hr-HR"/>
        </w:rPr>
        <w:t>regionaln</w:t>
      </w:r>
      <w:r w:rsidRPr="009C5C0E">
        <w:rPr>
          <w:rFonts w:ascii="Times New Roman" w:eastAsia="Times New Roman" w:hAnsi="Times New Roman" w:cs="Times New Roman"/>
          <w:b/>
          <w:bCs/>
          <w:sz w:val="24"/>
          <w:szCs w:val="24"/>
          <w:lang w:val="hr-HR"/>
        </w:rPr>
        <w:t xml:space="preserve">ih lanaca vrijednosti </w:t>
      </w:r>
      <w:r w:rsidR="00AB6747" w:rsidRPr="009C5C0E">
        <w:rPr>
          <w:rFonts w:ascii="Times New Roman" w:eastAsia="Times New Roman" w:hAnsi="Times New Roman" w:cs="Times New Roman"/>
          <w:b/>
          <w:bCs/>
          <w:sz w:val="24"/>
          <w:szCs w:val="24"/>
          <w:lang w:val="hr-HR"/>
        </w:rPr>
        <w:t>Panonske Hrvatske</w:t>
      </w:r>
    </w:p>
    <w:p w14:paraId="39288D9C" w14:textId="20856C13" w:rsidR="00B95975" w:rsidRPr="009C5C0E" w:rsidRDefault="00AB6747" w:rsidP="002B780E">
      <w:pPr>
        <w:spacing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 xml:space="preserve">Kako bi transformacijski </w:t>
      </w:r>
      <w:r w:rsidRPr="009C5C0E">
        <w:rPr>
          <w:rFonts w:ascii="Times New Roman" w:eastAsia="Times New Roman" w:hAnsi="Times New Roman" w:cs="Times New Roman"/>
          <w:i/>
          <w:iCs/>
          <w:sz w:val="24"/>
          <w:szCs w:val="24"/>
          <w:lang w:val="hr-HR"/>
        </w:rPr>
        <w:t>roadmap</w:t>
      </w:r>
      <w:r w:rsidRPr="009C5C0E">
        <w:rPr>
          <w:rFonts w:ascii="Times New Roman" w:eastAsia="Times New Roman" w:hAnsi="Times New Roman" w:cs="Times New Roman"/>
          <w:sz w:val="24"/>
          <w:szCs w:val="24"/>
          <w:lang w:val="hr-HR"/>
        </w:rPr>
        <w:t xml:space="preserve"> imao tranzicijski učinak na regiju, potrebno ga je promatrati kroz kombinaciju politika i mjera koje regiju moraju pripremiti za poslove sutrašnjice, pomoći u širenju inovacija i inovacijske kulture, promicati poduzetništvo i angažman privatnog sektora, pomoći industriji da prijeđe na klimatski neutralno gospodarstvo te promicati uključiv rast. Stoga će se, kroz javne pozive za dodjelu bespovratnih sredstava, u okviru </w:t>
      </w:r>
      <w:r w:rsidR="00413D28" w:rsidRPr="009C5C0E">
        <w:rPr>
          <w:rFonts w:ascii="Times New Roman" w:eastAsia="Times New Roman" w:hAnsi="Times New Roman" w:cs="Times New Roman"/>
          <w:sz w:val="24"/>
          <w:szCs w:val="24"/>
          <w:lang w:val="hr-HR"/>
        </w:rPr>
        <w:t>regionaln</w:t>
      </w:r>
      <w:r w:rsidRPr="009C5C0E">
        <w:rPr>
          <w:rFonts w:ascii="Times New Roman" w:eastAsia="Times New Roman" w:hAnsi="Times New Roman" w:cs="Times New Roman"/>
          <w:sz w:val="24"/>
          <w:szCs w:val="24"/>
          <w:lang w:val="hr-HR"/>
        </w:rPr>
        <w:t>ih lanaca vrijednosti Panonske Hrvatske dati:</w:t>
      </w:r>
    </w:p>
    <w:p w14:paraId="43C15767" w14:textId="77777777" w:rsidR="00AB6747" w:rsidRPr="009C5C0E" w:rsidRDefault="00AB6747" w:rsidP="00F14D49">
      <w:pPr>
        <w:numPr>
          <w:ilvl w:val="0"/>
          <w:numId w:val="15"/>
        </w:numPr>
        <w:spacing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podrška strateškim partnerstvima za inovacije</w:t>
      </w:r>
    </w:p>
    <w:p w14:paraId="6B42EB5F" w14:textId="77777777" w:rsidR="00AB6747" w:rsidRPr="009C5C0E" w:rsidRDefault="00AB6747" w:rsidP="00F14D49">
      <w:pPr>
        <w:numPr>
          <w:ilvl w:val="0"/>
          <w:numId w:val="15"/>
        </w:numPr>
        <w:spacing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podrška inovacijskim klasterima</w:t>
      </w:r>
    </w:p>
    <w:p w14:paraId="014C9D5E" w14:textId="0D1EF258" w:rsidR="00AB6747" w:rsidRPr="009C5C0E" w:rsidRDefault="00AB6747" w:rsidP="00F14D49">
      <w:pPr>
        <w:numPr>
          <w:ilvl w:val="0"/>
          <w:numId w:val="15"/>
        </w:numPr>
        <w:spacing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podrška razvo</w:t>
      </w:r>
      <w:r w:rsidR="00FF094C" w:rsidRPr="009C5C0E">
        <w:rPr>
          <w:rFonts w:ascii="Times New Roman" w:eastAsia="Times New Roman" w:hAnsi="Times New Roman" w:cs="Times New Roman"/>
          <w:sz w:val="24"/>
          <w:szCs w:val="24"/>
          <w:lang w:val="hr-HR"/>
        </w:rPr>
        <w:t>ju</w:t>
      </w:r>
      <w:r w:rsidRPr="009C5C0E">
        <w:rPr>
          <w:rFonts w:ascii="Times New Roman" w:eastAsia="Times New Roman" w:hAnsi="Times New Roman" w:cs="Times New Roman"/>
          <w:sz w:val="24"/>
          <w:szCs w:val="24"/>
          <w:lang w:val="hr-HR"/>
        </w:rPr>
        <w:t xml:space="preserve"> pametnih vještina</w:t>
      </w:r>
      <w:r w:rsidR="00442538" w:rsidRPr="009C5C0E">
        <w:rPr>
          <w:rFonts w:ascii="Times New Roman" w:eastAsia="Times New Roman" w:hAnsi="Times New Roman" w:cs="Times New Roman"/>
          <w:sz w:val="24"/>
          <w:szCs w:val="24"/>
          <w:lang w:val="hr-HR"/>
        </w:rPr>
        <w:t xml:space="preserve"> za industrijsku tranziciju</w:t>
      </w:r>
    </w:p>
    <w:p w14:paraId="733DCA61" w14:textId="54272F9D" w:rsidR="00AB6747" w:rsidRPr="009C5C0E" w:rsidRDefault="00AB6747" w:rsidP="00F14D49">
      <w:pPr>
        <w:numPr>
          <w:ilvl w:val="0"/>
          <w:numId w:val="15"/>
        </w:numPr>
        <w:spacing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 xml:space="preserve">podrška </w:t>
      </w:r>
      <w:r w:rsidR="005A1ECA" w:rsidRPr="009C5C0E">
        <w:rPr>
          <w:rFonts w:ascii="Times New Roman" w:eastAsia="Times New Roman" w:hAnsi="Times New Roman" w:cs="Times New Roman"/>
          <w:sz w:val="24"/>
          <w:szCs w:val="24"/>
          <w:lang w:val="hr-HR"/>
        </w:rPr>
        <w:t xml:space="preserve">tranziciji </w:t>
      </w:r>
      <w:r w:rsidR="008469FB" w:rsidRPr="009C5C0E">
        <w:rPr>
          <w:rFonts w:ascii="Times New Roman" w:eastAsia="Times New Roman" w:hAnsi="Times New Roman" w:cs="Times New Roman"/>
          <w:i/>
          <w:iCs/>
          <w:sz w:val="24"/>
          <w:szCs w:val="24"/>
          <w:lang w:val="hr-HR"/>
        </w:rPr>
        <w:t>startup</w:t>
      </w:r>
      <w:r w:rsidRPr="009C5C0E">
        <w:rPr>
          <w:rFonts w:ascii="Times New Roman" w:eastAsia="Times New Roman" w:hAnsi="Times New Roman" w:cs="Times New Roman"/>
          <w:sz w:val="24"/>
          <w:szCs w:val="24"/>
          <w:lang w:val="hr-HR"/>
        </w:rPr>
        <w:t xml:space="preserve"> tvrtki i MSP-ova prema </w:t>
      </w:r>
      <w:r w:rsidR="005A1ECA" w:rsidRPr="009C5C0E">
        <w:rPr>
          <w:rFonts w:ascii="Times New Roman" w:eastAsia="Times New Roman" w:hAnsi="Times New Roman" w:cs="Times New Roman"/>
          <w:sz w:val="24"/>
          <w:szCs w:val="24"/>
          <w:lang w:val="hr-HR"/>
        </w:rPr>
        <w:t xml:space="preserve">prioritetnim </w:t>
      </w:r>
      <w:r w:rsidRPr="009C5C0E">
        <w:rPr>
          <w:rFonts w:ascii="Times New Roman" w:eastAsia="Times New Roman" w:hAnsi="Times New Roman" w:cs="Times New Roman"/>
          <w:sz w:val="24"/>
          <w:szCs w:val="24"/>
          <w:lang w:val="hr-HR"/>
        </w:rPr>
        <w:t>nišama</w:t>
      </w:r>
      <w:r w:rsidR="005A1ECA" w:rsidRPr="009C5C0E">
        <w:rPr>
          <w:rFonts w:ascii="Times New Roman" w:eastAsia="Times New Roman" w:hAnsi="Times New Roman" w:cs="Times New Roman"/>
          <w:sz w:val="24"/>
          <w:szCs w:val="24"/>
          <w:lang w:val="hr-HR"/>
        </w:rPr>
        <w:t xml:space="preserve"> regionalnih gospodarstava</w:t>
      </w:r>
      <w:r w:rsidRPr="009C5C0E">
        <w:rPr>
          <w:rFonts w:ascii="Times New Roman" w:eastAsia="Times New Roman" w:hAnsi="Times New Roman" w:cs="Times New Roman"/>
          <w:sz w:val="24"/>
          <w:szCs w:val="24"/>
          <w:lang w:val="hr-HR"/>
        </w:rPr>
        <w:t>.</w:t>
      </w:r>
    </w:p>
    <w:p w14:paraId="7E052F3B" w14:textId="6DA381CE" w:rsidR="00AB6747" w:rsidRPr="009C5C0E" w:rsidRDefault="00AB6747" w:rsidP="002B780E">
      <w:pPr>
        <w:spacing w:line="360" w:lineRule="auto"/>
        <w:contextualSpacing/>
        <w:jc w:val="both"/>
        <w:rPr>
          <w:rFonts w:ascii="Times New Roman" w:eastAsia="Times New Roman" w:hAnsi="Times New Roman" w:cs="Times New Roman"/>
          <w:b/>
          <w:bCs/>
          <w:sz w:val="24"/>
          <w:szCs w:val="24"/>
          <w:lang w:val="hr-HR"/>
        </w:rPr>
      </w:pPr>
    </w:p>
    <w:p w14:paraId="7B6EC9D9" w14:textId="7FD539C7" w:rsidR="00A45972" w:rsidRPr="009C5C0E" w:rsidRDefault="002B780E" w:rsidP="002B780E">
      <w:pPr>
        <w:spacing w:line="360" w:lineRule="auto"/>
        <w:contextualSpacing/>
        <w:jc w:val="both"/>
        <w:rPr>
          <w:rFonts w:ascii="Times New Roman" w:eastAsia="Times New Roman" w:hAnsi="Times New Roman" w:cs="Times New Roman"/>
          <w:b/>
          <w:bCs/>
          <w:sz w:val="24"/>
          <w:szCs w:val="24"/>
          <w:lang w:val="hr-HR"/>
        </w:rPr>
      </w:pPr>
      <w:r w:rsidRPr="009C5C0E">
        <w:rPr>
          <w:rFonts w:ascii="Times New Roman" w:eastAsia="Times New Roman" w:hAnsi="Times New Roman" w:cs="Times New Roman"/>
          <w:b/>
          <w:bCs/>
          <w:sz w:val="24"/>
          <w:szCs w:val="24"/>
          <w:lang w:val="hr-HR"/>
        </w:rPr>
        <w:lastRenderedPageBreak/>
        <w:t xml:space="preserve">1. </w:t>
      </w:r>
      <w:r w:rsidR="00A45972" w:rsidRPr="009C5C0E">
        <w:rPr>
          <w:rFonts w:ascii="Times New Roman" w:eastAsia="Times New Roman" w:hAnsi="Times New Roman" w:cs="Times New Roman"/>
          <w:b/>
          <w:bCs/>
          <w:sz w:val="24"/>
          <w:szCs w:val="24"/>
          <w:lang w:val="hr-HR"/>
        </w:rPr>
        <w:t xml:space="preserve">Javni pozivi za </w:t>
      </w:r>
      <w:r w:rsidR="003959CF" w:rsidRPr="009C5C0E">
        <w:rPr>
          <w:rFonts w:ascii="Times New Roman" w:eastAsia="Times New Roman" w:hAnsi="Times New Roman" w:cs="Times New Roman"/>
          <w:b/>
          <w:bCs/>
          <w:sz w:val="24"/>
          <w:szCs w:val="24"/>
          <w:lang w:val="hr-HR"/>
        </w:rPr>
        <w:t xml:space="preserve">strateška </w:t>
      </w:r>
      <w:r w:rsidR="00A45972" w:rsidRPr="009C5C0E">
        <w:rPr>
          <w:rFonts w:ascii="Times New Roman" w:eastAsia="Times New Roman" w:hAnsi="Times New Roman" w:cs="Times New Roman"/>
          <w:b/>
          <w:bCs/>
          <w:sz w:val="24"/>
          <w:szCs w:val="24"/>
          <w:lang w:val="hr-HR"/>
        </w:rPr>
        <w:t xml:space="preserve">partnerstva za inovacije u okviru </w:t>
      </w:r>
      <w:r w:rsidR="00413D28" w:rsidRPr="009C5C0E">
        <w:rPr>
          <w:rFonts w:ascii="Times New Roman" w:eastAsia="Times New Roman" w:hAnsi="Times New Roman" w:cs="Times New Roman"/>
          <w:b/>
          <w:bCs/>
          <w:sz w:val="24"/>
          <w:szCs w:val="24"/>
          <w:lang w:val="hr-HR"/>
        </w:rPr>
        <w:t>regionaln</w:t>
      </w:r>
      <w:r w:rsidR="00A45972" w:rsidRPr="009C5C0E">
        <w:rPr>
          <w:rFonts w:ascii="Times New Roman" w:eastAsia="Times New Roman" w:hAnsi="Times New Roman" w:cs="Times New Roman"/>
          <w:b/>
          <w:bCs/>
          <w:sz w:val="24"/>
          <w:szCs w:val="24"/>
          <w:lang w:val="hr-HR"/>
        </w:rPr>
        <w:t>ih lanaca</w:t>
      </w:r>
      <w:r w:rsidR="00F40402" w:rsidRPr="009C5C0E">
        <w:rPr>
          <w:rFonts w:ascii="Times New Roman" w:eastAsia="Times New Roman" w:hAnsi="Times New Roman" w:cs="Times New Roman"/>
          <w:b/>
          <w:bCs/>
          <w:sz w:val="24"/>
          <w:szCs w:val="24"/>
          <w:lang w:val="hr-HR"/>
        </w:rPr>
        <w:t xml:space="preserve"> vrijednosti Panonske Hrvatske</w:t>
      </w:r>
    </w:p>
    <w:p w14:paraId="5D8FE658" w14:textId="5FC3B6A3" w:rsidR="00B95975" w:rsidRPr="009C5C0E" w:rsidRDefault="00B95975" w:rsidP="004B0D71">
      <w:pPr>
        <w:spacing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b/>
          <w:bCs/>
          <w:sz w:val="24"/>
          <w:szCs w:val="24"/>
          <w:lang w:val="hr-HR"/>
        </w:rPr>
        <w:t>Obrazloženje:</w:t>
      </w:r>
      <w:r w:rsidR="004B0D71" w:rsidRPr="009C5C0E">
        <w:rPr>
          <w:rFonts w:ascii="Times New Roman" w:hAnsi="Times New Roman" w:cs="Times New Roman"/>
          <w:lang w:val="hr-HR"/>
        </w:rPr>
        <w:t xml:space="preserve"> </w:t>
      </w:r>
      <w:r w:rsidR="004B0D71" w:rsidRPr="009C5C0E">
        <w:rPr>
          <w:rFonts w:ascii="Times New Roman" w:eastAsia="Times New Roman" w:hAnsi="Times New Roman" w:cs="Times New Roman"/>
          <w:sz w:val="24"/>
          <w:szCs w:val="24"/>
          <w:lang w:val="hr-HR"/>
        </w:rPr>
        <w:t xml:space="preserve">Regionalno gospodarstvo mora biti otvoreno i sposobno prilagoditi se sve bržim globalnim promjenama i tehnološkom razvoju kroz kontinuirana ulaganja u razvoj novih proizvoda i usluga i komercijalizaciju inovacija. U okviru </w:t>
      </w:r>
      <w:r w:rsidR="00413D28" w:rsidRPr="009C5C0E">
        <w:rPr>
          <w:rFonts w:ascii="Times New Roman" w:eastAsia="Times New Roman" w:hAnsi="Times New Roman" w:cs="Times New Roman"/>
          <w:sz w:val="24"/>
          <w:szCs w:val="24"/>
          <w:lang w:val="hr-HR"/>
        </w:rPr>
        <w:t>regionaln</w:t>
      </w:r>
      <w:r w:rsidR="004B0D71" w:rsidRPr="009C5C0E">
        <w:rPr>
          <w:rFonts w:ascii="Times New Roman" w:eastAsia="Times New Roman" w:hAnsi="Times New Roman" w:cs="Times New Roman"/>
          <w:sz w:val="24"/>
          <w:szCs w:val="24"/>
          <w:lang w:val="hr-HR"/>
        </w:rPr>
        <w:t>ih lanaca vrijednosti potrebno je podržati strateška partnerstva za inovacije između velikih poduzetnika i MSP-ova te na taj način omogućiti poduzećima da postanu inovativnija i da jačaju svoje trenutne kapacitete za IRI s ciljem povećanja njihove produktivnosti, konkurentnosti i izvozne aktivnosti i diversifikacije ponude proizvoda i usluga. Također, potrebno je potaknuti društveno korisne inovacije kako bi se odgovorilo na ključne razvojne izazove Panonske Hrvatske putem učinkovite suradnje poslovnog, znanstvenog i javnog sektora s partnerima koji dolaze iz nevladinog sektora, odnosno na principu četverostruke zavojnice (</w:t>
      </w:r>
      <w:r w:rsidR="004B0D71" w:rsidRPr="009C5C0E">
        <w:rPr>
          <w:rFonts w:ascii="Times New Roman" w:eastAsia="Times New Roman" w:hAnsi="Times New Roman" w:cs="Times New Roman"/>
          <w:i/>
          <w:iCs/>
          <w:sz w:val="24"/>
          <w:szCs w:val="24"/>
          <w:lang w:val="hr-HR"/>
        </w:rPr>
        <w:t>quadruple helix</w:t>
      </w:r>
      <w:r w:rsidR="004B0D71" w:rsidRPr="009C5C0E">
        <w:rPr>
          <w:rFonts w:ascii="Times New Roman" w:eastAsia="Times New Roman" w:hAnsi="Times New Roman" w:cs="Times New Roman"/>
          <w:sz w:val="24"/>
          <w:szCs w:val="24"/>
          <w:lang w:val="hr-HR"/>
        </w:rPr>
        <w:t xml:space="preserve">). </w:t>
      </w:r>
    </w:p>
    <w:p w14:paraId="0F3A49E7" w14:textId="79FE6E81" w:rsidR="00E07C1E" w:rsidRPr="009C5C0E" w:rsidRDefault="00A45972" w:rsidP="00A45972">
      <w:pPr>
        <w:spacing w:line="360" w:lineRule="auto"/>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b/>
          <w:bCs/>
          <w:sz w:val="24"/>
          <w:szCs w:val="24"/>
          <w:lang w:val="hr-HR"/>
        </w:rPr>
        <w:t>Cilj:</w:t>
      </w:r>
      <w:r w:rsidRPr="009C5C0E">
        <w:rPr>
          <w:rFonts w:ascii="Times New Roman" w:eastAsia="Times New Roman" w:hAnsi="Times New Roman" w:cs="Times New Roman"/>
          <w:sz w:val="24"/>
          <w:szCs w:val="24"/>
          <w:lang w:val="hr-HR"/>
        </w:rPr>
        <w:t xml:space="preserve"> Uvođenje strukturnih promjena u regionalna gospodarstva kroz razvoj novih proizvoda i usluga u nišama više dodane vrijednosti</w:t>
      </w:r>
      <w:r w:rsidR="00E07C1E" w:rsidRPr="009C5C0E">
        <w:rPr>
          <w:rFonts w:ascii="Times New Roman" w:eastAsia="Times New Roman" w:hAnsi="Times New Roman" w:cs="Times New Roman"/>
          <w:sz w:val="24"/>
          <w:szCs w:val="24"/>
          <w:lang w:val="hr-HR"/>
        </w:rPr>
        <w:t xml:space="preserve"> te stvaranje otvorenog i prijateljskog okruženja za razvoj inovacija povezivanjem velikih poduzetnika i MSP-ova te partnerskih institucija iz znanosti.</w:t>
      </w:r>
    </w:p>
    <w:p w14:paraId="63F35843" w14:textId="77777777" w:rsidR="00A45972" w:rsidRPr="009C5C0E" w:rsidRDefault="00A45972" w:rsidP="00A45972">
      <w:pPr>
        <w:spacing w:line="360" w:lineRule="auto"/>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b/>
          <w:bCs/>
          <w:sz w:val="24"/>
          <w:szCs w:val="24"/>
          <w:lang w:val="hr-HR"/>
        </w:rPr>
        <w:t>Poticane aktivnosti:</w:t>
      </w:r>
      <w:r w:rsidRPr="009C5C0E">
        <w:rPr>
          <w:rFonts w:ascii="Times New Roman" w:eastAsia="Times New Roman" w:hAnsi="Times New Roman" w:cs="Times New Roman"/>
          <w:sz w:val="24"/>
          <w:szCs w:val="24"/>
          <w:lang w:val="hr-HR"/>
        </w:rPr>
        <w:t xml:space="preserve"> Aktivnosti istraživanja i razvoja i razvoj istraživačke infrastrukture</w:t>
      </w:r>
    </w:p>
    <w:p w14:paraId="3156CA6F" w14:textId="77777777" w:rsidR="00A45972" w:rsidRPr="009C5C0E" w:rsidRDefault="00A45972" w:rsidP="00A34519">
      <w:pPr>
        <w:spacing w:after="0" w:line="360" w:lineRule="auto"/>
        <w:jc w:val="both"/>
        <w:rPr>
          <w:rFonts w:ascii="Times New Roman" w:eastAsia="Times New Roman" w:hAnsi="Times New Roman" w:cs="Times New Roman"/>
          <w:b/>
          <w:bCs/>
          <w:sz w:val="24"/>
          <w:szCs w:val="24"/>
          <w:lang w:val="hr-HR"/>
        </w:rPr>
      </w:pPr>
      <w:r w:rsidRPr="009C5C0E">
        <w:rPr>
          <w:rFonts w:ascii="Times New Roman" w:eastAsia="Times New Roman" w:hAnsi="Times New Roman" w:cs="Times New Roman"/>
          <w:b/>
          <w:bCs/>
          <w:sz w:val="24"/>
          <w:szCs w:val="24"/>
          <w:lang w:val="hr-HR"/>
        </w:rPr>
        <w:t xml:space="preserve">Vrsta potpore: </w:t>
      </w:r>
    </w:p>
    <w:p w14:paraId="69A0CDAD" w14:textId="77C42069" w:rsidR="00A45972" w:rsidRPr="009C5C0E" w:rsidRDefault="00FF094C" w:rsidP="00A34519">
      <w:pPr>
        <w:numPr>
          <w:ilvl w:val="0"/>
          <w:numId w:val="10"/>
        </w:numPr>
        <w:spacing w:line="360" w:lineRule="auto"/>
        <w:contextualSpacing/>
        <w:jc w:val="both"/>
        <w:rPr>
          <w:rFonts w:ascii="Times New Roman" w:eastAsia="Times New Roman" w:hAnsi="Times New Roman" w:cs="Times New Roman"/>
          <w:sz w:val="24"/>
          <w:szCs w:val="24"/>
          <w:lang w:val="hr-HR"/>
        </w:rPr>
      </w:pPr>
      <w:bookmarkStart w:id="72" w:name="_Hlk83645532"/>
      <w:r w:rsidRPr="009C5C0E">
        <w:rPr>
          <w:rFonts w:ascii="Times New Roman" w:eastAsia="Times New Roman" w:hAnsi="Times New Roman" w:cs="Times New Roman"/>
          <w:sz w:val="24"/>
          <w:szCs w:val="24"/>
          <w:lang w:val="hr-HR"/>
        </w:rPr>
        <w:t>p</w:t>
      </w:r>
      <w:r w:rsidR="00A45972" w:rsidRPr="009C5C0E">
        <w:rPr>
          <w:rFonts w:ascii="Times New Roman" w:eastAsia="Times New Roman" w:hAnsi="Times New Roman" w:cs="Times New Roman"/>
          <w:sz w:val="24"/>
          <w:szCs w:val="24"/>
          <w:lang w:val="hr-HR"/>
        </w:rPr>
        <w:t>otpore za projekte istraživanja i razvoja (industrijsko istraživanje, eksperimentalni razvoj, studije izvedivosti)</w:t>
      </w:r>
      <w:r w:rsidR="00CD09BB" w:rsidRPr="009C5C0E">
        <w:rPr>
          <w:rFonts w:ascii="Times New Roman" w:eastAsia="Times New Roman" w:hAnsi="Times New Roman" w:cs="Times New Roman"/>
          <w:sz w:val="24"/>
          <w:szCs w:val="24"/>
          <w:lang w:val="hr-HR"/>
        </w:rPr>
        <w:t>;</w:t>
      </w:r>
    </w:p>
    <w:p w14:paraId="28DFE979" w14:textId="6C409D63" w:rsidR="0047673F" w:rsidRPr="009C5C0E" w:rsidRDefault="00FF094C" w:rsidP="00A34519">
      <w:pPr>
        <w:numPr>
          <w:ilvl w:val="0"/>
          <w:numId w:val="10"/>
        </w:numPr>
        <w:spacing w:after="0"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p</w:t>
      </w:r>
      <w:r w:rsidR="00A45972" w:rsidRPr="009C5C0E">
        <w:rPr>
          <w:rFonts w:ascii="Times New Roman" w:eastAsia="Times New Roman" w:hAnsi="Times New Roman" w:cs="Times New Roman"/>
          <w:sz w:val="24"/>
          <w:szCs w:val="24"/>
          <w:lang w:val="hr-HR"/>
        </w:rPr>
        <w:t xml:space="preserve">otpore za ulaganje u istraživačke infrastrukture. </w:t>
      </w:r>
      <w:bookmarkEnd w:id="72"/>
    </w:p>
    <w:p w14:paraId="52EB75D0" w14:textId="37375FB0" w:rsidR="00A45972" w:rsidRPr="009C5C0E" w:rsidRDefault="00A45972" w:rsidP="00A34519">
      <w:pPr>
        <w:spacing w:before="240" w:after="0" w:line="360" w:lineRule="auto"/>
        <w:jc w:val="both"/>
        <w:rPr>
          <w:rFonts w:ascii="Times New Roman" w:eastAsia="Times New Roman" w:hAnsi="Times New Roman" w:cs="Times New Roman"/>
          <w:b/>
          <w:bCs/>
          <w:sz w:val="24"/>
          <w:szCs w:val="24"/>
          <w:lang w:val="hr-HR"/>
        </w:rPr>
      </w:pPr>
      <w:r w:rsidRPr="009C5C0E">
        <w:rPr>
          <w:rFonts w:ascii="Times New Roman" w:eastAsia="Times New Roman" w:hAnsi="Times New Roman" w:cs="Times New Roman"/>
          <w:b/>
          <w:bCs/>
          <w:sz w:val="24"/>
          <w:szCs w:val="24"/>
          <w:lang w:val="hr-HR"/>
        </w:rPr>
        <w:t xml:space="preserve">Maksimalni intenzitet potpore: </w:t>
      </w:r>
    </w:p>
    <w:p w14:paraId="4409DC2C" w14:textId="7E5A79B7" w:rsidR="00F05B9E" w:rsidRPr="009C5C0E" w:rsidRDefault="00FF094C" w:rsidP="00A40097">
      <w:pPr>
        <w:numPr>
          <w:ilvl w:val="0"/>
          <w:numId w:val="8"/>
        </w:numPr>
        <w:spacing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p</w:t>
      </w:r>
      <w:r w:rsidR="00A45972" w:rsidRPr="009C5C0E">
        <w:rPr>
          <w:rFonts w:ascii="Times New Roman" w:eastAsia="Times New Roman" w:hAnsi="Times New Roman" w:cs="Times New Roman"/>
          <w:sz w:val="24"/>
          <w:szCs w:val="24"/>
          <w:lang w:val="hr-HR"/>
        </w:rPr>
        <w:t>otpore za projekte istraživanja i razvoja (industrijsko istraživanje, eksperimentalni razvoj, studije izvedivosti)</w:t>
      </w:r>
      <w:r w:rsidR="00EB30B4" w:rsidRPr="009C5C0E">
        <w:rPr>
          <w:rFonts w:ascii="Times New Roman" w:eastAsia="Times New Roman" w:hAnsi="Times New Roman" w:cs="Times New Roman"/>
          <w:sz w:val="24"/>
          <w:szCs w:val="24"/>
          <w:lang w:val="hr-HR"/>
        </w:rPr>
        <w:t xml:space="preserve"> ovise o vrsti aktivnosti istraživanja i razvoja te kategoriji poduzetnika (Tablica 3.):</w:t>
      </w:r>
    </w:p>
    <w:p w14:paraId="3A350BCD" w14:textId="6AB7311B" w:rsidR="00F05B9E" w:rsidRPr="009C5C0E" w:rsidRDefault="005721AF" w:rsidP="00EB30B4">
      <w:pPr>
        <w:spacing w:line="360" w:lineRule="auto"/>
        <w:ind w:left="720"/>
        <w:contextualSpacing/>
        <w:jc w:val="both"/>
        <w:rPr>
          <w:rFonts w:ascii="Times New Roman" w:eastAsia="Times New Roman" w:hAnsi="Times New Roman" w:cs="Times New Roman"/>
          <w:sz w:val="24"/>
          <w:szCs w:val="24"/>
          <w:lang w:val="hr-HR"/>
        </w:rPr>
      </w:pPr>
      <w:r w:rsidRPr="009C5C0E">
        <w:rPr>
          <w:rFonts w:ascii="Times New Roman" w:hAnsi="Times New Roman" w:cs="Times New Roman"/>
          <w:noProof/>
          <w:lang w:val="hr-HR" w:eastAsia="hr-HR"/>
        </w:rPr>
        <mc:AlternateContent>
          <mc:Choice Requires="wps">
            <w:drawing>
              <wp:anchor distT="0" distB="0" distL="114300" distR="114300" simplePos="0" relativeHeight="251658240" behindDoc="0" locked="0" layoutInCell="1" allowOverlap="1" wp14:anchorId="03192678" wp14:editId="3D169133">
                <wp:simplePos x="0" y="0"/>
                <wp:positionH relativeFrom="margin">
                  <wp:align>left</wp:align>
                </wp:positionH>
                <wp:positionV relativeFrom="paragraph">
                  <wp:posOffset>271145</wp:posOffset>
                </wp:positionV>
                <wp:extent cx="5960745" cy="217805"/>
                <wp:effectExtent l="0" t="0" r="1905" b="0"/>
                <wp:wrapTopAndBottom/>
                <wp:docPr id="44" name="Text Box 44"/>
                <wp:cNvGraphicFramePr/>
                <a:graphic xmlns:a="http://schemas.openxmlformats.org/drawingml/2006/main">
                  <a:graphicData uri="http://schemas.microsoft.com/office/word/2010/wordprocessingShape">
                    <wps:wsp>
                      <wps:cNvSpPr txBox="1"/>
                      <wps:spPr>
                        <a:xfrm>
                          <a:off x="0" y="0"/>
                          <a:ext cx="5960745" cy="217805"/>
                        </a:xfrm>
                        <a:prstGeom prst="rect">
                          <a:avLst/>
                        </a:prstGeom>
                        <a:solidFill>
                          <a:prstClr val="white"/>
                        </a:solidFill>
                        <a:ln>
                          <a:noFill/>
                        </a:ln>
                      </wps:spPr>
                      <wps:txbx>
                        <w:txbxContent>
                          <w:p w14:paraId="11D286A6" w14:textId="2A401F26" w:rsidR="008807D9" w:rsidRPr="00A34519" w:rsidRDefault="008807D9" w:rsidP="004F5C4B">
                            <w:pPr>
                              <w:pStyle w:val="Caption"/>
                              <w:rPr>
                                <w:rFonts w:ascii="Times New Roman" w:eastAsia="Calibri" w:hAnsi="Times New Roman" w:cs="Times New Roman"/>
                                <w:noProof/>
                                <w:sz w:val="36"/>
                                <w:szCs w:val="36"/>
                                <w:lang w:val="hr-HR"/>
                              </w:rPr>
                            </w:pPr>
                            <w:bookmarkStart w:id="73" w:name="_Hlk92700669"/>
                            <w:bookmarkStart w:id="74" w:name="_Hlk92700670"/>
                            <w:bookmarkStart w:id="75" w:name="_Hlk92700673"/>
                            <w:bookmarkStart w:id="76" w:name="_Hlk92700674"/>
                            <w:r w:rsidRPr="00A34519">
                              <w:rPr>
                                <w:rFonts w:ascii="Times New Roman" w:hAnsi="Times New Roman" w:cs="Times New Roman"/>
                                <w:sz w:val="24"/>
                                <w:szCs w:val="24"/>
                                <w:lang w:val="hr-HR"/>
                              </w:rPr>
                              <w:t>Tablica 3</w:t>
                            </w:r>
                            <w:r>
                              <w:rPr>
                                <w:rFonts w:ascii="Times New Roman" w:hAnsi="Times New Roman" w:cs="Times New Roman"/>
                                <w:sz w:val="24"/>
                                <w:szCs w:val="24"/>
                                <w:lang w:val="hr-HR"/>
                              </w:rPr>
                              <w:t xml:space="preserve">: </w:t>
                            </w:r>
                            <w:bookmarkEnd w:id="73"/>
                            <w:bookmarkEnd w:id="74"/>
                            <w:bookmarkEnd w:id="75"/>
                            <w:bookmarkEnd w:id="76"/>
                            <w:r>
                              <w:rPr>
                                <w:rFonts w:ascii="Times New Roman" w:hAnsi="Times New Roman" w:cs="Times New Roman"/>
                                <w:sz w:val="24"/>
                                <w:szCs w:val="24"/>
                                <w:lang w:val="hr-HR"/>
                              </w:rPr>
                              <w:t>Maksimalni intenziteti potpore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192678" id="Text Box 44" o:spid="_x0000_s1044" type="#_x0000_t202" style="position:absolute;left:0;text-align:left;margin-left:0;margin-top:21.35pt;width:469.35pt;height:17.15pt;z-index:2516582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" stroked="f">
                <v:textbox inset="0,0,0,0">
                  <w:txbxContent>
                    <w:p w14:paraId="11D286A6" w14:textId="2A401F26" w:rsidR="008807D9" w:rsidRPr="00A34519" w:rsidRDefault="008807D9" w:rsidP="004F5C4B">
                      <w:pPr>
                        <w:pStyle w:val="Caption"/>
                        <w:rPr>
                          <w:rFonts w:ascii="Times New Roman" w:eastAsia="Calibri" w:hAnsi="Times New Roman" w:cs="Times New Roman"/>
                          <w:noProof/>
                          <w:sz w:val="36"/>
                          <w:szCs w:val="36"/>
                          <w:lang w:val="hr-HR"/>
                        </w:rPr>
                      </w:pPr>
                      <w:bookmarkStart w:id="77" w:name="_Hlk92700669"/>
                      <w:bookmarkStart w:id="78" w:name="_Hlk92700670"/>
                      <w:bookmarkStart w:id="79" w:name="_Hlk92700673"/>
                      <w:bookmarkStart w:id="80" w:name="_Hlk92700674"/>
                      <w:r w:rsidRPr="00A34519">
                        <w:rPr>
                          <w:rFonts w:ascii="Times New Roman" w:hAnsi="Times New Roman" w:cs="Times New Roman"/>
                          <w:sz w:val="24"/>
                          <w:szCs w:val="24"/>
                          <w:lang w:val="hr-HR"/>
                        </w:rPr>
                        <w:t>Tablica 3</w:t>
                      </w:r>
                      <w:r>
                        <w:rPr>
                          <w:rFonts w:ascii="Times New Roman" w:hAnsi="Times New Roman" w:cs="Times New Roman"/>
                          <w:sz w:val="24"/>
                          <w:szCs w:val="24"/>
                          <w:lang w:val="hr-HR"/>
                        </w:rPr>
                        <w:t xml:space="preserve">: </w:t>
                      </w:r>
                      <w:bookmarkEnd w:id="77"/>
                      <w:bookmarkEnd w:id="78"/>
                      <w:bookmarkEnd w:id="79"/>
                      <w:bookmarkEnd w:id="80"/>
                      <w:r>
                        <w:rPr>
                          <w:rFonts w:ascii="Times New Roman" w:hAnsi="Times New Roman" w:cs="Times New Roman"/>
                          <w:sz w:val="24"/>
                          <w:szCs w:val="24"/>
                          <w:lang w:val="hr-HR"/>
                        </w:rPr>
                        <w:t>Maksimalni intenziteti potpore</w:t>
                      </w:r>
                    </w:p>
                  </w:txbxContent>
                </v:textbox>
                <w10:wrap type="topAndBottom" anchorx="margin"/>
              </v:shape>
            </w:pict>
          </mc:Fallback>
        </mc:AlternateContent>
      </w:r>
    </w:p>
    <w:tbl>
      <w:tblPr>
        <w:tblW w:w="9346" w:type="dxa"/>
        <w:tblCellMar>
          <w:left w:w="0" w:type="dxa"/>
          <w:right w:w="0" w:type="dxa"/>
        </w:tblCellMar>
        <w:tblLook w:val="04A0" w:firstRow="1" w:lastRow="0" w:firstColumn="1" w:lastColumn="0" w:noHBand="0" w:noVBand="1"/>
      </w:tblPr>
      <w:tblGrid>
        <w:gridCol w:w="4673"/>
        <w:gridCol w:w="1559"/>
        <w:gridCol w:w="1418"/>
        <w:gridCol w:w="1696"/>
      </w:tblGrid>
      <w:tr w:rsidR="00686025" w:rsidRPr="0040218B" w14:paraId="0A5C3E6A" w14:textId="77777777" w:rsidTr="00EB30B4">
        <w:tc>
          <w:tcPr>
            <w:tcW w:w="934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BD8770F" w14:textId="77777777" w:rsidR="00686025" w:rsidRPr="009C5C0E" w:rsidRDefault="00686025">
            <w:pPr>
              <w:spacing w:line="360" w:lineRule="auto"/>
              <w:jc w:val="center"/>
              <w:rPr>
                <w:rFonts w:ascii="Times New Roman" w:hAnsi="Times New Roman" w:cs="Times New Roman"/>
                <w:sz w:val="24"/>
                <w:szCs w:val="24"/>
                <w:lang w:val="hr-HR"/>
              </w:rPr>
            </w:pPr>
            <w:r w:rsidRPr="009C5C0E">
              <w:rPr>
                <w:rFonts w:ascii="Times New Roman" w:hAnsi="Times New Roman" w:cs="Times New Roman"/>
                <w:sz w:val="24"/>
                <w:szCs w:val="24"/>
                <w:lang w:val="hr-HR"/>
              </w:rPr>
              <w:t>Maksimalni intenziteti potpora za poduzetnike</w:t>
            </w:r>
          </w:p>
        </w:tc>
      </w:tr>
      <w:tr w:rsidR="00686025" w:rsidRPr="009C5C0E" w14:paraId="426404D5" w14:textId="77777777" w:rsidTr="00EB30B4">
        <w:tc>
          <w:tcPr>
            <w:tcW w:w="46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D31252" w14:textId="77777777" w:rsidR="00686025" w:rsidRPr="009C5C0E" w:rsidRDefault="00686025">
            <w:pPr>
              <w:spacing w:line="360" w:lineRule="auto"/>
              <w:jc w:val="center"/>
              <w:rPr>
                <w:rFonts w:ascii="Times New Roman" w:hAnsi="Times New Roman" w:cs="Times New Roman"/>
                <w:sz w:val="24"/>
                <w:szCs w:val="24"/>
                <w:lang w:val="hr-HR"/>
              </w:rPr>
            </w:pPr>
            <w:r w:rsidRPr="009C5C0E">
              <w:rPr>
                <w:rFonts w:ascii="Times New Roman" w:hAnsi="Times New Roman" w:cs="Times New Roman"/>
                <w:sz w:val="24"/>
                <w:szCs w:val="24"/>
                <w:lang w:val="hr-HR"/>
              </w:rPr>
              <w:t>Kategorija poduzetnika</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2F7294E7" w14:textId="77777777" w:rsidR="00686025" w:rsidRPr="009C5C0E" w:rsidRDefault="00686025">
            <w:pPr>
              <w:spacing w:line="360" w:lineRule="auto"/>
              <w:jc w:val="center"/>
              <w:rPr>
                <w:rFonts w:ascii="Times New Roman" w:hAnsi="Times New Roman" w:cs="Times New Roman"/>
                <w:sz w:val="24"/>
                <w:szCs w:val="24"/>
              </w:rPr>
            </w:pPr>
            <w:r w:rsidRPr="009C5C0E">
              <w:rPr>
                <w:rFonts w:ascii="Times New Roman" w:hAnsi="Times New Roman" w:cs="Times New Roman"/>
                <w:sz w:val="24"/>
                <w:szCs w:val="24"/>
              </w:rPr>
              <w:t>Mali poduzetnik</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59C735D6" w14:textId="77777777" w:rsidR="00686025" w:rsidRPr="009C5C0E" w:rsidRDefault="00686025">
            <w:pPr>
              <w:spacing w:line="360" w:lineRule="auto"/>
              <w:jc w:val="center"/>
              <w:rPr>
                <w:rFonts w:ascii="Times New Roman" w:hAnsi="Times New Roman" w:cs="Times New Roman"/>
                <w:sz w:val="24"/>
                <w:szCs w:val="24"/>
              </w:rPr>
            </w:pPr>
            <w:r w:rsidRPr="009C5C0E">
              <w:rPr>
                <w:rFonts w:ascii="Times New Roman" w:hAnsi="Times New Roman" w:cs="Times New Roman"/>
                <w:sz w:val="24"/>
                <w:szCs w:val="24"/>
              </w:rPr>
              <w:t>Srednji poduzetnik</w:t>
            </w:r>
          </w:p>
        </w:tc>
        <w:tc>
          <w:tcPr>
            <w:tcW w:w="1696" w:type="dxa"/>
            <w:tcBorders>
              <w:top w:val="nil"/>
              <w:left w:val="nil"/>
              <w:bottom w:val="single" w:sz="8" w:space="0" w:color="auto"/>
              <w:right w:val="single" w:sz="8" w:space="0" w:color="auto"/>
            </w:tcBorders>
            <w:tcMar>
              <w:top w:w="0" w:type="dxa"/>
              <w:left w:w="108" w:type="dxa"/>
              <w:bottom w:w="0" w:type="dxa"/>
              <w:right w:w="108" w:type="dxa"/>
            </w:tcMar>
            <w:hideMark/>
          </w:tcPr>
          <w:p w14:paraId="4A693D5D" w14:textId="77777777" w:rsidR="00686025" w:rsidRPr="009C5C0E" w:rsidRDefault="00686025">
            <w:pPr>
              <w:spacing w:line="360" w:lineRule="auto"/>
              <w:jc w:val="center"/>
              <w:rPr>
                <w:rFonts w:ascii="Times New Roman" w:hAnsi="Times New Roman" w:cs="Times New Roman"/>
                <w:sz w:val="24"/>
                <w:szCs w:val="24"/>
              </w:rPr>
            </w:pPr>
            <w:r w:rsidRPr="009C5C0E">
              <w:rPr>
                <w:rFonts w:ascii="Times New Roman" w:hAnsi="Times New Roman" w:cs="Times New Roman"/>
                <w:sz w:val="24"/>
                <w:szCs w:val="24"/>
              </w:rPr>
              <w:t>Veliki poduzetnik</w:t>
            </w:r>
          </w:p>
        </w:tc>
      </w:tr>
      <w:tr w:rsidR="00686025" w:rsidRPr="009C5C0E" w14:paraId="6F839BC5" w14:textId="77777777" w:rsidTr="00EB30B4">
        <w:trPr>
          <w:trHeight w:val="1638"/>
        </w:trPr>
        <w:tc>
          <w:tcPr>
            <w:tcW w:w="46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1A3660" w14:textId="77777777" w:rsidR="00686025" w:rsidRPr="009C5C0E" w:rsidRDefault="00686025">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lastRenderedPageBreak/>
              <w:t>Potpore za projekte istraživanje i razvoja</w:t>
            </w:r>
          </w:p>
          <w:p w14:paraId="12A4AFEF" w14:textId="77777777" w:rsidR="00686025" w:rsidRPr="009C5C0E" w:rsidRDefault="00686025" w:rsidP="00686025">
            <w:pPr>
              <w:numPr>
                <w:ilvl w:val="0"/>
                <w:numId w:val="50"/>
              </w:numPr>
              <w:spacing w:after="0" w:line="360" w:lineRule="auto"/>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Industrijsko istraživanje</w:t>
            </w:r>
          </w:p>
          <w:p w14:paraId="52FE19FF" w14:textId="77777777" w:rsidR="00686025" w:rsidRPr="009C5C0E" w:rsidRDefault="00686025" w:rsidP="00686025">
            <w:pPr>
              <w:numPr>
                <w:ilvl w:val="0"/>
                <w:numId w:val="50"/>
              </w:numPr>
              <w:spacing w:after="0" w:line="360" w:lineRule="auto"/>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Eksperimentalni razvoj</w:t>
            </w:r>
          </w:p>
          <w:p w14:paraId="793831FC" w14:textId="77777777" w:rsidR="00686025" w:rsidRPr="009C5C0E" w:rsidRDefault="00686025" w:rsidP="00686025">
            <w:pPr>
              <w:numPr>
                <w:ilvl w:val="0"/>
                <w:numId w:val="50"/>
              </w:numPr>
              <w:spacing w:after="0" w:line="360" w:lineRule="auto"/>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Potpore za studije izvedivosti</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7BE29564" w14:textId="77777777" w:rsidR="00686025" w:rsidRPr="009C5C0E" w:rsidRDefault="00686025">
            <w:pPr>
              <w:spacing w:line="360" w:lineRule="auto"/>
              <w:jc w:val="center"/>
              <w:rPr>
                <w:rFonts w:ascii="Times New Roman" w:hAnsi="Times New Roman" w:cs="Times New Roman"/>
                <w:sz w:val="24"/>
                <w:szCs w:val="24"/>
              </w:rPr>
            </w:pPr>
          </w:p>
          <w:p w14:paraId="3E8A1F7B" w14:textId="77777777" w:rsidR="00686025" w:rsidRPr="009C5C0E" w:rsidRDefault="00686025">
            <w:pPr>
              <w:spacing w:line="360" w:lineRule="auto"/>
              <w:jc w:val="center"/>
              <w:rPr>
                <w:rFonts w:ascii="Times New Roman" w:hAnsi="Times New Roman" w:cs="Times New Roman"/>
                <w:sz w:val="24"/>
                <w:szCs w:val="24"/>
              </w:rPr>
            </w:pPr>
            <w:r w:rsidRPr="009C5C0E">
              <w:rPr>
                <w:rFonts w:ascii="Times New Roman" w:hAnsi="Times New Roman" w:cs="Times New Roman"/>
                <w:sz w:val="24"/>
                <w:szCs w:val="24"/>
              </w:rPr>
              <w:t>80%</w:t>
            </w:r>
          </w:p>
          <w:p w14:paraId="53E678CA" w14:textId="77777777" w:rsidR="00686025" w:rsidRPr="009C5C0E" w:rsidRDefault="00686025">
            <w:pPr>
              <w:spacing w:line="360" w:lineRule="auto"/>
              <w:jc w:val="center"/>
              <w:rPr>
                <w:rFonts w:ascii="Times New Roman" w:hAnsi="Times New Roman" w:cs="Times New Roman"/>
                <w:sz w:val="24"/>
                <w:szCs w:val="24"/>
              </w:rPr>
            </w:pPr>
            <w:r w:rsidRPr="009C5C0E">
              <w:rPr>
                <w:rFonts w:ascii="Times New Roman" w:hAnsi="Times New Roman" w:cs="Times New Roman"/>
                <w:sz w:val="24"/>
                <w:szCs w:val="24"/>
              </w:rPr>
              <w:t>60%</w:t>
            </w:r>
          </w:p>
          <w:p w14:paraId="4BB4C5AF" w14:textId="77777777" w:rsidR="00686025" w:rsidRPr="009C5C0E" w:rsidRDefault="00686025">
            <w:pPr>
              <w:spacing w:line="360" w:lineRule="auto"/>
              <w:jc w:val="center"/>
              <w:rPr>
                <w:rFonts w:ascii="Times New Roman" w:hAnsi="Times New Roman" w:cs="Times New Roman"/>
                <w:sz w:val="24"/>
                <w:szCs w:val="24"/>
              </w:rPr>
            </w:pPr>
            <w:r w:rsidRPr="009C5C0E">
              <w:rPr>
                <w:rFonts w:ascii="Times New Roman" w:hAnsi="Times New Roman" w:cs="Times New Roman"/>
                <w:sz w:val="24"/>
                <w:szCs w:val="24"/>
              </w:rPr>
              <w:t>70%</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71109E6B" w14:textId="77777777" w:rsidR="00686025" w:rsidRPr="009C5C0E" w:rsidRDefault="00686025">
            <w:pPr>
              <w:spacing w:line="360" w:lineRule="auto"/>
              <w:jc w:val="center"/>
              <w:rPr>
                <w:rFonts w:ascii="Times New Roman" w:hAnsi="Times New Roman" w:cs="Times New Roman"/>
                <w:sz w:val="24"/>
                <w:szCs w:val="24"/>
              </w:rPr>
            </w:pPr>
          </w:p>
          <w:p w14:paraId="259A5287" w14:textId="77777777" w:rsidR="00686025" w:rsidRPr="009C5C0E" w:rsidRDefault="00686025">
            <w:pPr>
              <w:spacing w:line="360" w:lineRule="auto"/>
              <w:jc w:val="center"/>
              <w:rPr>
                <w:rFonts w:ascii="Times New Roman" w:hAnsi="Times New Roman" w:cs="Times New Roman"/>
                <w:sz w:val="24"/>
                <w:szCs w:val="24"/>
              </w:rPr>
            </w:pPr>
            <w:r w:rsidRPr="009C5C0E">
              <w:rPr>
                <w:rFonts w:ascii="Times New Roman" w:hAnsi="Times New Roman" w:cs="Times New Roman"/>
                <w:sz w:val="24"/>
                <w:szCs w:val="24"/>
              </w:rPr>
              <w:t>75%</w:t>
            </w:r>
          </w:p>
          <w:p w14:paraId="2C5CCF00" w14:textId="77777777" w:rsidR="00686025" w:rsidRPr="009C5C0E" w:rsidRDefault="00686025">
            <w:pPr>
              <w:spacing w:line="360" w:lineRule="auto"/>
              <w:jc w:val="center"/>
              <w:rPr>
                <w:rFonts w:ascii="Times New Roman" w:hAnsi="Times New Roman" w:cs="Times New Roman"/>
                <w:sz w:val="24"/>
                <w:szCs w:val="24"/>
              </w:rPr>
            </w:pPr>
            <w:r w:rsidRPr="009C5C0E">
              <w:rPr>
                <w:rFonts w:ascii="Times New Roman" w:hAnsi="Times New Roman" w:cs="Times New Roman"/>
                <w:sz w:val="24"/>
                <w:szCs w:val="24"/>
              </w:rPr>
              <w:t>50%</w:t>
            </w:r>
          </w:p>
          <w:p w14:paraId="7F7DF130" w14:textId="77777777" w:rsidR="00686025" w:rsidRPr="009C5C0E" w:rsidRDefault="00686025">
            <w:pPr>
              <w:spacing w:line="360" w:lineRule="auto"/>
              <w:jc w:val="center"/>
              <w:rPr>
                <w:rFonts w:ascii="Times New Roman" w:hAnsi="Times New Roman" w:cs="Times New Roman"/>
                <w:sz w:val="24"/>
                <w:szCs w:val="24"/>
              </w:rPr>
            </w:pPr>
            <w:r w:rsidRPr="009C5C0E">
              <w:rPr>
                <w:rFonts w:ascii="Times New Roman" w:hAnsi="Times New Roman" w:cs="Times New Roman"/>
                <w:sz w:val="24"/>
                <w:szCs w:val="24"/>
              </w:rPr>
              <w:t>60%</w:t>
            </w:r>
          </w:p>
        </w:tc>
        <w:tc>
          <w:tcPr>
            <w:tcW w:w="1696" w:type="dxa"/>
            <w:tcBorders>
              <w:top w:val="nil"/>
              <w:left w:val="nil"/>
              <w:bottom w:val="single" w:sz="8" w:space="0" w:color="auto"/>
              <w:right w:val="single" w:sz="8" w:space="0" w:color="auto"/>
            </w:tcBorders>
            <w:tcMar>
              <w:top w:w="0" w:type="dxa"/>
              <w:left w:w="108" w:type="dxa"/>
              <w:bottom w:w="0" w:type="dxa"/>
              <w:right w:w="108" w:type="dxa"/>
            </w:tcMar>
          </w:tcPr>
          <w:p w14:paraId="1D9AB580" w14:textId="77777777" w:rsidR="00686025" w:rsidRPr="009C5C0E" w:rsidRDefault="00686025">
            <w:pPr>
              <w:spacing w:line="360" w:lineRule="auto"/>
              <w:jc w:val="center"/>
              <w:rPr>
                <w:rFonts w:ascii="Times New Roman" w:hAnsi="Times New Roman" w:cs="Times New Roman"/>
                <w:sz w:val="24"/>
                <w:szCs w:val="24"/>
              </w:rPr>
            </w:pPr>
          </w:p>
          <w:p w14:paraId="5331BB1A" w14:textId="77777777" w:rsidR="00686025" w:rsidRPr="009C5C0E" w:rsidRDefault="00686025">
            <w:pPr>
              <w:spacing w:line="360" w:lineRule="auto"/>
              <w:jc w:val="center"/>
              <w:rPr>
                <w:rFonts w:ascii="Times New Roman" w:hAnsi="Times New Roman" w:cs="Times New Roman"/>
                <w:sz w:val="24"/>
                <w:szCs w:val="24"/>
              </w:rPr>
            </w:pPr>
            <w:r w:rsidRPr="009C5C0E">
              <w:rPr>
                <w:rFonts w:ascii="Times New Roman" w:hAnsi="Times New Roman" w:cs="Times New Roman"/>
                <w:sz w:val="24"/>
                <w:szCs w:val="24"/>
              </w:rPr>
              <w:t>65%</w:t>
            </w:r>
          </w:p>
          <w:p w14:paraId="35E3B8DA" w14:textId="77777777" w:rsidR="00686025" w:rsidRPr="009C5C0E" w:rsidRDefault="00686025">
            <w:pPr>
              <w:spacing w:line="360" w:lineRule="auto"/>
              <w:jc w:val="center"/>
              <w:rPr>
                <w:rFonts w:ascii="Times New Roman" w:hAnsi="Times New Roman" w:cs="Times New Roman"/>
                <w:sz w:val="24"/>
                <w:szCs w:val="24"/>
              </w:rPr>
            </w:pPr>
            <w:r w:rsidRPr="009C5C0E">
              <w:rPr>
                <w:rFonts w:ascii="Times New Roman" w:hAnsi="Times New Roman" w:cs="Times New Roman"/>
                <w:sz w:val="24"/>
                <w:szCs w:val="24"/>
              </w:rPr>
              <w:t>40%</w:t>
            </w:r>
          </w:p>
          <w:p w14:paraId="7C3745F4" w14:textId="77777777" w:rsidR="00686025" w:rsidRPr="009C5C0E" w:rsidRDefault="00686025">
            <w:pPr>
              <w:spacing w:line="360" w:lineRule="auto"/>
              <w:jc w:val="center"/>
              <w:rPr>
                <w:rFonts w:ascii="Times New Roman" w:hAnsi="Times New Roman" w:cs="Times New Roman"/>
                <w:sz w:val="24"/>
                <w:szCs w:val="24"/>
              </w:rPr>
            </w:pPr>
            <w:r w:rsidRPr="009C5C0E">
              <w:rPr>
                <w:rFonts w:ascii="Times New Roman" w:hAnsi="Times New Roman" w:cs="Times New Roman"/>
                <w:sz w:val="24"/>
                <w:szCs w:val="24"/>
              </w:rPr>
              <w:t>50%</w:t>
            </w:r>
          </w:p>
        </w:tc>
      </w:tr>
      <w:tr w:rsidR="00686025" w:rsidRPr="009C5C0E" w14:paraId="46163D7E" w14:textId="77777777" w:rsidTr="00EB30B4">
        <w:tc>
          <w:tcPr>
            <w:tcW w:w="46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FBD7C5" w14:textId="77777777" w:rsidR="00686025" w:rsidRPr="009C5C0E" w:rsidRDefault="00686025">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Potpore za istraživačke infrastrukture</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26915624" w14:textId="77777777" w:rsidR="00686025" w:rsidRPr="009C5C0E" w:rsidRDefault="00686025">
            <w:pPr>
              <w:spacing w:line="360" w:lineRule="auto"/>
              <w:jc w:val="center"/>
              <w:rPr>
                <w:rFonts w:ascii="Times New Roman" w:hAnsi="Times New Roman" w:cs="Times New Roman"/>
                <w:sz w:val="24"/>
                <w:szCs w:val="24"/>
              </w:rPr>
            </w:pPr>
            <w:r w:rsidRPr="009C5C0E">
              <w:rPr>
                <w:rFonts w:ascii="Times New Roman" w:hAnsi="Times New Roman" w:cs="Times New Roman"/>
                <w:sz w:val="24"/>
                <w:szCs w:val="24"/>
              </w:rPr>
              <w:t>50%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30A2780C" w14:textId="77777777" w:rsidR="00686025" w:rsidRPr="009C5C0E" w:rsidRDefault="00686025">
            <w:pPr>
              <w:spacing w:line="360" w:lineRule="auto"/>
              <w:jc w:val="center"/>
              <w:rPr>
                <w:rFonts w:ascii="Times New Roman" w:hAnsi="Times New Roman" w:cs="Times New Roman"/>
                <w:sz w:val="24"/>
                <w:szCs w:val="24"/>
              </w:rPr>
            </w:pPr>
            <w:r w:rsidRPr="009C5C0E">
              <w:rPr>
                <w:rFonts w:ascii="Times New Roman" w:hAnsi="Times New Roman" w:cs="Times New Roman"/>
                <w:sz w:val="24"/>
                <w:szCs w:val="24"/>
              </w:rPr>
              <w:t>50%</w:t>
            </w:r>
          </w:p>
        </w:tc>
        <w:tc>
          <w:tcPr>
            <w:tcW w:w="1696" w:type="dxa"/>
            <w:tcBorders>
              <w:top w:val="nil"/>
              <w:left w:val="nil"/>
              <w:bottom w:val="single" w:sz="8" w:space="0" w:color="auto"/>
              <w:right w:val="single" w:sz="8" w:space="0" w:color="auto"/>
            </w:tcBorders>
            <w:tcMar>
              <w:top w:w="0" w:type="dxa"/>
              <w:left w:w="108" w:type="dxa"/>
              <w:bottom w:w="0" w:type="dxa"/>
              <w:right w:w="108" w:type="dxa"/>
            </w:tcMar>
            <w:hideMark/>
          </w:tcPr>
          <w:p w14:paraId="63E43D72" w14:textId="77777777" w:rsidR="00686025" w:rsidRPr="009C5C0E" w:rsidRDefault="00686025">
            <w:pPr>
              <w:spacing w:line="360" w:lineRule="auto"/>
              <w:jc w:val="center"/>
              <w:rPr>
                <w:rFonts w:ascii="Times New Roman" w:hAnsi="Times New Roman" w:cs="Times New Roman"/>
                <w:sz w:val="24"/>
                <w:szCs w:val="24"/>
              </w:rPr>
            </w:pPr>
            <w:r w:rsidRPr="009C5C0E">
              <w:rPr>
                <w:rFonts w:ascii="Times New Roman" w:hAnsi="Times New Roman" w:cs="Times New Roman"/>
                <w:sz w:val="24"/>
                <w:szCs w:val="24"/>
              </w:rPr>
              <w:t>50%</w:t>
            </w:r>
          </w:p>
        </w:tc>
      </w:tr>
      <w:tr w:rsidR="00686025" w:rsidRPr="009C5C0E" w14:paraId="055609AF" w14:textId="77777777" w:rsidTr="00EB30B4">
        <w:tc>
          <w:tcPr>
            <w:tcW w:w="46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41E702" w14:textId="53EB1542" w:rsidR="00686025" w:rsidRPr="009C5C0E" w:rsidRDefault="00686025">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Potpore za ulaganje u infrastrukture za testiranje i eksperimentiranje</w:t>
            </w:r>
            <w:r w:rsidRPr="009C5C0E">
              <w:rPr>
                <w:rStyle w:val="FootnoteReference"/>
                <w:rFonts w:ascii="Times New Roman" w:hAnsi="Times New Roman" w:cs="Times New Roman"/>
                <w:sz w:val="24"/>
                <w:szCs w:val="24"/>
                <w:lang w:val="hr-HR"/>
              </w:rPr>
              <w:footnoteReference w:id="4"/>
            </w:r>
            <w:r w:rsidRPr="009C5C0E">
              <w:rPr>
                <w:rFonts w:ascii="Times New Roman" w:hAnsi="Times New Roman" w:cs="Times New Roman"/>
                <w:sz w:val="24"/>
                <w:szCs w:val="24"/>
                <w:lang w:val="hr-HR"/>
              </w:rPr>
              <w:t xml:space="preserve"> </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21482892" w14:textId="77777777" w:rsidR="00686025" w:rsidRPr="009C5C0E" w:rsidRDefault="00686025">
            <w:pPr>
              <w:spacing w:line="360" w:lineRule="auto"/>
              <w:jc w:val="center"/>
              <w:rPr>
                <w:rFonts w:ascii="Times New Roman" w:hAnsi="Times New Roman" w:cs="Times New Roman"/>
                <w:sz w:val="24"/>
                <w:szCs w:val="24"/>
              </w:rPr>
            </w:pPr>
            <w:r w:rsidRPr="009C5C0E">
              <w:rPr>
                <w:rFonts w:ascii="Times New Roman" w:hAnsi="Times New Roman" w:cs="Times New Roman"/>
                <w:sz w:val="24"/>
                <w:szCs w:val="24"/>
              </w:rPr>
              <w:t>25%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684931A4" w14:textId="77777777" w:rsidR="00686025" w:rsidRPr="009C5C0E" w:rsidRDefault="00686025">
            <w:pPr>
              <w:spacing w:line="360" w:lineRule="auto"/>
              <w:jc w:val="center"/>
              <w:rPr>
                <w:rFonts w:ascii="Times New Roman" w:hAnsi="Times New Roman" w:cs="Times New Roman"/>
                <w:sz w:val="24"/>
                <w:szCs w:val="24"/>
              </w:rPr>
            </w:pPr>
            <w:r w:rsidRPr="009C5C0E">
              <w:rPr>
                <w:rFonts w:ascii="Times New Roman" w:hAnsi="Times New Roman" w:cs="Times New Roman"/>
                <w:sz w:val="24"/>
                <w:szCs w:val="24"/>
              </w:rPr>
              <w:t>25%</w:t>
            </w:r>
          </w:p>
        </w:tc>
        <w:tc>
          <w:tcPr>
            <w:tcW w:w="1696" w:type="dxa"/>
            <w:tcBorders>
              <w:top w:val="nil"/>
              <w:left w:val="nil"/>
              <w:bottom w:val="single" w:sz="8" w:space="0" w:color="auto"/>
              <w:right w:val="single" w:sz="8" w:space="0" w:color="auto"/>
            </w:tcBorders>
            <w:tcMar>
              <w:top w:w="0" w:type="dxa"/>
              <w:left w:w="108" w:type="dxa"/>
              <w:bottom w:w="0" w:type="dxa"/>
              <w:right w:w="108" w:type="dxa"/>
            </w:tcMar>
            <w:hideMark/>
          </w:tcPr>
          <w:p w14:paraId="5B026127" w14:textId="77777777" w:rsidR="00686025" w:rsidRPr="009C5C0E" w:rsidRDefault="00686025">
            <w:pPr>
              <w:spacing w:line="360" w:lineRule="auto"/>
              <w:jc w:val="center"/>
              <w:rPr>
                <w:rFonts w:ascii="Times New Roman" w:hAnsi="Times New Roman" w:cs="Times New Roman"/>
                <w:sz w:val="24"/>
                <w:szCs w:val="24"/>
              </w:rPr>
            </w:pPr>
            <w:r w:rsidRPr="009C5C0E">
              <w:rPr>
                <w:rFonts w:ascii="Times New Roman" w:hAnsi="Times New Roman" w:cs="Times New Roman"/>
                <w:sz w:val="24"/>
                <w:szCs w:val="24"/>
              </w:rPr>
              <w:t>25%</w:t>
            </w:r>
          </w:p>
        </w:tc>
      </w:tr>
    </w:tbl>
    <w:p w14:paraId="139670F5" w14:textId="6A1AA814" w:rsidR="00686025" w:rsidRPr="009C5C0E" w:rsidRDefault="00686025" w:rsidP="00F05B9E">
      <w:pPr>
        <w:spacing w:line="360" w:lineRule="auto"/>
        <w:contextualSpacing/>
        <w:jc w:val="both"/>
        <w:rPr>
          <w:rFonts w:ascii="Times New Roman" w:eastAsia="Times New Roman" w:hAnsi="Times New Roman" w:cs="Times New Roman"/>
          <w:sz w:val="24"/>
          <w:szCs w:val="24"/>
          <w:lang w:val="hr-HR"/>
        </w:rPr>
      </w:pPr>
    </w:p>
    <w:p w14:paraId="3E5D797C" w14:textId="77777777" w:rsidR="00EB30B4" w:rsidRPr="009C5C0E" w:rsidRDefault="00EB30B4" w:rsidP="00EB30B4">
      <w:pPr>
        <w:numPr>
          <w:ilvl w:val="0"/>
          <w:numId w:val="8"/>
        </w:numPr>
        <w:spacing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potpore za ulaganje u istraživačke infrastrukture: Intenzitet potpore ne premašuje 50 % prihvatljivih troškova sukladno Čl. 26 GBER-a te 65% sukladno Čl. 27 GBER-a.</w:t>
      </w:r>
    </w:p>
    <w:p w14:paraId="5349561B" w14:textId="13E32BB9" w:rsidR="00686025" w:rsidRPr="009C5C0E" w:rsidRDefault="00686025" w:rsidP="00F05B9E">
      <w:pPr>
        <w:spacing w:line="360" w:lineRule="auto"/>
        <w:contextualSpacing/>
        <w:jc w:val="both"/>
        <w:rPr>
          <w:rFonts w:ascii="Times New Roman" w:eastAsia="Times New Roman" w:hAnsi="Times New Roman" w:cs="Times New Roman"/>
          <w:sz w:val="24"/>
          <w:szCs w:val="24"/>
          <w:lang w:val="hr-HR"/>
        </w:rPr>
      </w:pPr>
    </w:p>
    <w:p w14:paraId="7638C1C4" w14:textId="4DB3D504" w:rsidR="00A45972" w:rsidRPr="009C5C0E" w:rsidRDefault="00A45972" w:rsidP="005C2B5D">
      <w:pPr>
        <w:spacing w:after="0" w:line="360" w:lineRule="auto"/>
        <w:jc w:val="both"/>
        <w:rPr>
          <w:rFonts w:ascii="Times New Roman" w:eastAsia="Times New Roman" w:hAnsi="Times New Roman" w:cs="Times New Roman"/>
          <w:b/>
          <w:bCs/>
          <w:sz w:val="24"/>
          <w:szCs w:val="24"/>
          <w:lang w:val="hr-HR"/>
        </w:rPr>
      </w:pPr>
      <w:r w:rsidRPr="009C5C0E">
        <w:rPr>
          <w:rFonts w:ascii="Times New Roman" w:eastAsia="Times New Roman" w:hAnsi="Times New Roman" w:cs="Times New Roman"/>
          <w:b/>
          <w:bCs/>
          <w:sz w:val="24"/>
          <w:szCs w:val="24"/>
          <w:lang w:val="hr-HR"/>
        </w:rPr>
        <w:t>Prihvatljivi troškovi:</w:t>
      </w:r>
    </w:p>
    <w:p w14:paraId="7A6E7150" w14:textId="77777777" w:rsidR="00A45972" w:rsidRPr="009C5C0E" w:rsidRDefault="00A45972" w:rsidP="00F05B9E">
      <w:pPr>
        <w:numPr>
          <w:ilvl w:val="0"/>
          <w:numId w:val="8"/>
        </w:numPr>
        <w:spacing w:after="0"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Za projekte istraživanja i razvoja:</w:t>
      </w:r>
    </w:p>
    <w:p w14:paraId="79FE06AA" w14:textId="329A0177" w:rsidR="00A45972" w:rsidRPr="009C5C0E" w:rsidRDefault="00A45972" w:rsidP="00B9257B">
      <w:pPr>
        <w:pStyle w:val="ListParagraph"/>
        <w:numPr>
          <w:ilvl w:val="0"/>
          <w:numId w:val="47"/>
        </w:numPr>
        <w:spacing w:line="360" w:lineRule="auto"/>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troškovi osoblja: istraživača, tehničara i ostalog pomoćnog osoblja zaposlenog na istraživačkom projektu;</w:t>
      </w:r>
    </w:p>
    <w:p w14:paraId="2152AAA9" w14:textId="5E5050CD" w:rsidR="00A45972" w:rsidRPr="009C5C0E" w:rsidRDefault="00A45972" w:rsidP="00B9257B">
      <w:pPr>
        <w:pStyle w:val="ListParagraph"/>
        <w:numPr>
          <w:ilvl w:val="0"/>
          <w:numId w:val="47"/>
        </w:numPr>
        <w:spacing w:line="360" w:lineRule="auto"/>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troškovi instrumenata i opreme, u opsegu i u razdoblju u kojem se upotrebljavaju za projekt. Ako se ti instrumenti i oprema ne upotrebljavaju za projekt tijekom čitavog njihova vijeka trajanja, prihvatljivim troškovima smatraju se, u skladu s općeprihvaćenim računovodstvenim načelima, samo troškovi amortizacije nastali u razdoblju trajanja projekta;</w:t>
      </w:r>
    </w:p>
    <w:p w14:paraId="7B69D574" w14:textId="093DDFE9" w:rsidR="00A45972" w:rsidRPr="009C5C0E" w:rsidRDefault="00A45972" w:rsidP="00B9257B">
      <w:pPr>
        <w:pStyle w:val="ListParagraph"/>
        <w:numPr>
          <w:ilvl w:val="0"/>
          <w:numId w:val="47"/>
        </w:numPr>
        <w:spacing w:line="360" w:lineRule="auto"/>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troškovi zgrada i zemljišta, u mjeri i za razdoblje u kojem se upotrebljavaju za projekt. Za zgrade se, u skladu s općeprihvaćenim računovodstvenim načelima, prihvatljivim troškovima smatraju samo troškovi amortizacije nastali u razdoblju trajanja projekta. Za zemljište, prihvatljivi troškovi su troškovi ustupanja na komercijalnoj osnovi i stvarno nastali kapitalni troškovi;</w:t>
      </w:r>
    </w:p>
    <w:p w14:paraId="262ECEF5" w14:textId="38AB38E8" w:rsidR="00A45972" w:rsidRPr="009C5C0E" w:rsidRDefault="00A45972" w:rsidP="00B9257B">
      <w:pPr>
        <w:pStyle w:val="ListParagraph"/>
        <w:numPr>
          <w:ilvl w:val="0"/>
          <w:numId w:val="47"/>
        </w:numPr>
        <w:spacing w:line="360" w:lineRule="auto"/>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lastRenderedPageBreak/>
        <w:t>troškovi ugovornih istraživanja, znanja i patenata kupljenih ili licenciranih od vanjskih izvora po tržišnim uvjetima te troškovi  savjetodavnih i sličnih usluga koje se upotrebljavaju isključivo za projekt;</w:t>
      </w:r>
    </w:p>
    <w:p w14:paraId="6CC664BE" w14:textId="6CF6828C" w:rsidR="00A45972" w:rsidRPr="009C5C0E" w:rsidRDefault="00A45972" w:rsidP="00B9257B">
      <w:pPr>
        <w:pStyle w:val="ListParagraph"/>
        <w:numPr>
          <w:ilvl w:val="0"/>
          <w:numId w:val="47"/>
        </w:numPr>
        <w:spacing w:line="360" w:lineRule="auto"/>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dodatni režijski troškovi i ostali izdaci poslovanja, uključujući  troškove materijala, potrošne robe i sličnih proizvoda, nastali izravno kao posljedica projekta</w:t>
      </w:r>
      <w:r w:rsidR="00B63C1A" w:rsidRPr="009C5C0E">
        <w:rPr>
          <w:rFonts w:ascii="Times New Roman" w:eastAsia="Times New Roman" w:hAnsi="Times New Roman" w:cs="Times New Roman"/>
          <w:sz w:val="24"/>
          <w:szCs w:val="24"/>
          <w:lang w:val="hr-HR"/>
        </w:rPr>
        <w:t>;</w:t>
      </w:r>
    </w:p>
    <w:p w14:paraId="44DDFEBD" w14:textId="64632724" w:rsidR="00B63C1A" w:rsidRPr="009C5C0E" w:rsidRDefault="00B63C1A" w:rsidP="00B9257B">
      <w:pPr>
        <w:pStyle w:val="ListParagraph"/>
        <w:numPr>
          <w:ilvl w:val="0"/>
          <w:numId w:val="47"/>
        </w:numPr>
        <w:spacing w:line="360" w:lineRule="auto"/>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U slučaju potpora za projekt prve industrijske uporabe, kapitalni i operativni izdaci (CAPEX i OPEX) ako je industrijska uporaba posljedica aktivnosti IRI-ja i sama po sebi sadržava vrlo važnu komponentu IRI-ja koja predstavlja sastavni i neophodan element za uspješnu provedbu projekta. Operativni izdaci moraju biti povezani s tom komponentom projekta.</w:t>
      </w:r>
    </w:p>
    <w:p w14:paraId="1213C1C4" w14:textId="7649A7B7" w:rsidR="00A45972" w:rsidRPr="009C5C0E" w:rsidRDefault="00A45972" w:rsidP="00B9257B">
      <w:pPr>
        <w:pStyle w:val="ListParagraph"/>
        <w:numPr>
          <w:ilvl w:val="0"/>
          <w:numId w:val="47"/>
        </w:numPr>
        <w:spacing w:line="360" w:lineRule="auto"/>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troškovi studije izvedivosti</w:t>
      </w:r>
      <w:r w:rsidR="00B63C1A" w:rsidRPr="009C5C0E">
        <w:rPr>
          <w:rFonts w:ascii="Times New Roman" w:eastAsia="Times New Roman" w:hAnsi="Times New Roman" w:cs="Times New Roman"/>
          <w:sz w:val="24"/>
          <w:szCs w:val="24"/>
          <w:lang w:val="hr-HR"/>
        </w:rPr>
        <w:t>, uključujući pripremne tehničke studije, i troškovi ishođenja dozvola potrebnih za ostvarivanje projekta.</w:t>
      </w:r>
    </w:p>
    <w:p w14:paraId="1AFD2FAE" w14:textId="77777777" w:rsidR="00A45972" w:rsidRPr="009C5C0E" w:rsidRDefault="00A45972" w:rsidP="00F14D49">
      <w:pPr>
        <w:numPr>
          <w:ilvl w:val="0"/>
          <w:numId w:val="8"/>
        </w:numPr>
        <w:spacing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Za ulaganja u istraživačku infrastrukturu: troškovi ulaganja u nematerijalnu i materijalnu imovinu.</w:t>
      </w:r>
    </w:p>
    <w:p w14:paraId="07E5FC50" w14:textId="77777777" w:rsidR="005C2B5D" w:rsidRPr="009C5C0E" w:rsidRDefault="005C2B5D" w:rsidP="005C2B5D">
      <w:pPr>
        <w:spacing w:after="0" w:line="360" w:lineRule="auto"/>
        <w:jc w:val="both"/>
        <w:rPr>
          <w:rFonts w:ascii="Times New Roman" w:eastAsia="Times New Roman" w:hAnsi="Times New Roman" w:cs="Times New Roman"/>
          <w:sz w:val="24"/>
          <w:szCs w:val="24"/>
          <w:lang w:val="hr-HR"/>
        </w:rPr>
      </w:pPr>
    </w:p>
    <w:p w14:paraId="7E1AF7E1" w14:textId="7DB0EFA1" w:rsidR="00A45972" w:rsidRPr="009C5C0E" w:rsidRDefault="00A45972" w:rsidP="00A45972">
      <w:pPr>
        <w:spacing w:line="360" w:lineRule="auto"/>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b/>
          <w:bCs/>
          <w:sz w:val="24"/>
          <w:szCs w:val="24"/>
          <w:lang w:val="hr-HR"/>
        </w:rPr>
        <w:t>Potencijalni prijavitelji:</w:t>
      </w:r>
      <w:r w:rsidRPr="009C5C0E">
        <w:rPr>
          <w:rFonts w:ascii="Times New Roman" w:eastAsia="Times New Roman" w:hAnsi="Times New Roman" w:cs="Times New Roman"/>
          <w:sz w:val="24"/>
          <w:szCs w:val="24"/>
          <w:lang w:val="hr-HR"/>
        </w:rPr>
        <w:t xml:space="preserve"> Konzorciji od minimalno 3 poduzetnika (uključujući velike poduzetnike) u okviru </w:t>
      </w:r>
      <w:r w:rsidR="00CA1362" w:rsidRPr="009C5C0E">
        <w:rPr>
          <w:rFonts w:ascii="Times New Roman" w:eastAsia="Times New Roman" w:hAnsi="Times New Roman" w:cs="Times New Roman"/>
          <w:sz w:val="24"/>
          <w:szCs w:val="24"/>
          <w:lang w:val="hr-HR"/>
        </w:rPr>
        <w:t>regionalnog</w:t>
      </w:r>
      <w:r w:rsidRPr="009C5C0E">
        <w:rPr>
          <w:rFonts w:ascii="Times New Roman" w:eastAsia="Times New Roman" w:hAnsi="Times New Roman" w:cs="Times New Roman"/>
          <w:sz w:val="24"/>
          <w:szCs w:val="24"/>
          <w:lang w:val="hr-HR"/>
        </w:rPr>
        <w:t xml:space="preserve"> lanca vrijednosti</w:t>
      </w:r>
      <w:r w:rsidR="004F5C4B" w:rsidRPr="009C5C0E">
        <w:rPr>
          <w:rFonts w:ascii="Times New Roman" w:eastAsia="Times New Roman" w:hAnsi="Times New Roman" w:cs="Times New Roman"/>
          <w:sz w:val="24"/>
          <w:szCs w:val="24"/>
          <w:lang w:val="hr-HR"/>
        </w:rPr>
        <w:t>.</w:t>
      </w:r>
    </w:p>
    <w:p w14:paraId="5D652F0B" w14:textId="2F432C26" w:rsidR="001E2748" w:rsidRPr="009C5C0E" w:rsidRDefault="001E2748" w:rsidP="00F40402">
      <w:pPr>
        <w:spacing w:line="360" w:lineRule="auto"/>
        <w:jc w:val="both"/>
        <w:rPr>
          <w:rFonts w:ascii="Times New Roman" w:eastAsia="Times New Roman" w:hAnsi="Times New Roman" w:cs="Times New Roman"/>
          <w:i/>
          <w:iCs/>
          <w:sz w:val="24"/>
          <w:szCs w:val="24"/>
          <w:lang w:val="hr-HR"/>
        </w:rPr>
      </w:pPr>
    </w:p>
    <w:p w14:paraId="6BA4727D" w14:textId="1D5D7148" w:rsidR="00A45972" w:rsidRPr="009C5C0E" w:rsidRDefault="00F40402" w:rsidP="001E2748">
      <w:pPr>
        <w:spacing w:line="360" w:lineRule="auto"/>
        <w:contextualSpacing/>
        <w:jc w:val="both"/>
        <w:rPr>
          <w:rFonts w:ascii="Times New Roman" w:eastAsia="Times New Roman" w:hAnsi="Times New Roman" w:cs="Times New Roman"/>
          <w:b/>
          <w:bCs/>
          <w:sz w:val="24"/>
          <w:szCs w:val="24"/>
          <w:lang w:val="hr-HR"/>
        </w:rPr>
      </w:pPr>
      <w:r w:rsidRPr="009C5C0E">
        <w:rPr>
          <w:rFonts w:ascii="Times New Roman" w:eastAsia="Times New Roman" w:hAnsi="Times New Roman" w:cs="Times New Roman"/>
          <w:b/>
          <w:bCs/>
          <w:sz w:val="24"/>
          <w:szCs w:val="24"/>
          <w:lang w:val="hr-HR"/>
        </w:rPr>
        <w:t xml:space="preserve">2. </w:t>
      </w:r>
      <w:r w:rsidR="00A45972" w:rsidRPr="009C5C0E">
        <w:rPr>
          <w:rFonts w:ascii="Times New Roman" w:eastAsia="Times New Roman" w:hAnsi="Times New Roman" w:cs="Times New Roman"/>
          <w:b/>
          <w:bCs/>
          <w:sz w:val="24"/>
          <w:szCs w:val="24"/>
          <w:lang w:val="hr-HR"/>
        </w:rPr>
        <w:t xml:space="preserve">Javni pozivi </w:t>
      </w:r>
      <w:r w:rsidR="00EB30B4" w:rsidRPr="009C5C0E">
        <w:rPr>
          <w:rFonts w:ascii="Times New Roman" w:eastAsia="Times New Roman" w:hAnsi="Times New Roman" w:cs="Times New Roman"/>
          <w:b/>
          <w:bCs/>
          <w:sz w:val="24"/>
          <w:szCs w:val="24"/>
          <w:lang w:val="hr-HR"/>
        </w:rPr>
        <w:t xml:space="preserve">i financijski instrumenti </w:t>
      </w:r>
      <w:r w:rsidR="00A45972" w:rsidRPr="009C5C0E">
        <w:rPr>
          <w:rFonts w:ascii="Times New Roman" w:eastAsia="Times New Roman" w:hAnsi="Times New Roman" w:cs="Times New Roman"/>
          <w:b/>
          <w:bCs/>
          <w:sz w:val="24"/>
          <w:szCs w:val="24"/>
          <w:lang w:val="hr-HR"/>
        </w:rPr>
        <w:t xml:space="preserve">za podršku </w:t>
      </w:r>
      <w:r w:rsidR="00A45972" w:rsidRPr="009C5C0E">
        <w:rPr>
          <w:rFonts w:ascii="Times New Roman" w:eastAsia="Times New Roman" w:hAnsi="Times New Roman" w:cs="Times New Roman"/>
          <w:b/>
          <w:bCs/>
          <w:i/>
          <w:iCs/>
          <w:sz w:val="24"/>
          <w:szCs w:val="24"/>
          <w:lang w:val="hr-HR"/>
        </w:rPr>
        <w:t>startup</w:t>
      </w:r>
      <w:r w:rsidR="008469FB" w:rsidRPr="009C5C0E">
        <w:rPr>
          <w:rFonts w:ascii="Times New Roman" w:eastAsia="Times New Roman" w:hAnsi="Times New Roman" w:cs="Times New Roman"/>
          <w:b/>
          <w:bCs/>
          <w:i/>
          <w:iCs/>
          <w:sz w:val="24"/>
          <w:szCs w:val="24"/>
          <w:lang w:val="hr-HR"/>
        </w:rPr>
        <w:t>-</w:t>
      </w:r>
      <w:r w:rsidR="00A45972" w:rsidRPr="00C6147F">
        <w:rPr>
          <w:rFonts w:ascii="Times New Roman" w:eastAsia="Times New Roman" w:hAnsi="Times New Roman" w:cs="Times New Roman"/>
          <w:b/>
          <w:bCs/>
          <w:sz w:val="24"/>
          <w:szCs w:val="24"/>
          <w:lang w:val="hr-HR"/>
        </w:rPr>
        <w:t>ima</w:t>
      </w:r>
      <w:r w:rsidR="00A45972" w:rsidRPr="009C5C0E">
        <w:rPr>
          <w:rFonts w:ascii="Times New Roman" w:eastAsia="Times New Roman" w:hAnsi="Times New Roman" w:cs="Times New Roman"/>
          <w:b/>
          <w:bCs/>
          <w:sz w:val="24"/>
          <w:szCs w:val="24"/>
          <w:lang w:val="hr-HR"/>
        </w:rPr>
        <w:t xml:space="preserve"> i MSP-ovima </w:t>
      </w:r>
      <w:r w:rsidRPr="009C5C0E">
        <w:rPr>
          <w:rFonts w:ascii="Times New Roman" w:eastAsia="Times New Roman" w:hAnsi="Times New Roman" w:cs="Times New Roman"/>
          <w:b/>
          <w:bCs/>
          <w:sz w:val="24"/>
          <w:szCs w:val="24"/>
          <w:lang w:val="hr-HR"/>
        </w:rPr>
        <w:t xml:space="preserve">u okviru </w:t>
      </w:r>
      <w:r w:rsidR="00413D28" w:rsidRPr="009C5C0E">
        <w:rPr>
          <w:rFonts w:ascii="Times New Roman" w:eastAsia="Times New Roman" w:hAnsi="Times New Roman" w:cs="Times New Roman"/>
          <w:b/>
          <w:bCs/>
          <w:sz w:val="24"/>
          <w:szCs w:val="24"/>
          <w:lang w:val="hr-HR"/>
        </w:rPr>
        <w:t>regionaln</w:t>
      </w:r>
      <w:r w:rsidRPr="009C5C0E">
        <w:rPr>
          <w:rFonts w:ascii="Times New Roman" w:eastAsia="Times New Roman" w:hAnsi="Times New Roman" w:cs="Times New Roman"/>
          <w:b/>
          <w:bCs/>
          <w:sz w:val="24"/>
          <w:szCs w:val="24"/>
          <w:lang w:val="hr-HR"/>
        </w:rPr>
        <w:t>ih lanaca vrijednosti Panonske Hrvatske</w:t>
      </w:r>
    </w:p>
    <w:p w14:paraId="59194C9E" w14:textId="77777777" w:rsidR="00A34519" w:rsidRPr="009C5C0E" w:rsidRDefault="00A34519" w:rsidP="001E2748">
      <w:pPr>
        <w:spacing w:line="360" w:lineRule="auto"/>
        <w:contextualSpacing/>
        <w:jc w:val="both"/>
        <w:rPr>
          <w:rFonts w:ascii="Times New Roman" w:eastAsia="Times New Roman" w:hAnsi="Times New Roman" w:cs="Times New Roman"/>
          <w:b/>
          <w:bCs/>
          <w:sz w:val="24"/>
          <w:szCs w:val="24"/>
          <w:lang w:val="hr-HR"/>
        </w:rPr>
      </w:pPr>
    </w:p>
    <w:p w14:paraId="750299E6" w14:textId="24CF8EAE" w:rsidR="00883D23" w:rsidRPr="009C5C0E" w:rsidRDefault="00883D23" w:rsidP="00BB68ED">
      <w:pPr>
        <w:spacing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b/>
          <w:bCs/>
          <w:sz w:val="24"/>
          <w:szCs w:val="24"/>
          <w:lang w:val="hr-HR"/>
        </w:rPr>
        <w:t>Obrazloženje:</w:t>
      </w:r>
      <w:r w:rsidRPr="009C5C0E">
        <w:rPr>
          <w:rFonts w:ascii="Times New Roman" w:eastAsia="Times New Roman" w:hAnsi="Times New Roman" w:cs="Times New Roman"/>
          <w:sz w:val="24"/>
          <w:szCs w:val="24"/>
          <w:lang w:val="hr-HR"/>
        </w:rPr>
        <w:t xml:space="preserve"> </w:t>
      </w:r>
      <w:r w:rsidR="00BB68ED" w:rsidRPr="009C5C0E">
        <w:rPr>
          <w:rFonts w:ascii="Times New Roman" w:eastAsia="Times New Roman" w:hAnsi="Times New Roman" w:cs="Times New Roman"/>
          <w:sz w:val="24"/>
          <w:szCs w:val="24"/>
          <w:lang w:val="hr-HR"/>
        </w:rPr>
        <w:t xml:space="preserve">Veliki dio regionalnog gospodarstva Panonske Hrvatske čine MSP-ovi. U okviru </w:t>
      </w:r>
      <w:r w:rsidR="00413D28" w:rsidRPr="009C5C0E">
        <w:rPr>
          <w:rFonts w:ascii="Times New Roman" w:eastAsia="Times New Roman" w:hAnsi="Times New Roman" w:cs="Times New Roman"/>
          <w:sz w:val="24"/>
          <w:szCs w:val="24"/>
          <w:lang w:val="hr-HR"/>
        </w:rPr>
        <w:t>regionaln</w:t>
      </w:r>
      <w:r w:rsidR="00BB68ED" w:rsidRPr="009C5C0E">
        <w:rPr>
          <w:rFonts w:ascii="Times New Roman" w:eastAsia="Times New Roman" w:hAnsi="Times New Roman" w:cs="Times New Roman"/>
          <w:sz w:val="24"/>
          <w:szCs w:val="24"/>
          <w:lang w:val="hr-HR"/>
        </w:rPr>
        <w:t xml:space="preserve">ih lanaca vrijednosti potrebno je potaknuti njihovo usmjerenje prema nišama veće dodane vrijednosti te omogućiti njihov daljnji rast i razvoj, s posebnim naglaskom na inovativne </w:t>
      </w:r>
      <w:r w:rsidR="00BB68ED" w:rsidRPr="009C5C0E">
        <w:rPr>
          <w:rFonts w:ascii="Times New Roman" w:eastAsia="Times New Roman" w:hAnsi="Times New Roman" w:cs="Times New Roman"/>
          <w:i/>
          <w:iCs/>
          <w:sz w:val="24"/>
          <w:szCs w:val="24"/>
          <w:lang w:val="hr-HR"/>
        </w:rPr>
        <w:t>startup</w:t>
      </w:r>
      <w:r w:rsidR="00BB68ED" w:rsidRPr="009C5C0E">
        <w:rPr>
          <w:rFonts w:ascii="Times New Roman" w:eastAsia="Times New Roman" w:hAnsi="Times New Roman" w:cs="Times New Roman"/>
          <w:sz w:val="24"/>
          <w:szCs w:val="24"/>
          <w:lang w:val="hr-HR"/>
        </w:rPr>
        <w:t xml:space="preserve"> tvrtke.</w:t>
      </w:r>
    </w:p>
    <w:p w14:paraId="1EC91A13" w14:textId="7945BA67" w:rsidR="00A45972" w:rsidRPr="009C5C0E" w:rsidRDefault="00A45972" w:rsidP="001E2748">
      <w:pPr>
        <w:spacing w:line="360" w:lineRule="auto"/>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b/>
          <w:bCs/>
          <w:sz w:val="24"/>
          <w:szCs w:val="24"/>
          <w:lang w:val="hr-HR"/>
        </w:rPr>
        <w:t>Cilj:</w:t>
      </w:r>
      <w:r w:rsidRPr="009C5C0E">
        <w:rPr>
          <w:rFonts w:ascii="Times New Roman" w:eastAsia="Times New Roman" w:hAnsi="Times New Roman" w:cs="Times New Roman"/>
          <w:sz w:val="24"/>
          <w:szCs w:val="24"/>
          <w:lang w:val="hr-HR"/>
        </w:rPr>
        <w:t xml:space="preserve"> Poticanje </w:t>
      </w:r>
      <w:r w:rsidR="00EB30B4" w:rsidRPr="009C5C0E">
        <w:rPr>
          <w:rFonts w:ascii="Times New Roman" w:eastAsia="Times New Roman" w:hAnsi="Times New Roman" w:cs="Times New Roman"/>
          <w:sz w:val="24"/>
          <w:szCs w:val="24"/>
          <w:lang w:val="hr-HR"/>
        </w:rPr>
        <w:t xml:space="preserve">tranzicije </w:t>
      </w:r>
      <w:r w:rsidR="008469FB" w:rsidRPr="009C5C0E">
        <w:rPr>
          <w:rFonts w:ascii="Times New Roman" w:eastAsia="Times New Roman" w:hAnsi="Times New Roman" w:cs="Times New Roman"/>
          <w:i/>
          <w:iCs/>
          <w:sz w:val="24"/>
          <w:szCs w:val="24"/>
          <w:lang w:val="hr-HR"/>
        </w:rPr>
        <w:t>startup</w:t>
      </w:r>
      <w:r w:rsidRPr="009C5C0E">
        <w:rPr>
          <w:rFonts w:ascii="Times New Roman" w:eastAsia="Times New Roman" w:hAnsi="Times New Roman" w:cs="Times New Roman"/>
          <w:sz w:val="24"/>
          <w:szCs w:val="24"/>
          <w:lang w:val="hr-HR"/>
        </w:rPr>
        <w:t xml:space="preserve"> tvrtki i MSP-ova prema </w:t>
      </w:r>
      <w:r w:rsidR="00EB30B4" w:rsidRPr="009C5C0E">
        <w:rPr>
          <w:rFonts w:ascii="Times New Roman" w:eastAsia="Times New Roman" w:hAnsi="Times New Roman" w:cs="Times New Roman"/>
          <w:sz w:val="24"/>
          <w:szCs w:val="24"/>
          <w:lang w:val="hr-HR"/>
        </w:rPr>
        <w:t xml:space="preserve">prioritetnim </w:t>
      </w:r>
      <w:r w:rsidRPr="009C5C0E">
        <w:rPr>
          <w:rFonts w:ascii="Times New Roman" w:eastAsia="Times New Roman" w:hAnsi="Times New Roman" w:cs="Times New Roman"/>
          <w:sz w:val="24"/>
          <w:szCs w:val="24"/>
          <w:lang w:val="hr-HR"/>
        </w:rPr>
        <w:t>nišama</w:t>
      </w:r>
      <w:r w:rsidR="00EB30B4" w:rsidRPr="009C5C0E">
        <w:rPr>
          <w:rFonts w:ascii="Times New Roman" w:eastAsia="Times New Roman" w:hAnsi="Times New Roman" w:cs="Times New Roman"/>
          <w:sz w:val="24"/>
          <w:szCs w:val="24"/>
          <w:lang w:val="hr-HR"/>
        </w:rPr>
        <w:t xml:space="preserve"> regionalnih gospodarstava</w:t>
      </w:r>
      <w:r w:rsidR="00CD09BB" w:rsidRPr="009C5C0E">
        <w:rPr>
          <w:rFonts w:ascii="Times New Roman" w:eastAsia="Times New Roman" w:hAnsi="Times New Roman" w:cs="Times New Roman"/>
          <w:sz w:val="24"/>
          <w:szCs w:val="24"/>
          <w:lang w:val="hr-HR"/>
        </w:rPr>
        <w:t>.</w:t>
      </w:r>
    </w:p>
    <w:p w14:paraId="23FA1DB3" w14:textId="2B705AE2" w:rsidR="00A45972" w:rsidRPr="009C5C0E" w:rsidRDefault="00A45972" w:rsidP="001E2748">
      <w:pPr>
        <w:spacing w:line="360" w:lineRule="auto"/>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b/>
          <w:bCs/>
          <w:sz w:val="24"/>
          <w:szCs w:val="24"/>
          <w:lang w:val="hr-HR"/>
        </w:rPr>
        <w:t>Poticane aktivnosti:</w:t>
      </w:r>
      <w:r w:rsidRPr="009C5C0E">
        <w:rPr>
          <w:rFonts w:ascii="Times New Roman" w:eastAsia="Times New Roman" w:hAnsi="Times New Roman" w:cs="Times New Roman"/>
          <w:sz w:val="24"/>
          <w:szCs w:val="24"/>
          <w:lang w:val="hr-HR"/>
        </w:rPr>
        <w:t xml:space="preserve"> Diversifikacija proizvodnje kroz </w:t>
      </w:r>
      <w:r w:rsidR="005871E6" w:rsidRPr="009C5C0E">
        <w:rPr>
          <w:rFonts w:ascii="Times New Roman" w:eastAsia="Times New Roman" w:hAnsi="Times New Roman" w:cs="Times New Roman"/>
          <w:sz w:val="24"/>
          <w:szCs w:val="24"/>
          <w:lang w:val="hr-HR"/>
        </w:rPr>
        <w:t xml:space="preserve">eksperimentalni </w:t>
      </w:r>
      <w:r w:rsidRPr="009C5C0E">
        <w:rPr>
          <w:rFonts w:ascii="Times New Roman" w:eastAsia="Times New Roman" w:hAnsi="Times New Roman" w:cs="Times New Roman"/>
          <w:sz w:val="24"/>
          <w:szCs w:val="24"/>
          <w:lang w:val="hr-HR"/>
        </w:rPr>
        <w:t>razvoj novih proizvoda/usluga</w:t>
      </w:r>
      <w:r w:rsidR="005871E6" w:rsidRPr="009C5C0E">
        <w:rPr>
          <w:rFonts w:ascii="Times New Roman" w:eastAsia="Times New Roman" w:hAnsi="Times New Roman" w:cs="Times New Roman"/>
          <w:sz w:val="24"/>
          <w:szCs w:val="24"/>
          <w:lang w:val="hr-HR"/>
        </w:rPr>
        <w:t xml:space="preserve">; jačanje produktivnosti kroz inovacije procesa i prilagodbu MSP-ova </w:t>
      </w:r>
      <w:r w:rsidR="005871E6" w:rsidRPr="009C5C0E">
        <w:rPr>
          <w:rFonts w:ascii="Times New Roman" w:eastAsia="Times New Roman" w:hAnsi="Times New Roman" w:cs="Times New Roman"/>
          <w:sz w:val="24"/>
          <w:szCs w:val="24"/>
          <w:lang w:val="hr-HR"/>
        </w:rPr>
        <w:lastRenderedPageBreak/>
        <w:t>tehnološkim promjenama i zelenoj i digitalnoj tranziciji u okviru prioritetnih niša regionalnoga gospodarstva; internacionalizacija poslovanja kroz podršku sudjelovanju na sajmovima.</w:t>
      </w:r>
    </w:p>
    <w:p w14:paraId="42CED9A4" w14:textId="2576FD56" w:rsidR="00F40402" w:rsidRPr="009C5C0E" w:rsidRDefault="00F40402" w:rsidP="00A45972">
      <w:pPr>
        <w:spacing w:line="360" w:lineRule="auto"/>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b/>
          <w:bCs/>
          <w:sz w:val="24"/>
          <w:szCs w:val="24"/>
          <w:lang w:val="hr-HR"/>
        </w:rPr>
        <w:t>Potencijalni prijavitelji:</w:t>
      </w:r>
      <w:r w:rsidRPr="009C5C0E">
        <w:rPr>
          <w:rFonts w:ascii="Times New Roman" w:eastAsia="Times New Roman" w:hAnsi="Times New Roman" w:cs="Times New Roman"/>
          <w:sz w:val="24"/>
          <w:szCs w:val="24"/>
          <w:lang w:val="hr-HR"/>
        </w:rPr>
        <w:t xml:space="preserve"> </w:t>
      </w:r>
      <w:r w:rsidR="008469FB" w:rsidRPr="009C5C0E">
        <w:rPr>
          <w:rFonts w:ascii="Times New Roman" w:eastAsia="Times New Roman" w:hAnsi="Times New Roman" w:cs="Times New Roman"/>
          <w:i/>
          <w:iCs/>
          <w:sz w:val="24"/>
          <w:szCs w:val="24"/>
          <w:lang w:val="hr-HR"/>
        </w:rPr>
        <w:t>Startup</w:t>
      </w:r>
      <w:r w:rsidRPr="009C5C0E">
        <w:rPr>
          <w:rFonts w:ascii="Times New Roman" w:eastAsia="Times New Roman" w:hAnsi="Times New Roman" w:cs="Times New Roman"/>
          <w:sz w:val="24"/>
          <w:szCs w:val="24"/>
          <w:lang w:val="hr-HR"/>
        </w:rPr>
        <w:t xml:space="preserve"> tvrtke i MSP-ovi u okviru </w:t>
      </w:r>
      <w:r w:rsidR="00175CD9" w:rsidRPr="009C5C0E">
        <w:rPr>
          <w:rFonts w:ascii="Times New Roman" w:eastAsia="Times New Roman" w:hAnsi="Times New Roman" w:cs="Times New Roman"/>
          <w:sz w:val="24"/>
          <w:szCs w:val="24"/>
          <w:lang w:val="hr-HR"/>
        </w:rPr>
        <w:t>regionaln</w:t>
      </w:r>
      <w:r w:rsidRPr="009C5C0E">
        <w:rPr>
          <w:rFonts w:ascii="Times New Roman" w:eastAsia="Times New Roman" w:hAnsi="Times New Roman" w:cs="Times New Roman"/>
          <w:sz w:val="24"/>
          <w:szCs w:val="24"/>
          <w:lang w:val="hr-HR"/>
        </w:rPr>
        <w:t>ih lanaca vrijednosti</w:t>
      </w:r>
    </w:p>
    <w:p w14:paraId="4F5F7898" w14:textId="1EF8430D" w:rsidR="00EB30B4" w:rsidRPr="009C5C0E" w:rsidRDefault="00EB30B4" w:rsidP="00A45972">
      <w:pPr>
        <w:spacing w:line="360" w:lineRule="auto"/>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Provedbeni mehanizmi: De minimis javni pozivi, vaučeri i financijski instrumenti</w:t>
      </w:r>
    </w:p>
    <w:p w14:paraId="7158F040" w14:textId="0C6B6BD0" w:rsidR="00A45972" w:rsidRPr="009C5C0E" w:rsidRDefault="00A45972" w:rsidP="00A45972">
      <w:pPr>
        <w:spacing w:line="360" w:lineRule="auto"/>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b/>
          <w:bCs/>
          <w:sz w:val="24"/>
          <w:szCs w:val="24"/>
          <w:lang w:val="hr-HR"/>
        </w:rPr>
        <w:t>Vrsta potpore:</w:t>
      </w:r>
      <w:r w:rsidRPr="009C5C0E">
        <w:rPr>
          <w:rFonts w:ascii="Times New Roman" w:eastAsia="Times New Roman" w:hAnsi="Times New Roman" w:cs="Times New Roman"/>
          <w:sz w:val="24"/>
          <w:szCs w:val="24"/>
          <w:lang w:val="hr-HR"/>
        </w:rPr>
        <w:t xml:space="preserve"> Potpore male vrijednosti (</w:t>
      </w:r>
      <w:r w:rsidR="003739A1" w:rsidRPr="009C5C0E">
        <w:rPr>
          <w:rFonts w:ascii="Times New Roman" w:eastAsia="Times New Roman" w:hAnsi="Times New Roman" w:cs="Times New Roman"/>
          <w:i/>
          <w:iCs/>
          <w:sz w:val="24"/>
          <w:szCs w:val="24"/>
          <w:lang w:val="hr-HR"/>
        </w:rPr>
        <w:t>d</w:t>
      </w:r>
      <w:r w:rsidRPr="009C5C0E">
        <w:rPr>
          <w:rFonts w:ascii="Times New Roman" w:eastAsia="Times New Roman" w:hAnsi="Times New Roman" w:cs="Times New Roman"/>
          <w:i/>
          <w:iCs/>
          <w:sz w:val="24"/>
          <w:szCs w:val="24"/>
          <w:lang w:val="hr-HR"/>
        </w:rPr>
        <w:t>e minim</w:t>
      </w:r>
      <w:r w:rsidR="000C196C" w:rsidRPr="009C5C0E">
        <w:rPr>
          <w:rFonts w:ascii="Times New Roman" w:eastAsia="Times New Roman" w:hAnsi="Times New Roman" w:cs="Times New Roman"/>
          <w:i/>
          <w:iCs/>
          <w:sz w:val="24"/>
          <w:szCs w:val="24"/>
          <w:lang w:val="hr-HR"/>
        </w:rPr>
        <w:t>i</w:t>
      </w:r>
      <w:r w:rsidRPr="009C5C0E">
        <w:rPr>
          <w:rFonts w:ascii="Times New Roman" w:eastAsia="Times New Roman" w:hAnsi="Times New Roman" w:cs="Times New Roman"/>
          <w:i/>
          <w:iCs/>
          <w:sz w:val="24"/>
          <w:szCs w:val="24"/>
          <w:lang w:val="hr-HR"/>
        </w:rPr>
        <w:t>s</w:t>
      </w:r>
      <w:r w:rsidRPr="009C5C0E">
        <w:rPr>
          <w:rFonts w:ascii="Times New Roman" w:eastAsia="Times New Roman" w:hAnsi="Times New Roman" w:cs="Times New Roman"/>
          <w:sz w:val="24"/>
          <w:szCs w:val="24"/>
          <w:lang w:val="hr-HR"/>
        </w:rPr>
        <w:t xml:space="preserve"> potpore)</w:t>
      </w:r>
      <w:r w:rsidR="00EB30B4" w:rsidRPr="009C5C0E">
        <w:rPr>
          <w:rFonts w:ascii="Times New Roman" w:eastAsia="Times New Roman" w:hAnsi="Times New Roman" w:cs="Times New Roman"/>
          <w:sz w:val="24"/>
          <w:szCs w:val="24"/>
          <w:lang w:val="hr-HR"/>
        </w:rPr>
        <w:t xml:space="preserve"> </w:t>
      </w:r>
      <w:r w:rsidR="008469FB" w:rsidRPr="009C5C0E">
        <w:rPr>
          <w:rFonts w:ascii="Times New Roman" w:eastAsia="Times New Roman" w:hAnsi="Times New Roman" w:cs="Times New Roman"/>
          <w:sz w:val="24"/>
          <w:szCs w:val="24"/>
          <w:lang w:val="hr-HR"/>
        </w:rPr>
        <w:t xml:space="preserve"> </w:t>
      </w:r>
    </w:p>
    <w:p w14:paraId="28E99E8A" w14:textId="5C98F62A" w:rsidR="00B63C1A" w:rsidRPr="009C5C0E" w:rsidRDefault="00A45972" w:rsidP="00F40402">
      <w:pPr>
        <w:spacing w:line="360" w:lineRule="auto"/>
        <w:jc w:val="both"/>
        <w:rPr>
          <w:rFonts w:ascii="Times New Roman" w:eastAsia="Times New Roman" w:hAnsi="Times New Roman" w:cs="Times New Roman"/>
          <w:b/>
          <w:bCs/>
          <w:sz w:val="24"/>
          <w:szCs w:val="24"/>
          <w:lang w:val="hr-HR"/>
        </w:rPr>
      </w:pPr>
      <w:r w:rsidRPr="009C5C0E">
        <w:rPr>
          <w:rFonts w:ascii="Times New Roman" w:eastAsia="Times New Roman" w:hAnsi="Times New Roman" w:cs="Times New Roman"/>
          <w:sz w:val="24"/>
          <w:szCs w:val="24"/>
          <w:lang w:val="hr-HR"/>
        </w:rPr>
        <w:t>Maksimalni intenzitet potpore: 9</w:t>
      </w:r>
      <w:r w:rsidR="005A335F" w:rsidRPr="009C5C0E">
        <w:rPr>
          <w:rFonts w:ascii="Times New Roman" w:eastAsia="Times New Roman" w:hAnsi="Times New Roman" w:cs="Times New Roman"/>
          <w:sz w:val="24"/>
          <w:szCs w:val="24"/>
          <w:lang w:val="hr-HR"/>
        </w:rPr>
        <w:t>5 %</w:t>
      </w:r>
      <w:r w:rsidRPr="009C5C0E">
        <w:rPr>
          <w:rFonts w:ascii="Times New Roman" w:eastAsia="Times New Roman" w:hAnsi="Times New Roman" w:cs="Times New Roman"/>
          <w:sz w:val="24"/>
          <w:szCs w:val="24"/>
          <w:lang w:val="hr-HR"/>
        </w:rPr>
        <w:t xml:space="preserve"> </w:t>
      </w:r>
      <w:r w:rsidR="00B37459" w:rsidRPr="009C5C0E">
        <w:rPr>
          <w:rFonts w:ascii="Times New Roman" w:eastAsia="Times New Roman" w:hAnsi="Times New Roman" w:cs="Times New Roman"/>
          <w:sz w:val="24"/>
          <w:szCs w:val="24"/>
          <w:lang w:val="hr-HR"/>
        </w:rPr>
        <w:t>(</w:t>
      </w:r>
      <w:r w:rsidR="00B37459" w:rsidRPr="009C5C0E">
        <w:rPr>
          <w:rFonts w:ascii="Times New Roman" w:eastAsia="Times New Roman" w:hAnsi="Times New Roman" w:cs="Times New Roman"/>
          <w:i/>
          <w:iCs/>
          <w:sz w:val="24"/>
          <w:szCs w:val="24"/>
          <w:lang w:val="hr-HR"/>
        </w:rPr>
        <w:t>de minimis</w:t>
      </w:r>
      <w:r w:rsidR="00B37459" w:rsidRPr="009C5C0E">
        <w:rPr>
          <w:rFonts w:ascii="Times New Roman" w:eastAsia="Times New Roman" w:hAnsi="Times New Roman" w:cs="Times New Roman"/>
          <w:sz w:val="24"/>
          <w:szCs w:val="24"/>
          <w:lang w:val="hr-HR"/>
        </w:rPr>
        <w:t xml:space="preserve"> potpore</w:t>
      </w:r>
      <w:r w:rsidR="00EB30B4" w:rsidRPr="009C5C0E">
        <w:rPr>
          <w:rFonts w:ascii="Times New Roman" w:eastAsia="Times New Roman" w:hAnsi="Times New Roman" w:cs="Times New Roman"/>
          <w:sz w:val="24"/>
          <w:szCs w:val="24"/>
          <w:lang w:val="hr-HR"/>
        </w:rPr>
        <w:t xml:space="preserve"> i vaučeri</w:t>
      </w:r>
      <w:r w:rsidR="00B37459" w:rsidRPr="009C5C0E">
        <w:rPr>
          <w:rFonts w:ascii="Times New Roman" w:eastAsia="Times New Roman" w:hAnsi="Times New Roman" w:cs="Times New Roman"/>
          <w:sz w:val="24"/>
          <w:szCs w:val="24"/>
          <w:lang w:val="hr-HR"/>
        </w:rPr>
        <w:t xml:space="preserve">) </w:t>
      </w:r>
    </w:p>
    <w:p w14:paraId="03B47EC4" w14:textId="77777777" w:rsidR="00B37459" w:rsidRPr="009C5C0E" w:rsidRDefault="00B37459" w:rsidP="00F40402">
      <w:pPr>
        <w:spacing w:line="360" w:lineRule="auto"/>
        <w:contextualSpacing/>
        <w:jc w:val="both"/>
        <w:rPr>
          <w:rFonts w:ascii="Times New Roman" w:eastAsia="Times New Roman" w:hAnsi="Times New Roman" w:cs="Times New Roman"/>
          <w:b/>
          <w:bCs/>
          <w:sz w:val="24"/>
          <w:szCs w:val="24"/>
          <w:lang w:val="hr-HR"/>
        </w:rPr>
      </w:pPr>
    </w:p>
    <w:p w14:paraId="2A539DFC" w14:textId="1C3F791C" w:rsidR="00A45972" w:rsidRPr="009C5C0E" w:rsidRDefault="00F40402" w:rsidP="00F05B9E">
      <w:pPr>
        <w:spacing w:after="0" w:line="360" w:lineRule="auto"/>
        <w:contextualSpacing/>
        <w:jc w:val="both"/>
        <w:rPr>
          <w:rFonts w:ascii="Times New Roman" w:eastAsia="Times New Roman" w:hAnsi="Times New Roman" w:cs="Times New Roman"/>
          <w:b/>
          <w:bCs/>
          <w:sz w:val="24"/>
          <w:szCs w:val="24"/>
          <w:lang w:val="hr-HR"/>
        </w:rPr>
      </w:pPr>
      <w:r w:rsidRPr="009C5C0E">
        <w:rPr>
          <w:rFonts w:ascii="Times New Roman" w:eastAsia="Times New Roman" w:hAnsi="Times New Roman" w:cs="Times New Roman"/>
          <w:b/>
          <w:bCs/>
          <w:sz w:val="24"/>
          <w:szCs w:val="24"/>
          <w:lang w:val="hr-HR"/>
        </w:rPr>
        <w:t xml:space="preserve">3. </w:t>
      </w:r>
      <w:r w:rsidR="00A45972" w:rsidRPr="009C5C0E">
        <w:rPr>
          <w:rFonts w:ascii="Times New Roman" w:eastAsia="Times New Roman" w:hAnsi="Times New Roman" w:cs="Times New Roman"/>
          <w:b/>
          <w:bCs/>
          <w:sz w:val="24"/>
          <w:szCs w:val="24"/>
          <w:lang w:val="hr-HR"/>
        </w:rPr>
        <w:t xml:space="preserve">Javni pozivi za podršku razvoju pametnih vještina </w:t>
      </w:r>
      <w:r w:rsidR="00442538" w:rsidRPr="009C5C0E">
        <w:rPr>
          <w:rFonts w:ascii="Times New Roman" w:eastAsia="Times New Roman" w:hAnsi="Times New Roman" w:cs="Times New Roman"/>
          <w:b/>
          <w:bCs/>
          <w:sz w:val="24"/>
          <w:szCs w:val="24"/>
          <w:lang w:val="hr-HR"/>
        </w:rPr>
        <w:t>za industrijsku tranziciju</w:t>
      </w:r>
    </w:p>
    <w:p w14:paraId="4A15E776" w14:textId="77777777" w:rsidR="00F05B9E" w:rsidRPr="009C5C0E" w:rsidRDefault="00F05B9E" w:rsidP="00F05B9E">
      <w:pPr>
        <w:spacing w:after="0" w:line="360" w:lineRule="auto"/>
        <w:contextualSpacing/>
        <w:jc w:val="both"/>
        <w:rPr>
          <w:rFonts w:ascii="Times New Roman" w:eastAsia="Times New Roman" w:hAnsi="Times New Roman" w:cs="Times New Roman"/>
          <w:b/>
          <w:bCs/>
          <w:sz w:val="24"/>
          <w:szCs w:val="24"/>
          <w:lang w:val="hr-HR"/>
        </w:rPr>
      </w:pPr>
    </w:p>
    <w:p w14:paraId="0DFE2A3E" w14:textId="69AFB77D" w:rsidR="00EA2E32" w:rsidRPr="009C5C0E" w:rsidRDefault="00EA2E32" w:rsidP="00A45972">
      <w:pPr>
        <w:spacing w:line="360" w:lineRule="auto"/>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b/>
          <w:bCs/>
          <w:sz w:val="24"/>
          <w:szCs w:val="24"/>
          <w:lang w:val="hr-HR"/>
        </w:rPr>
        <w:t>Obrazloženje:</w:t>
      </w:r>
      <w:r w:rsidRPr="009C5C0E">
        <w:rPr>
          <w:rFonts w:ascii="Times New Roman" w:eastAsia="Times New Roman" w:hAnsi="Times New Roman" w:cs="Times New Roman"/>
          <w:sz w:val="24"/>
          <w:szCs w:val="24"/>
          <w:lang w:val="hr-HR"/>
        </w:rPr>
        <w:t xml:space="preserve"> Glavna pokretačka snaga industrijske tranzicije je kvalificirana radna snaga i sposobnost prepoznavanja potreba za budućim vještinama u okviru </w:t>
      </w:r>
      <w:r w:rsidR="00413D28" w:rsidRPr="009C5C0E">
        <w:rPr>
          <w:rFonts w:ascii="Times New Roman" w:eastAsia="Times New Roman" w:hAnsi="Times New Roman" w:cs="Times New Roman"/>
          <w:sz w:val="24"/>
          <w:szCs w:val="24"/>
          <w:lang w:val="hr-HR"/>
        </w:rPr>
        <w:t>regionaln</w:t>
      </w:r>
      <w:r w:rsidRPr="009C5C0E">
        <w:rPr>
          <w:rFonts w:ascii="Times New Roman" w:eastAsia="Times New Roman" w:hAnsi="Times New Roman" w:cs="Times New Roman"/>
          <w:sz w:val="24"/>
          <w:szCs w:val="24"/>
          <w:lang w:val="hr-HR"/>
        </w:rPr>
        <w:t>ih lanaca vrijednosti kako bi ih se na vrijeme uklopilo u odgovarajuće programe izobrazbe, a koji će se posljedično primijeniti na relevantne grupe zaposlenih i nezaposlenih.</w:t>
      </w:r>
    </w:p>
    <w:p w14:paraId="265517ED" w14:textId="6327EEB9" w:rsidR="00F40402" w:rsidRPr="009C5C0E" w:rsidRDefault="00A45972" w:rsidP="00A45972">
      <w:pPr>
        <w:spacing w:line="360" w:lineRule="auto"/>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b/>
          <w:bCs/>
          <w:sz w:val="24"/>
          <w:szCs w:val="24"/>
          <w:lang w:val="hr-HR"/>
        </w:rPr>
        <w:t>Cilj:</w:t>
      </w:r>
      <w:r w:rsidRPr="009C5C0E">
        <w:rPr>
          <w:rFonts w:ascii="Times New Roman" w:eastAsia="Times New Roman" w:hAnsi="Times New Roman" w:cs="Times New Roman"/>
          <w:sz w:val="24"/>
          <w:szCs w:val="24"/>
          <w:lang w:val="hr-HR"/>
        </w:rPr>
        <w:t xml:space="preserve"> Podrška razvoju pametnih vještina za industrijsku tranziciju</w:t>
      </w:r>
    </w:p>
    <w:p w14:paraId="16ACF48C" w14:textId="5060348E" w:rsidR="00A45972" w:rsidRPr="009C5C0E" w:rsidRDefault="00A45972" w:rsidP="00A45972">
      <w:pPr>
        <w:spacing w:line="360" w:lineRule="auto"/>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b/>
          <w:bCs/>
          <w:sz w:val="24"/>
          <w:szCs w:val="24"/>
          <w:lang w:val="hr-HR"/>
        </w:rPr>
        <w:t>Poticane aktivnosti:</w:t>
      </w:r>
      <w:r w:rsidRPr="009C5C0E">
        <w:rPr>
          <w:rFonts w:ascii="Times New Roman" w:eastAsia="Times New Roman" w:hAnsi="Times New Roman" w:cs="Times New Roman"/>
          <w:sz w:val="24"/>
          <w:szCs w:val="24"/>
          <w:lang w:val="hr-HR"/>
        </w:rPr>
        <w:t xml:space="preserve"> Razvoj pametnih vještina za industrijsku tranziciju temeljem utvrđenih potreba u okviru</w:t>
      </w:r>
      <w:r w:rsidR="00147921" w:rsidRPr="009C5C0E">
        <w:rPr>
          <w:rFonts w:ascii="Times New Roman" w:eastAsia="Times New Roman" w:hAnsi="Times New Roman" w:cs="Times New Roman"/>
          <w:sz w:val="24"/>
          <w:szCs w:val="24"/>
          <w:lang w:val="hr-HR"/>
        </w:rPr>
        <w:t xml:space="preserve"> paktova za razvoj pametnih vještina. </w:t>
      </w:r>
    </w:p>
    <w:p w14:paraId="1382A475" w14:textId="75DAF500" w:rsidR="00E263D2" w:rsidRPr="009C5C0E" w:rsidRDefault="00F40402" w:rsidP="00E263D2">
      <w:pPr>
        <w:spacing w:line="360" w:lineRule="auto"/>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b/>
          <w:bCs/>
          <w:sz w:val="24"/>
          <w:szCs w:val="24"/>
          <w:lang w:val="hr-HR"/>
        </w:rPr>
        <w:t>Potencijalni prijavitelji:</w:t>
      </w:r>
      <w:r w:rsidRPr="009C5C0E">
        <w:rPr>
          <w:rFonts w:ascii="Times New Roman" w:eastAsia="Times New Roman" w:hAnsi="Times New Roman" w:cs="Times New Roman"/>
          <w:sz w:val="24"/>
          <w:szCs w:val="24"/>
          <w:lang w:val="hr-HR"/>
        </w:rPr>
        <w:t xml:space="preserve"> </w:t>
      </w:r>
      <w:r w:rsidR="008469FB" w:rsidRPr="009C5C0E">
        <w:rPr>
          <w:rFonts w:ascii="Times New Roman" w:eastAsia="Times New Roman" w:hAnsi="Times New Roman" w:cs="Times New Roman"/>
          <w:i/>
          <w:iCs/>
          <w:sz w:val="24"/>
          <w:szCs w:val="24"/>
          <w:lang w:val="hr-HR"/>
        </w:rPr>
        <w:t>Startup</w:t>
      </w:r>
      <w:r w:rsidR="00E263D2" w:rsidRPr="009C5C0E">
        <w:rPr>
          <w:rFonts w:ascii="Times New Roman" w:eastAsia="Times New Roman" w:hAnsi="Times New Roman" w:cs="Times New Roman"/>
          <w:sz w:val="24"/>
          <w:szCs w:val="24"/>
          <w:lang w:val="hr-HR"/>
        </w:rPr>
        <w:t xml:space="preserve"> tvrtke i MSP-ovi, veliki poduzetnici, pravni subjekti koji pružaju usluge razvoja pametnih vještina (nositelji paktova za razvoj pametnih vještina) u okviru regionalnih lanaca vrijednosti.</w:t>
      </w:r>
    </w:p>
    <w:p w14:paraId="7464E954" w14:textId="1AB0470D" w:rsidR="00A45972" w:rsidRPr="009C5C0E" w:rsidRDefault="00A45972" w:rsidP="00A45972">
      <w:pPr>
        <w:spacing w:line="360" w:lineRule="auto"/>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b/>
          <w:bCs/>
          <w:sz w:val="24"/>
          <w:szCs w:val="24"/>
          <w:lang w:val="hr-HR"/>
        </w:rPr>
        <w:t>Vrsta potpore:</w:t>
      </w:r>
      <w:r w:rsidRPr="009C5C0E">
        <w:rPr>
          <w:rFonts w:ascii="Times New Roman" w:eastAsia="Times New Roman" w:hAnsi="Times New Roman" w:cs="Times New Roman"/>
          <w:sz w:val="24"/>
          <w:szCs w:val="24"/>
          <w:lang w:val="hr-HR"/>
        </w:rPr>
        <w:t xml:space="preserve"> </w:t>
      </w:r>
      <w:r w:rsidR="000C196C" w:rsidRPr="009C5C0E">
        <w:rPr>
          <w:rFonts w:ascii="Times New Roman" w:eastAsia="Times New Roman" w:hAnsi="Times New Roman" w:cs="Times New Roman"/>
          <w:i/>
          <w:iCs/>
          <w:sz w:val="24"/>
          <w:szCs w:val="24"/>
          <w:lang w:val="hr-HR"/>
        </w:rPr>
        <w:t>De minimis</w:t>
      </w:r>
      <w:r w:rsidR="000C196C" w:rsidRPr="009C5C0E">
        <w:rPr>
          <w:rFonts w:ascii="Times New Roman" w:eastAsia="Times New Roman" w:hAnsi="Times New Roman" w:cs="Times New Roman"/>
          <w:sz w:val="24"/>
          <w:szCs w:val="24"/>
          <w:lang w:val="hr-HR"/>
        </w:rPr>
        <w:t xml:space="preserve"> potpore i</w:t>
      </w:r>
      <w:r w:rsidR="00FC2C02" w:rsidRPr="009C5C0E">
        <w:rPr>
          <w:rFonts w:ascii="Times New Roman" w:eastAsia="Times New Roman" w:hAnsi="Times New Roman" w:cs="Times New Roman"/>
          <w:sz w:val="24"/>
          <w:szCs w:val="24"/>
          <w:lang w:val="hr-HR"/>
        </w:rPr>
        <w:t xml:space="preserve">, po potrebi, </w:t>
      </w:r>
      <w:r w:rsidR="000C196C" w:rsidRPr="009C5C0E">
        <w:rPr>
          <w:rFonts w:ascii="Times New Roman" w:eastAsia="Times New Roman" w:hAnsi="Times New Roman" w:cs="Times New Roman"/>
          <w:sz w:val="24"/>
          <w:szCs w:val="24"/>
          <w:lang w:val="hr-HR"/>
        </w:rPr>
        <w:t xml:space="preserve"> </w:t>
      </w:r>
      <w:r w:rsidR="003739A1" w:rsidRPr="009C5C0E">
        <w:rPr>
          <w:rFonts w:ascii="Times New Roman" w:eastAsia="Times New Roman" w:hAnsi="Times New Roman" w:cs="Times New Roman"/>
          <w:sz w:val="24"/>
          <w:szCs w:val="24"/>
          <w:lang w:val="hr-HR"/>
        </w:rPr>
        <w:t>p</w:t>
      </w:r>
      <w:r w:rsidRPr="009C5C0E">
        <w:rPr>
          <w:rFonts w:ascii="Times New Roman" w:eastAsia="Times New Roman" w:hAnsi="Times New Roman" w:cs="Times New Roman"/>
          <w:sz w:val="24"/>
          <w:szCs w:val="24"/>
          <w:lang w:val="hr-HR"/>
        </w:rPr>
        <w:t>otpore za usavršavanje (</w:t>
      </w:r>
      <w:r w:rsidRPr="009C5C0E">
        <w:rPr>
          <w:rFonts w:ascii="Times New Roman" w:eastAsia="Times New Roman" w:hAnsi="Times New Roman" w:cs="Times New Roman"/>
          <w:i/>
          <w:iCs/>
          <w:sz w:val="24"/>
          <w:szCs w:val="24"/>
          <w:lang w:val="hr-HR"/>
        </w:rPr>
        <w:t>Training aid</w:t>
      </w:r>
      <w:r w:rsidRPr="009C5C0E">
        <w:rPr>
          <w:rFonts w:ascii="Times New Roman" w:eastAsia="Times New Roman" w:hAnsi="Times New Roman" w:cs="Times New Roman"/>
          <w:sz w:val="24"/>
          <w:szCs w:val="24"/>
          <w:lang w:val="hr-HR"/>
        </w:rPr>
        <w:t>)</w:t>
      </w:r>
      <w:r w:rsidR="000C196C" w:rsidRPr="009C5C0E">
        <w:rPr>
          <w:rFonts w:ascii="Times New Roman" w:eastAsia="Times New Roman" w:hAnsi="Times New Roman" w:cs="Times New Roman"/>
          <w:sz w:val="24"/>
          <w:szCs w:val="24"/>
          <w:lang w:val="hr-HR"/>
        </w:rPr>
        <w:t xml:space="preserve"> </w:t>
      </w:r>
    </w:p>
    <w:p w14:paraId="7A035312" w14:textId="6A73AD86" w:rsidR="00A45972" w:rsidRPr="009C5C0E" w:rsidRDefault="00A45972" w:rsidP="00A45972">
      <w:pPr>
        <w:spacing w:line="360" w:lineRule="auto"/>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b/>
          <w:bCs/>
          <w:sz w:val="24"/>
          <w:szCs w:val="24"/>
          <w:lang w:val="hr-HR"/>
        </w:rPr>
        <w:t>Maksimalni intenzitet potpore:</w:t>
      </w:r>
      <w:r w:rsidRPr="009C5C0E">
        <w:rPr>
          <w:rFonts w:ascii="Times New Roman" w:eastAsia="Times New Roman" w:hAnsi="Times New Roman" w:cs="Times New Roman"/>
          <w:sz w:val="24"/>
          <w:szCs w:val="24"/>
          <w:lang w:val="hr-HR"/>
        </w:rPr>
        <w:t xml:space="preserve"> </w:t>
      </w:r>
      <w:r w:rsidR="000C196C" w:rsidRPr="009C5C0E">
        <w:rPr>
          <w:rFonts w:ascii="Times New Roman" w:eastAsia="Times New Roman" w:hAnsi="Times New Roman" w:cs="Times New Roman"/>
          <w:i/>
          <w:iCs/>
          <w:sz w:val="24"/>
          <w:szCs w:val="24"/>
          <w:lang w:val="hr-HR"/>
        </w:rPr>
        <w:t>De minimis</w:t>
      </w:r>
      <w:r w:rsidR="000C196C" w:rsidRPr="009C5C0E">
        <w:rPr>
          <w:rFonts w:ascii="Times New Roman" w:eastAsia="Times New Roman" w:hAnsi="Times New Roman" w:cs="Times New Roman"/>
          <w:sz w:val="24"/>
          <w:szCs w:val="24"/>
          <w:lang w:val="hr-HR"/>
        </w:rPr>
        <w:t xml:space="preserve"> potpore ne premašuju 95 % prihvatljivih troškova. </w:t>
      </w:r>
      <w:r w:rsidRPr="009C5C0E">
        <w:rPr>
          <w:rFonts w:ascii="Times New Roman" w:eastAsia="Times New Roman" w:hAnsi="Times New Roman" w:cs="Times New Roman"/>
          <w:sz w:val="24"/>
          <w:szCs w:val="24"/>
          <w:lang w:val="hr-HR"/>
        </w:rPr>
        <w:t xml:space="preserve">Intenzitet potpore </w:t>
      </w:r>
      <w:r w:rsidR="000C196C" w:rsidRPr="009C5C0E">
        <w:rPr>
          <w:rFonts w:ascii="Times New Roman" w:eastAsia="Times New Roman" w:hAnsi="Times New Roman" w:cs="Times New Roman"/>
          <w:sz w:val="24"/>
          <w:szCs w:val="24"/>
          <w:lang w:val="hr-HR"/>
        </w:rPr>
        <w:t xml:space="preserve">za usavršavanje </w:t>
      </w:r>
      <w:r w:rsidRPr="009C5C0E">
        <w:rPr>
          <w:rFonts w:ascii="Times New Roman" w:eastAsia="Times New Roman" w:hAnsi="Times New Roman" w:cs="Times New Roman"/>
          <w:sz w:val="24"/>
          <w:szCs w:val="24"/>
          <w:lang w:val="hr-HR"/>
        </w:rPr>
        <w:t>ne premašuje 50 % prihvatljivih troškova. Može se povećati do maksimalnog intenziteta potpore od 70 % prihvatljivih troškova, kako slijedi:</w:t>
      </w:r>
    </w:p>
    <w:p w14:paraId="6C96CFC6" w14:textId="3B860F99" w:rsidR="00A45972" w:rsidRPr="009C5C0E" w:rsidRDefault="00A45972" w:rsidP="00B9257B">
      <w:pPr>
        <w:pStyle w:val="ListParagraph"/>
        <w:numPr>
          <w:ilvl w:val="0"/>
          <w:numId w:val="45"/>
        </w:numPr>
        <w:spacing w:line="360" w:lineRule="auto"/>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za 10 postotnih bodova ako se usavršavanje provodi za radnike s invaliditetom ili radnike u nepovoljnom položaju</w:t>
      </w:r>
    </w:p>
    <w:p w14:paraId="60E6A96F" w14:textId="3ACF5CD2" w:rsidR="00072560" w:rsidRPr="009C5C0E" w:rsidRDefault="00A45972" w:rsidP="0006167A">
      <w:pPr>
        <w:pStyle w:val="ListParagraph"/>
        <w:numPr>
          <w:ilvl w:val="0"/>
          <w:numId w:val="45"/>
        </w:numPr>
        <w:spacing w:line="360" w:lineRule="auto"/>
        <w:jc w:val="both"/>
        <w:rPr>
          <w:rFonts w:ascii="Times New Roman" w:eastAsia="Times New Roman" w:hAnsi="Times New Roman" w:cs="Times New Roman"/>
          <w:b/>
          <w:bCs/>
          <w:sz w:val="24"/>
          <w:szCs w:val="24"/>
          <w:lang w:val="hr-HR"/>
        </w:rPr>
      </w:pPr>
      <w:r w:rsidRPr="009C5C0E">
        <w:rPr>
          <w:rFonts w:ascii="Times New Roman" w:eastAsia="Times New Roman" w:hAnsi="Times New Roman" w:cs="Times New Roman"/>
          <w:sz w:val="24"/>
          <w:szCs w:val="24"/>
          <w:lang w:val="hr-HR"/>
        </w:rPr>
        <w:t>za 10 postotnih bodova ako se potpora dodjeljuje srednjem poduzeću i za 20 postotnih bodova ako se potpora dodjeljuje malom poduzeću.</w:t>
      </w:r>
    </w:p>
    <w:p w14:paraId="57398569" w14:textId="77777777" w:rsidR="00A45972" w:rsidRPr="009C5C0E" w:rsidRDefault="00A45972" w:rsidP="00A45972">
      <w:pPr>
        <w:spacing w:line="360" w:lineRule="auto"/>
        <w:jc w:val="both"/>
        <w:rPr>
          <w:rFonts w:ascii="Times New Roman" w:eastAsia="Times New Roman" w:hAnsi="Times New Roman" w:cs="Times New Roman"/>
          <w:b/>
          <w:bCs/>
          <w:sz w:val="24"/>
          <w:szCs w:val="24"/>
          <w:lang w:val="hr-HR"/>
        </w:rPr>
      </w:pPr>
      <w:r w:rsidRPr="009C5C0E">
        <w:rPr>
          <w:rFonts w:ascii="Times New Roman" w:eastAsia="Times New Roman" w:hAnsi="Times New Roman" w:cs="Times New Roman"/>
          <w:b/>
          <w:bCs/>
          <w:sz w:val="24"/>
          <w:szCs w:val="24"/>
          <w:lang w:val="hr-HR"/>
        </w:rPr>
        <w:lastRenderedPageBreak/>
        <w:t>Prihvatljivi troškovi:</w:t>
      </w:r>
    </w:p>
    <w:p w14:paraId="54BFF512" w14:textId="21112A2A" w:rsidR="00A45972" w:rsidRPr="009C5C0E" w:rsidRDefault="00A45972" w:rsidP="00B9257B">
      <w:pPr>
        <w:pStyle w:val="ListParagraph"/>
        <w:numPr>
          <w:ilvl w:val="0"/>
          <w:numId w:val="46"/>
        </w:numPr>
        <w:spacing w:line="360" w:lineRule="auto"/>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troškovi predavača, za sate tijekom kojih su predavači sudjelovali u usavršavanju</w:t>
      </w:r>
    </w:p>
    <w:p w14:paraId="63298AE7" w14:textId="2A8B4EF9" w:rsidR="00A45972" w:rsidRPr="009C5C0E" w:rsidRDefault="00A45972" w:rsidP="00B9257B">
      <w:pPr>
        <w:pStyle w:val="ListParagraph"/>
        <w:numPr>
          <w:ilvl w:val="0"/>
          <w:numId w:val="46"/>
        </w:numPr>
        <w:spacing w:line="360" w:lineRule="auto"/>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troškovi poslovanja povezani s predavačima i polaznicima koji su izravno povezani s projektom usavršavanja, primjerice putni troškovi, troškovi materijala i potrošne robe izravno povezanih s projektom, amortizacija alata i opreme ako se upotrebljavaju isključivo za projekt usavršavanja</w:t>
      </w:r>
    </w:p>
    <w:p w14:paraId="4BC2B82D" w14:textId="3D616566" w:rsidR="00A45972" w:rsidRPr="009C5C0E" w:rsidRDefault="00A45972" w:rsidP="00B9257B">
      <w:pPr>
        <w:pStyle w:val="ListParagraph"/>
        <w:numPr>
          <w:ilvl w:val="0"/>
          <w:numId w:val="46"/>
        </w:numPr>
        <w:spacing w:line="360" w:lineRule="auto"/>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troškovi savjetodavnih usluga povezanih s projektom usavršavanja</w:t>
      </w:r>
    </w:p>
    <w:p w14:paraId="09DF87BD" w14:textId="0F32CF63" w:rsidR="00B63C1A" w:rsidRPr="009C5C0E" w:rsidRDefault="00A45972" w:rsidP="00B9257B">
      <w:pPr>
        <w:pStyle w:val="ListParagraph"/>
        <w:numPr>
          <w:ilvl w:val="0"/>
          <w:numId w:val="46"/>
        </w:numPr>
        <w:spacing w:line="360" w:lineRule="auto"/>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troškovi osoblja polaznika usavršavanja i opći neizravni troškovi (administrativni troškovi, najam, režijski troškovi) za sate koje polaznici usavršavanja provedu u usavršavanju.</w:t>
      </w:r>
    </w:p>
    <w:p w14:paraId="27D58EB0" w14:textId="77777777" w:rsidR="00B37459" w:rsidRPr="009C5C0E" w:rsidRDefault="00B37459" w:rsidP="00F40402">
      <w:pPr>
        <w:spacing w:line="360" w:lineRule="auto"/>
        <w:contextualSpacing/>
        <w:jc w:val="both"/>
        <w:rPr>
          <w:rFonts w:ascii="Times New Roman" w:eastAsia="Times New Roman" w:hAnsi="Times New Roman" w:cs="Times New Roman"/>
          <w:b/>
          <w:bCs/>
          <w:sz w:val="24"/>
          <w:szCs w:val="24"/>
          <w:lang w:val="hr-HR"/>
        </w:rPr>
      </w:pPr>
    </w:p>
    <w:p w14:paraId="6706FEB6" w14:textId="294C56DD" w:rsidR="00A45972" w:rsidRPr="00EC7BAC" w:rsidRDefault="00A45972" w:rsidP="00EC7BAC">
      <w:pPr>
        <w:pStyle w:val="ListParagraph"/>
        <w:numPr>
          <w:ilvl w:val="0"/>
          <w:numId w:val="57"/>
        </w:numPr>
        <w:spacing w:after="0" w:line="360" w:lineRule="auto"/>
        <w:jc w:val="both"/>
        <w:rPr>
          <w:rFonts w:ascii="Times New Roman" w:eastAsia="Calibri" w:hAnsi="Times New Roman" w:cs="Times New Roman"/>
          <w:b/>
          <w:bCs/>
          <w:sz w:val="24"/>
          <w:szCs w:val="24"/>
          <w:lang w:val="hr-HR"/>
        </w:rPr>
      </w:pPr>
      <w:r w:rsidRPr="00EC7BAC">
        <w:rPr>
          <w:rFonts w:ascii="Times New Roman" w:eastAsia="Times New Roman" w:hAnsi="Times New Roman" w:cs="Times New Roman"/>
          <w:b/>
          <w:bCs/>
          <w:sz w:val="24"/>
          <w:szCs w:val="24"/>
          <w:lang w:val="hr-HR"/>
        </w:rPr>
        <w:t>Javni pozivi za podršku inovacijskim klasterima</w:t>
      </w:r>
      <w:r w:rsidR="005F3949" w:rsidRPr="009C5C0E">
        <w:rPr>
          <w:rStyle w:val="FootnoteReference"/>
          <w:rFonts w:ascii="Times New Roman" w:eastAsia="Times New Roman" w:hAnsi="Times New Roman" w:cs="Times New Roman"/>
          <w:b/>
          <w:bCs/>
          <w:sz w:val="24"/>
          <w:szCs w:val="24"/>
          <w:lang w:val="hr-HR"/>
        </w:rPr>
        <w:footnoteReference w:id="5"/>
      </w:r>
      <w:r w:rsidRPr="00EC7BAC">
        <w:rPr>
          <w:rFonts w:ascii="Times New Roman" w:eastAsia="Calibri" w:hAnsi="Times New Roman" w:cs="Times New Roman"/>
          <w:b/>
          <w:bCs/>
          <w:sz w:val="24"/>
          <w:szCs w:val="24"/>
          <w:lang w:val="hr-HR"/>
        </w:rPr>
        <w:t xml:space="preserve"> </w:t>
      </w:r>
    </w:p>
    <w:p w14:paraId="14F24DD0" w14:textId="77777777" w:rsidR="00306A32" w:rsidRPr="00306A32" w:rsidRDefault="00306A32" w:rsidP="00306A32">
      <w:pPr>
        <w:pStyle w:val="ListParagraph"/>
        <w:spacing w:after="0" w:line="360" w:lineRule="auto"/>
        <w:jc w:val="both"/>
        <w:rPr>
          <w:rFonts w:ascii="Times New Roman" w:eastAsia="Calibri" w:hAnsi="Times New Roman" w:cs="Times New Roman"/>
          <w:b/>
          <w:bCs/>
          <w:sz w:val="24"/>
          <w:szCs w:val="24"/>
          <w:lang w:val="hr-HR"/>
        </w:rPr>
      </w:pPr>
    </w:p>
    <w:p w14:paraId="37D6AA9F" w14:textId="53152102" w:rsidR="00F2555B" w:rsidRPr="009C5C0E" w:rsidRDefault="00BB68ED" w:rsidP="00F2555B">
      <w:pPr>
        <w:spacing w:line="360" w:lineRule="auto"/>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b/>
          <w:bCs/>
          <w:sz w:val="24"/>
          <w:szCs w:val="24"/>
          <w:lang w:val="hr-HR"/>
        </w:rPr>
        <w:t xml:space="preserve">Obrazloženje: </w:t>
      </w:r>
      <w:r w:rsidRPr="009C5C0E">
        <w:rPr>
          <w:rFonts w:ascii="Times New Roman" w:eastAsia="Times New Roman" w:hAnsi="Times New Roman" w:cs="Times New Roman"/>
          <w:sz w:val="24"/>
          <w:szCs w:val="24"/>
          <w:lang w:val="hr-HR"/>
        </w:rPr>
        <w:t xml:space="preserve"> </w:t>
      </w:r>
      <w:r w:rsidR="00F2555B" w:rsidRPr="009C5C0E">
        <w:rPr>
          <w:rFonts w:ascii="Times New Roman" w:eastAsia="Times New Roman" w:hAnsi="Times New Roman" w:cs="Times New Roman"/>
          <w:sz w:val="24"/>
          <w:szCs w:val="24"/>
          <w:lang w:val="hr-HR"/>
        </w:rPr>
        <w:t xml:space="preserve">Inovacijski klasteri ključni su instrument za umrežavanje razvojnih dionika (s naglaskom na inovativna poduzeća) u cilju povećanja konkurentnosti i uvođenja strukturnih promjena u gospodarstvo industrije te kako bi se potaknula komercijalizacija inovacija i internacionalizacija poslovnog sektora jačanjem pametnih vještina. </w:t>
      </w:r>
    </w:p>
    <w:p w14:paraId="126673E5" w14:textId="1DE7C508" w:rsidR="00A45972" w:rsidRPr="009C5C0E" w:rsidRDefault="00A45972" w:rsidP="00A45972">
      <w:pPr>
        <w:spacing w:line="360" w:lineRule="auto"/>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b/>
          <w:bCs/>
          <w:sz w:val="24"/>
          <w:szCs w:val="24"/>
          <w:lang w:val="hr-HR"/>
        </w:rPr>
        <w:t>Cilj:</w:t>
      </w:r>
      <w:r w:rsidRPr="009C5C0E">
        <w:rPr>
          <w:rFonts w:ascii="Times New Roman" w:eastAsia="Times New Roman" w:hAnsi="Times New Roman" w:cs="Times New Roman"/>
          <w:sz w:val="24"/>
          <w:szCs w:val="24"/>
          <w:lang w:val="hr-HR"/>
        </w:rPr>
        <w:t xml:space="preserve"> Poticanje umrežavanja dionika </w:t>
      </w:r>
      <w:r w:rsidR="00413D28" w:rsidRPr="009C5C0E">
        <w:rPr>
          <w:rFonts w:ascii="Times New Roman" w:eastAsia="Times New Roman" w:hAnsi="Times New Roman" w:cs="Times New Roman"/>
          <w:sz w:val="24"/>
          <w:szCs w:val="24"/>
          <w:lang w:val="hr-HR"/>
        </w:rPr>
        <w:t>regionaln</w:t>
      </w:r>
      <w:r w:rsidRPr="009C5C0E">
        <w:rPr>
          <w:rFonts w:ascii="Times New Roman" w:eastAsia="Times New Roman" w:hAnsi="Times New Roman" w:cs="Times New Roman"/>
          <w:sz w:val="24"/>
          <w:szCs w:val="24"/>
          <w:lang w:val="hr-HR"/>
        </w:rPr>
        <w:t>ih lanaca vrijednosti</w:t>
      </w:r>
    </w:p>
    <w:p w14:paraId="7F78E19E" w14:textId="75020F25" w:rsidR="00A45972" w:rsidRPr="009C5C0E" w:rsidRDefault="00A45972" w:rsidP="00A45972">
      <w:pPr>
        <w:spacing w:line="360" w:lineRule="auto"/>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b/>
          <w:bCs/>
          <w:sz w:val="24"/>
          <w:szCs w:val="24"/>
          <w:lang w:val="hr-HR"/>
        </w:rPr>
        <w:t>Poticane aktivnosti:</w:t>
      </w:r>
      <w:r w:rsidRPr="009C5C0E">
        <w:rPr>
          <w:rFonts w:ascii="Times New Roman" w:eastAsia="Times New Roman" w:hAnsi="Times New Roman" w:cs="Times New Roman"/>
          <w:sz w:val="24"/>
          <w:szCs w:val="24"/>
          <w:lang w:val="hr-HR"/>
        </w:rPr>
        <w:t xml:space="preserve"> Potpore za ulaganje za izgradnju ili nadogradnju inovacijskih klastera i operativne potpore</w:t>
      </w:r>
    </w:p>
    <w:p w14:paraId="6B0BE790" w14:textId="152374D5" w:rsidR="00F40402" w:rsidRPr="009C5C0E" w:rsidRDefault="00F40402" w:rsidP="00A45972">
      <w:pPr>
        <w:spacing w:line="360" w:lineRule="auto"/>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b/>
          <w:bCs/>
          <w:sz w:val="24"/>
          <w:szCs w:val="24"/>
          <w:lang w:val="hr-HR"/>
        </w:rPr>
        <w:t>Potencijalni prijavitelji:</w:t>
      </w:r>
      <w:r w:rsidRPr="009C5C0E">
        <w:rPr>
          <w:rFonts w:ascii="Times New Roman" w:eastAsia="Times New Roman" w:hAnsi="Times New Roman" w:cs="Times New Roman"/>
          <w:sz w:val="24"/>
          <w:szCs w:val="24"/>
          <w:lang w:val="hr-HR"/>
        </w:rPr>
        <w:t xml:space="preserve"> Pravni subjekti koji vode inovacijske klastere (organizacije klastera) u okviru </w:t>
      </w:r>
      <w:r w:rsidR="00413D28" w:rsidRPr="009C5C0E">
        <w:rPr>
          <w:rFonts w:ascii="Times New Roman" w:eastAsia="Times New Roman" w:hAnsi="Times New Roman" w:cs="Times New Roman"/>
          <w:sz w:val="24"/>
          <w:szCs w:val="24"/>
          <w:lang w:val="hr-HR"/>
        </w:rPr>
        <w:t>regionaln</w:t>
      </w:r>
      <w:r w:rsidRPr="009C5C0E">
        <w:rPr>
          <w:rFonts w:ascii="Times New Roman" w:eastAsia="Times New Roman" w:hAnsi="Times New Roman" w:cs="Times New Roman"/>
          <w:sz w:val="24"/>
          <w:szCs w:val="24"/>
          <w:lang w:val="hr-HR"/>
        </w:rPr>
        <w:t>ih lanaca vrijednosti.</w:t>
      </w:r>
    </w:p>
    <w:p w14:paraId="02AE6291" w14:textId="2A16D919" w:rsidR="00E019C9" w:rsidRPr="009C5C0E" w:rsidRDefault="00A45972" w:rsidP="00E019C9">
      <w:pPr>
        <w:spacing w:line="360" w:lineRule="auto"/>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b/>
          <w:bCs/>
          <w:sz w:val="24"/>
          <w:szCs w:val="24"/>
          <w:lang w:val="hr-HR"/>
        </w:rPr>
        <w:t>Vrsta potpore:</w:t>
      </w:r>
      <w:r w:rsidRPr="009C5C0E">
        <w:rPr>
          <w:rFonts w:ascii="Times New Roman" w:eastAsia="Times New Roman" w:hAnsi="Times New Roman" w:cs="Times New Roman"/>
          <w:sz w:val="24"/>
          <w:szCs w:val="24"/>
          <w:lang w:val="hr-HR"/>
        </w:rPr>
        <w:t xml:space="preserve"> Potpore za inovacijske klastere</w:t>
      </w:r>
      <w:r w:rsidR="00484AE6">
        <w:rPr>
          <w:rFonts w:ascii="Times New Roman" w:eastAsia="Times New Roman" w:hAnsi="Times New Roman" w:cs="Times New Roman"/>
          <w:sz w:val="24"/>
          <w:szCs w:val="24"/>
          <w:lang w:val="hr-HR"/>
        </w:rPr>
        <w:t xml:space="preserve"> </w:t>
      </w:r>
      <w:r w:rsidR="00E019C9" w:rsidRPr="009C5C0E">
        <w:rPr>
          <w:rFonts w:ascii="Times New Roman" w:eastAsia="Times New Roman" w:hAnsi="Times New Roman" w:cs="Times New Roman"/>
          <w:sz w:val="24"/>
          <w:szCs w:val="24"/>
          <w:lang w:val="hr-HR"/>
        </w:rPr>
        <w:t>(po potrebi) potpore male vrijednosti (De minimis potpore)</w:t>
      </w:r>
    </w:p>
    <w:p w14:paraId="5AF27938" w14:textId="7707F57E" w:rsidR="00A45972" w:rsidRPr="009C5C0E" w:rsidRDefault="00A45972" w:rsidP="00A45972">
      <w:pPr>
        <w:spacing w:line="360" w:lineRule="auto"/>
        <w:jc w:val="both"/>
        <w:rPr>
          <w:rFonts w:ascii="Times New Roman" w:eastAsia="Times New Roman" w:hAnsi="Times New Roman" w:cs="Times New Roman"/>
          <w:sz w:val="24"/>
          <w:szCs w:val="24"/>
          <w:lang w:val="hr-HR"/>
        </w:rPr>
      </w:pPr>
    </w:p>
    <w:p w14:paraId="4F52FA1A" w14:textId="7D2E66A5" w:rsidR="00A45972" w:rsidRPr="009C5C0E" w:rsidRDefault="00A45972" w:rsidP="005C2B5D">
      <w:pPr>
        <w:spacing w:after="0" w:line="360" w:lineRule="auto"/>
        <w:jc w:val="both"/>
        <w:rPr>
          <w:rFonts w:ascii="Times New Roman" w:eastAsia="Times New Roman" w:hAnsi="Times New Roman" w:cs="Times New Roman"/>
          <w:b/>
          <w:bCs/>
          <w:sz w:val="24"/>
          <w:szCs w:val="24"/>
          <w:lang w:val="hr-HR"/>
        </w:rPr>
      </w:pPr>
      <w:r w:rsidRPr="009C5C0E">
        <w:rPr>
          <w:rFonts w:ascii="Times New Roman" w:eastAsia="Times New Roman" w:hAnsi="Times New Roman" w:cs="Times New Roman"/>
          <w:b/>
          <w:bCs/>
          <w:sz w:val="24"/>
          <w:szCs w:val="24"/>
          <w:lang w:val="hr-HR"/>
        </w:rPr>
        <w:lastRenderedPageBreak/>
        <w:t xml:space="preserve">Maksimalni intenzitet potpore: </w:t>
      </w:r>
    </w:p>
    <w:p w14:paraId="34D753EF" w14:textId="77777777" w:rsidR="00E019C9" w:rsidRPr="009C5C0E" w:rsidRDefault="00E019C9" w:rsidP="00E019C9">
      <w:pPr>
        <w:spacing w:after="0" w:line="360" w:lineRule="auto"/>
        <w:jc w:val="both"/>
        <w:rPr>
          <w:rFonts w:ascii="Times New Roman" w:eastAsia="Times New Roman" w:hAnsi="Times New Roman" w:cs="Times New Roman"/>
          <w:b/>
          <w:bCs/>
          <w:sz w:val="24"/>
          <w:szCs w:val="24"/>
          <w:lang w:val="hr-HR"/>
        </w:rPr>
      </w:pPr>
      <w:r w:rsidRPr="009C5C0E">
        <w:rPr>
          <w:rFonts w:ascii="Times New Roman" w:eastAsia="Times New Roman" w:hAnsi="Times New Roman" w:cs="Times New Roman"/>
          <w:b/>
          <w:bCs/>
          <w:sz w:val="24"/>
          <w:szCs w:val="24"/>
          <w:lang w:val="hr-HR"/>
        </w:rPr>
        <w:t>A) Potpore za inovacijske klastere</w:t>
      </w:r>
    </w:p>
    <w:p w14:paraId="43BBBB56" w14:textId="77777777" w:rsidR="00E019C9" w:rsidRPr="009C5C0E" w:rsidRDefault="00E019C9" w:rsidP="00E019C9">
      <w:pPr>
        <w:numPr>
          <w:ilvl w:val="0"/>
          <w:numId w:val="8"/>
        </w:numPr>
        <w:spacing w:after="0" w:line="360" w:lineRule="auto"/>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Intenzitet potpore za ulaganje u inovacijske klastere ne premašuje 50 % prihvatljivih troškova. Intenzitet potpore može se povećati za 15 postotnih bodova za inovacijske klastere koji se nalaze u potpomognutim područjima koja ispunjavaju uvjete iz članka 107. stavka 3. točke (a) Ugovora o Europskoj uniji i Ugovora o funkcioniranju Europske unije</w:t>
      </w:r>
    </w:p>
    <w:p w14:paraId="140E9EF9" w14:textId="77777777" w:rsidR="00E019C9" w:rsidRPr="009C5C0E" w:rsidRDefault="00E019C9" w:rsidP="00E019C9">
      <w:pPr>
        <w:numPr>
          <w:ilvl w:val="0"/>
          <w:numId w:val="8"/>
        </w:numPr>
        <w:spacing w:after="0" w:line="360" w:lineRule="auto"/>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Intenzitet operativne potpore ne premašuje 50 % ukupnih prihvatljivih troškova tijekom razdoblja tijekom kojeg se dodjeljuje potpora (maksimalno 10 godina).</w:t>
      </w:r>
    </w:p>
    <w:p w14:paraId="0FF569F0" w14:textId="2C89BDCA" w:rsidR="00E019C9" w:rsidRPr="009C5C0E" w:rsidRDefault="00E019C9" w:rsidP="00E019C9">
      <w:pPr>
        <w:spacing w:after="0" w:line="360" w:lineRule="auto"/>
        <w:jc w:val="both"/>
        <w:rPr>
          <w:rFonts w:ascii="Times New Roman" w:eastAsia="Times New Roman" w:hAnsi="Times New Roman" w:cs="Times New Roman"/>
          <w:b/>
          <w:bCs/>
          <w:sz w:val="24"/>
          <w:szCs w:val="24"/>
          <w:lang w:val="hr-HR"/>
        </w:rPr>
      </w:pPr>
      <w:r w:rsidRPr="009C5C0E">
        <w:rPr>
          <w:rFonts w:ascii="Times New Roman" w:eastAsia="Times New Roman" w:hAnsi="Times New Roman" w:cs="Times New Roman"/>
          <w:b/>
          <w:bCs/>
          <w:sz w:val="24"/>
          <w:szCs w:val="24"/>
          <w:lang w:val="hr-HR"/>
        </w:rPr>
        <w:t>B) Potpore male vrijednosti (De minimis potpore)</w:t>
      </w:r>
    </w:p>
    <w:p w14:paraId="0956236C" w14:textId="77777777" w:rsidR="00E019C9" w:rsidRPr="009C5C0E" w:rsidRDefault="00E019C9" w:rsidP="00E019C9">
      <w:pPr>
        <w:numPr>
          <w:ilvl w:val="0"/>
          <w:numId w:val="54"/>
        </w:numPr>
        <w:spacing w:after="0" w:line="360" w:lineRule="auto"/>
        <w:jc w:val="both"/>
        <w:rPr>
          <w:rFonts w:ascii="Times New Roman" w:eastAsia="Times New Roman" w:hAnsi="Times New Roman" w:cs="Times New Roman"/>
          <w:b/>
          <w:bCs/>
          <w:sz w:val="24"/>
          <w:szCs w:val="24"/>
          <w:lang w:val="hr-HR"/>
        </w:rPr>
      </w:pPr>
      <w:r w:rsidRPr="009C5C0E">
        <w:rPr>
          <w:rFonts w:ascii="Times New Roman" w:eastAsia="Times New Roman" w:hAnsi="Times New Roman" w:cs="Times New Roman"/>
          <w:sz w:val="24"/>
          <w:szCs w:val="24"/>
          <w:lang w:val="hr-HR"/>
        </w:rPr>
        <w:t>Intenzitet potpore ne premašuje 85% prihvatljivih troškova</w:t>
      </w:r>
      <w:r w:rsidRPr="009C5C0E">
        <w:rPr>
          <w:rFonts w:ascii="Times New Roman" w:eastAsia="Times New Roman" w:hAnsi="Times New Roman" w:cs="Times New Roman"/>
          <w:b/>
          <w:bCs/>
          <w:sz w:val="24"/>
          <w:szCs w:val="24"/>
          <w:lang w:val="hr-HR"/>
        </w:rPr>
        <w:t>.</w:t>
      </w:r>
    </w:p>
    <w:p w14:paraId="65B5E5E2" w14:textId="77777777" w:rsidR="00A45972" w:rsidRPr="009C5C0E" w:rsidRDefault="00A45972" w:rsidP="005C2B5D">
      <w:pPr>
        <w:spacing w:before="240" w:after="0" w:line="360" w:lineRule="auto"/>
        <w:jc w:val="both"/>
        <w:rPr>
          <w:rFonts w:ascii="Times New Roman" w:eastAsia="Times New Roman" w:hAnsi="Times New Roman" w:cs="Times New Roman"/>
          <w:b/>
          <w:bCs/>
          <w:sz w:val="24"/>
          <w:szCs w:val="24"/>
          <w:lang w:val="hr-HR"/>
        </w:rPr>
      </w:pPr>
      <w:r w:rsidRPr="009C5C0E">
        <w:rPr>
          <w:rFonts w:ascii="Times New Roman" w:eastAsia="Times New Roman" w:hAnsi="Times New Roman" w:cs="Times New Roman"/>
          <w:b/>
          <w:bCs/>
          <w:sz w:val="24"/>
          <w:szCs w:val="24"/>
          <w:lang w:val="hr-HR"/>
        </w:rPr>
        <w:t xml:space="preserve">Prihvatljivi troškovi: </w:t>
      </w:r>
    </w:p>
    <w:p w14:paraId="0E410378" w14:textId="77777777" w:rsidR="00A45972" w:rsidRPr="009C5C0E" w:rsidRDefault="00A45972" w:rsidP="00F14D49">
      <w:pPr>
        <w:numPr>
          <w:ilvl w:val="0"/>
          <w:numId w:val="9"/>
        </w:numPr>
        <w:spacing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Troškovi ulaganja u nematerijalnu i materijalnu imovinu</w:t>
      </w:r>
    </w:p>
    <w:p w14:paraId="6F2EC970" w14:textId="77777777" w:rsidR="00A45972" w:rsidRPr="009C5C0E" w:rsidRDefault="00A45972" w:rsidP="00F05B9E">
      <w:pPr>
        <w:numPr>
          <w:ilvl w:val="0"/>
          <w:numId w:val="9"/>
        </w:numPr>
        <w:spacing w:after="0"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 xml:space="preserve"> Troškovi rada zaposlenika i administrativni troškovi (uključujući režijske troškove) koji se odnose:</w:t>
      </w:r>
    </w:p>
    <w:p w14:paraId="70F2CC63" w14:textId="09BEC2FA" w:rsidR="00A45972" w:rsidRPr="009C5C0E" w:rsidRDefault="00A45972" w:rsidP="00B9257B">
      <w:pPr>
        <w:pStyle w:val="ListParagraph"/>
        <w:numPr>
          <w:ilvl w:val="0"/>
          <w:numId w:val="44"/>
        </w:numPr>
        <w:spacing w:line="360" w:lineRule="auto"/>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na poticanje klastera u cilju olakšavanja suradnje, razmjene informacija i pružanja ili usmjeravanja specijaliziranih i prilagođenih usluga poslovne podrške;</w:t>
      </w:r>
    </w:p>
    <w:p w14:paraId="2D97F82A" w14:textId="52BA864C" w:rsidR="00A45972" w:rsidRPr="009C5C0E" w:rsidRDefault="00A45972" w:rsidP="00B9257B">
      <w:pPr>
        <w:pStyle w:val="ListParagraph"/>
        <w:numPr>
          <w:ilvl w:val="0"/>
          <w:numId w:val="44"/>
        </w:numPr>
        <w:spacing w:line="360" w:lineRule="auto"/>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na promidžbu klastera kako bi se povećalo sudjelovanje novih poduzetnika ili organizacija i povećala vidljivost;</w:t>
      </w:r>
    </w:p>
    <w:p w14:paraId="1D7679CD" w14:textId="59E57B54" w:rsidR="00D32D4C" w:rsidRPr="009C5C0E" w:rsidRDefault="00A45972" w:rsidP="00FC2C02">
      <w:pPr>
        <w:pStyle w:val="ListParagraph"/>
        <w:numPr>
          <w:ilvl w:val="0"/>
          <w:numId w:val="44"/>
        </w:numPr>
        <w:spacing w:line="360" w:lineRule="auto"/>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na upravljanje objektima klastera; na organizaciju programa izobrazbe, radionica i konferencija kako bi se poticala razmjena znanja, povezivanje i transnacionalna suradnja.</w:t>
      </w:r>
    </w:p>
    <w:p w14:paraId="723B84CF" w14:textId="77777777" w:rsidR="00D32D4C" w:rsidRPr="009C5C0E" w:rsidRDefault="00D32D4C" w:rsidP="00845F18">
      <w:pPr>
        <w:spacing w:line="360" w:lineRule="auto"/>
        <w:jc w:val="both"/>
        <w:rPr>
          <w:rFonts w:ascii="Times New Roman" w:eastAsia="Times New Roman" w:hAnsi="Times New Roman" w:cs="Times New Roman"/>
          <w:sz w:val="24"/>
          <w:szCs w:val="24"/>
          <w:lang w:val="hr-HR"/>
        </w:rPr>
      </w:pPr>
    </w:p>
    <w:p w14:paraId="5C49F4E6" w14:textId="77777777" w:rsidR="00D44F64" w:rsidRPr="009C5C0E" w:rsidRDefault="00D44F64">
      <w:pPr>
        <w:rPr>
          <w:rFonts w:ascii="Times New Roman" w:eastAsiaTheme="majorEastAsia" w:hAnsi="Times New Roman" w:cs="Times New Roman"/>
          <w:b/>
          <w:sz w:val="32"/>
          <w:szCs w:val="32"/>
          <w:lang w:val="hr-HR"/>
        </w:rPr>
      </w:pPr>
      <w:r w:rsidRPr="009C5C0E">
        <w:rPr>
          <w:rFonts w:ascii="Times New Roman" w:hAnsi="Times New Roman" w:cs="Times New Roman"/>
          <w:lang w:val="hr-HR"/>
        </w:rPr>
        <w:br w:type="page"/>
      </w:r>
    </w:p>
    <w:p w14:paraId="1F3A0FFE" w14:textId="0051C6F2" w:rsidR="00E44BED" w:rsidRPr="009C5C0E" w:rsidRDefault="00E44BED" w:rsidP="004F5C4B">
      <w:pPr>
        <w:pStyle w:val="Heading1"/>
        <w:numPr>
          <w:ilvl w:val="0"/>
          <w:numId w:val="1"/>
        </w:numPr>
        <w:spacing w:after="240" w:line="360" w:lineRule="auto"/>
        <w:jc w:val="both"/>
        <w:rPr>
          <w:rFonts w:cs="Times New Roman"/>
          <w:lang w:val="hr-HR"/>
        </w:rPr>
      </w:pPr>
      <w:bookmarkStart w:id="81" w:name="_Toc119070161"/>
      <w:r w:rsidRPr="009C5C0E">
        <w:rPr>
          <w:rFonts w:cs="Times New Roman"/>
          <w:lang w:val="hr-HR"/>
        </w:rPr>
        <w:lastRenderedPageBreak/>
        <w:t>UPRAVLJANJE</w:t>
      </w:r>
      <w:r w:rsidR="00F75CA9" w:rsidRPr="009C5C0E">
        <w:rPr>
          <w:rFonts w:cs="Times New Roman"/>
          <w:lang w:val="hr-HR"/>
        </w:rPr>
        <w:t xml:space="preserve"> INDUSTRIJSKOM TRANZICIJOM</w:t>
      </w:r>
      <w:r w:rsidR="00896D75" w:rsidRPr="009C5C0E">
        <w:rPr>
          <w:rFonts w:cs="Times New Roman"/>
          <w:lang w:val="hr-HR"/>
        </w:rPr>
        <w:t xml:space="preserve"> PANONSKE HRVATSKE</w:t>
      </w:r>
      <w:r w:rsidR="00F75CA9" w:rsidRPr="009C5C0E">
        <w:rPr>
          <w:rFonts w:cs="Times New Roman"/>
          <w:lang w:val="hr-HR"/>
        </w:rPr>
        <w:t xml:space="preserve"> I OKVIR ZA PRAĆENJE I VREDNOVANJE</w:t>
      </w:r>
      <w:bookmarkEnd w:id="81"/>
    </w:p>
    <w:p w14:paraId="0E83B9F4" w14:textId="272FA444" w:rsidR="00A96EAA" w:rsidRPr="009C5C0E" w:rsidRDefault="00A96EAA" w:rsidP="00A96EAA">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Za uspješno upravljanje industrijskom tranzicijom </w:t>
      </w:r>
      <w:r w:rsidR="00E21E1D" w:rsidRPr="009C5C0E">
        <w:rPr>
          <w:rFonts w:ascii="Times New Roman" w:hAnsi="Times New Roman" w:cs="Times New Roman"/>
          <w:sz w:val="24"/>
          <w:szCs w:val="24"/>
          <w:lang w:val="hr-HR"/>
        </w:rPr>
        <w:t>Panonske</w:t>
      </w:r>
      <w:r w:rsidRPr="009C5C0E">
        <w:rPr>
          <w:rFonts w:ascii="Times New Roman" w:hAnsi="Times New Roman" w:cs="Times New Roman"/>
          <w:sz w:val="24"/>
          <w:szCs w:val="24"/>
          <w:lang w:val="hr-HR"/>
        </w:rPr>
        <w:t xml:space="preserve"> Hrvatske</w:t>
      </w:r>
      <w:r w:rsidR="00ED1437" w:rsidRPr="009C5C0E">
        <w:rPr>
          <w:rFonts w:ascii="Times New Roman" w:hAnsi="Times New Roman" w:cs="Times New Roman"/>
          <w:sz w:val="24"/>
          <w:szCs w:val="24"/>
          <w:lang w:val="hr-HR"/>
        </w:rPr>
        <w:t xml:space="preserve"> uspostavit će se </w:t>
      </w:r>
      <w:r w:rsidRPr="009C5C0E">
        <w:rPr>
          <w:rFonts w:ascii="Times New Roman" w:hAnsi="Times New Roman" w:cs="Times New Roman"/>
          <w:sz w:val="24"/>
          <w:szCs w:val="24"/>
          <w:lang w:val="hr-HR"/>
        </w:rPr>
        <w:t>:</w:t>
      </w:r>
    </w:p>
    <w:p w14:paraId="6E81712C" w14:textId="77777777" w:rsidR="00A96EAA" w:rsidRPr="009C5C0E" w:rsidRDefault="00A96EAA" w:rsidP="00A96EAA">
      <w:pPr>
        <w:pStyle w:val="ListParagraph"/>
        <w:numPr>
          <w:ilvl w:val="0"/>
          <w:numId w:val="48"/>
        </w:num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institucionalni okvir koji će omogućiti kontinuirani proces poduzetničkog otkrivanja i suradnju svih ključnih dionika razvoja;</w:t>
      </w:r>
    </w:p>
    <w:p w14:paraId="76DF9347" w14:textId="77777777" w:rsidR="00A96EAA" w:rsidRPr="009C5C0E" w:rsidRDefault="00A96EAA" w:rsidP="00A96EAA">
      <w:pPr>
        <w:pStyle w:val="ListParagraph"/>
        <w:numPr>
          <w:ilvl w:val="0"/>
          <w:numId w:val="48"/>
        </w:num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financijski okvir za provedbu miksa politika za industrijsku tranziciju;</w:t>
      </w:r>
    </w:p>
    <w:p w14:paraId="7A21F304" w14:textId="214FC819" w:rsidR="00A96EAA" w:rsidRPr="009C5C0E" w:rsidRDefault="00A96EAA" w:rsidP="00A96EAA">
      <w:pPr>
        <w:pStyle w:val="ListParagraph"/>
        <w:numPr>
          <w:ilvl w:val="0"/>
          <w:numId w:val="48"/>
        </w:num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sustav praćenja i vrednovanja koji će mjeriti učinke javnih politika</w:t>
      </w:r>
      <w:r w:rsidR="00ED1437" w:rsidRPr="009C5C0E">
        <w:rPr>
          <w:rFonts w:ascii="Times New Roman" w:hAnsi="Times New Roman" w:cs="Times New Roman"/>
          <w:sz w:val="24"/>
          <w:szCs w:val="24"/>
          <w:lang w:val="hr-HR"/>
        </w:rPr>
        <w:t xml:space="preserve"> na proces industrijske tranzicije </w:t>
      </w:r>
      <w:bookmarkStart w:id="82" w:name="_Hlk110954332"/>
      <w:r w:rsidR="00ED1437" w:rsidRPr="009C5C0E">
        <w:rPr>
          <w:rFonts w:ascii="Times New Roman" w:hAnsi="Times New Roman" w:cs="Times New Roman"/>
          <w:sz w:val="24"/>
          <w:szCs w:val="24"/>
          <w:lang w:val="hr-HR"/>
        </w:rPr>
        <w:t>Panonske Hrvatske i pametne specijalizacije Republike Hrvatske</w:t>
      </w:r>
      <w:bookmarkEnd w:id="82"/>
      <w:r w:rsidRPr="009C5C0E">
        <w:rPr>
          <w:rFonts w:ascii="Times New Roman" w:hAnsi="Times New Roman" w:cs="Times New Roman"/>
          <w:sz w:val="24"/>
          <w:szCs w:val="24"/>
          <w:lang w:val="hr-HR"/>
        </w:rPr>
        <w:t>.</w:t>
      </w:r>
    </w:p>
    <w:p w14:paraId="081A6BA4" w14:textId="17F6C225" w:rsidR="00A96EAA" w:rsidRPr="009C5C0E" w:rsidRDefault="00A96EAA" w:rsidP="00A96EAA">
      <w:pPr>
        <w:spacing w:line="360" w:lineRule="auto"/>
        <w:jc w:val="both"/>
        <w:rPr>
          <w:rFonts w:ascii="Times New Roman" w:hAnsi="Times New Roman" w:cs="Times New Roman"/>
          <w:b/>
          <w:bCs/>
          <w:sz w:val="24"/>
          <w:szCs w:val="24"/>
          <w:lang w:val="hr-HR"/>
        </w:rPr>
      </w:pPr>
      <w:bookmarkStart w:id="83" w:name="_Hlk85718450"/>
      <w:r w:rsidRPr="009C5C0E">
        <w:rPr>
          <w:rFonts w:ascii="Times New Roman" w:hAnsi="Times New Roman" w:cs="Times New Roman"/>
          <w:b/>
          <w:bCs/>
          <w:sz w:val="24"/>
          <w:szCs w:val="24"/>
          <w:lang w:val="hr-HR"/>
        </w:rPr>
        <w:t xml:space="preserve">Institucionalni okvir za upravljanje industrijskom tranzicijom </w:t>
      </w:r>
      <w:r w:rsidR="00E21E1D" w:rsidRPr="009C5C0E">
        <w:rPr>
          <w:rFonts w:ascii="Times New Roman" w:hAnsi="Times New Roman" w:cs="Times New Roman"/>
          <w:b/>
          <w:bCs/>
          <w:sz w:val="24"/>
          <w:szCs w:val="24"/>
          <w:lang w:val="hr-HR"/>
        </w:rPr>
        <w:t>Panonske</w:t>
      </w:r>
      <w:r w:rsidRPr="009C5C0E">
        <w:rPr>
          <w:rFonts w:ascii="Times New Roman" w:hAnsi="Times New Roman" w:cs="Times New Roman"/>
          <w:b/>
          <w:bCs/>
          <w:sz w:val="24"/>
          <w:szCs w:val="24"/>
          <w:lang w:val="hr-HR"/>
        </w:rPr>
        <w:t xml:space="preserve"> Hrvatske</w:t>
      </w:r>
    </w:p>
    <w:bookmarkEnd w:id="83"/>
    <w:p w14:paraId="54090C08" w14:textId="2682A0FE" w:rsidR="00195845" w:rsidRPr="009C5C0E" w:rsidRDefault="00195845" w:rsidP="00A96EAA">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Temeljem metodologije za upravljanje industrijskom tranzicijom</w:t>
      </w:r>
      <w:r w:rsidR="000C196C" w:rsidRPr="009C5C0E">
        <w:rPr>
          <w:rFonts w:ascii="Times New Roman" w:hAnsi="Times New Roman" w:cs="Times New Roman"/>
          <w:sz w:val="24"/>
          <w:szCs w:val="24"/>
          <w:lang w:val="hr-HR"/>
        </w:rPr>
        <w:t xml:space="preserve"> </w:t>
      </w:r>
      <w:r w:rsidRPr="009C5C0E">
        <w:rPr>
          <w:rFonts w:ascii="Times New Roman" w:hAnsi="Times New Roman" w:cs="Times New Roman"/>
          <w:sz w:val="24"/>
          <w:szCs w:val="24"/>
          <w:lang w:val="hr-HR"/>
        </w:rPr>
        <w:t xml:space="preserve">definirat će se </w:t>
      </w:r>
      <w:r w:rsidR="003C32D2" w:rsidRPr="009C5C0E">
        <w:rPr>
          <w:rFonts w:ascii="Times New Roman" w:hAnsi="Times New Roman" w:cs="Times New Roman"/>
          <w:sz w:val="24"/>
          <w:szCs w:val="24"/>
          <w:lang w:val="hr-HR"/>
        </w:rPr>
        <w:t xml:space="preserve">uloga </w:t>
      </w:r>
      <w:r w:rsidRPr="009C5C0E">
        <w:rPr>
          <w:rFonts w:ascii="Times New Roman" w:hAnsi="Times New Roman" w:cs="Times New Roman"/>
          <w:sz w:val="24"/>
          <w:szCs w:val="24"/>
          <w:lang w:val="hr-HR"/>
        </w:rPr>
        <w:t>ključn</w:t>
      </w:r>
      <w:r w:rsidR="003C32D2" w:rsidRPr="009C5C0E">
        <w:rPr>
          <w:rFonts w:ascii="Times New Roman" w:hAnsi="Times New Roman" w:cs="Times New Roman"/>
          <w:sz w:val="24"/>
          <w:szCs w:val="24"/>
          <w:lang w:val="hr-HR"/>
        </w:rPr>
        <w:t xml:space="preserve">ih </w:t>
      </w:r>
      <w:r w:rsidRPr="009C5C0E">
        <w:rPr>
          <w:rFonts w:ascii="Times New Roman" w:hAnsi="Times New Roman" w:cs="Times New Roman"/>
          <w:sz w:val="24"/>
          <w:szCs w:val="24"/>
          <w:lang w:val="hr-HR"/>
        </w:rPr>
        <w:t>tijela</w:t>
      </w:r>
      <w:r w:rsidR="003C32D2" w:rsidRPr="009C5C0E">
        <w:rPr>
          <w:rFonts w:ascii="Times New Roman" w:hAnsi="Times New Roman" w:cs="Times New Roman"/>
          <w:sz w:val="24"/>
          <w:szCs w:val="24"/>
          <w:lang w:val="hr-HR"/>
        </w:rPr>
        <w:t xml:space="preserve"> </w:t>
      </w:r>
      <w:r w:rsidRPr="009C5C0E">
        <w:rPr>
          <w:rFonts w:ascii="Times New Roman" w:hAnsi="Times New Roman" w:cs="Times New Roman"/>
          <w:sz w:val="24"/>
          <w:szCs w:val="24"/>
          <w:lang w:val="hr-HR"/>
        </w:rPr>
        <w:t xml:space="preserve">i način rada </w:t>
      </w:r>
      <w:r w:rsidR="002A58F9" w:rsidRPr="009C5C0E">
        <w:rPr>
          <w:rFonts w:ascii="Times New Roman" w:hAnsi="Times New Roman" w:cs="Times New Roman"/>
          <w:sz w:val="24"/>
          <w:szCs w:val="24"/>
          <w:lang w:val="hr-HR"/>
        </w:rPr>
        <w:t xml:space="preserve">u okviru </w:t>
      </w:r>
      <w:r w:rsidRPr="009C5C0E">
        <w:rPr>
          <w:rFonts w:ascii="Times New Roman" w:hAnsi="Times New Roman" w:cs="Times New Roman"/>
          <w:sz w:val="24"/>
          <w:szCs w:val="24"/>
          <w:lang w:val="hr-HR"/>
        </w:rPr>
        <w:t>upravljanj</w:t>
      </w:r>
      <w:r w:rsidR="002A58F9" w:rsidRPr="009C5C0E">
        <w:rPr>
          <w:rFonts w:ascii="Times New Roman" w:hAnsi="Times New Roman" w:cs="Times New Roman"/>
          <w:sz w:val="24"/>
          <w:szCs w:val="24"/>
          <w:lang w:val="hr-HR"/>
        </w:rPr>
        <w:t>a</w:t>
      </w:r>
      <w:r w:rsidRPr="009C5C0E">
        <w:rPr>
          <w:rFonts w:ascii="Times New Roman" w:hAnsi="Times New Roman" w:cs="Times New Roman"/>
          <w:sz w:val="24"/>
          <w:szCs w:val="24"/>
          <w:lang w:val="hr-HR"/>
        </w:rPr>
        <w:t xml:space="preserve"> industrijskom tranzicijom</w:t>
      </w:r>
      <w:r w:rsidR="002A58F9" w:rsidRPr="009C5C0E">
        <w:rPr>
          <w:rFonts w:ascii="Times New Roman" w:hAnsi="Times New Roman" w:cs="Times New Roman"/>
          <w:sz w:val="24"/>
          <w:szCs w:val="24"/>
          <w:lang w:val="hr-HR"/>
        </w:rPr>
        <w:t xml:space="preserve"> te</w:t>
      </w:r>
      <w:r w:rsidRPr="009C5C0E">
        <w:rPr>
          <w:rFonts w:ascii="Times New Roman" w:hAnsi="Times New Roman" w:cs="Times New Roman"/>
          <w:sz w:val="24"/>
          <w:szCs w:val="24"/>
          <w:lang w:val="hr-HR"/>
        </w:rPr>
        <w:t xml:space="preserve"> praćenja i vrednovanja Plana za industrijsku tranziciju</w:t>
      </w:r>
      <w:r w:rsidR="002A58F9" w:rsidRPr="009C5C0E">
        <w:rPr>
          <w:rFonts w:ascii="Times New Roman" w:hAnsi="Times New Roman" w:cs="Times New Roman"/>
          <w:sz w:val="24"/>
          <w:szCs w:val="24"/>
          <w:lang w:val="hr-HR"/>
        </w:rPr>
        <w:t xml:space="preserve"> Panonske Hrvatske</w:t>
      </w:r>
      <w:r w:rsidRPr="009C5C0E">
        <w:rPr>
          <w:rFonts w:ascii="Times New Roman" w:hAnsi="Times New Roman" w:cs="Times New Roman"/>
          <w:sz w:val="24"/>
          <w:szCs w:val="24"/>
          <w:lang w:val="hr-HR"/>
        </w:rPr>
        <w:t xml:space="preserve"> i akcijskih planova</w:t>
      </w:r>
      <w:r w:rsidR="000C196C" w:rsidRPr="009C5C0E">
        <w:rPr>
          <w:rFonts w:ascii="Times New Roman" w:hAnsi="Times New Roman" w:cs="Times New Roman"/>
          <w:sz w:val="24"/>
          <w:szCs w:val="24"/>
          <w:lang w:val="hr-HR"/>
        </w:rPr>
        <w:t xml:space="preserve"> za regionalne lance vrijednosti</w:t>
      </w:r>
      <w:r w:rsidRPr="009C5C0E">
        <w:rPr>
          <w:rFonts w:ascii="Times New Roman" w:hAnsi="Times New Roman" w:cs="Times New Roman"/>
          <w:sz w:val="24"/>
          <w:szCs w:val="24"/>
          <w:lang w:val="hr-HR"/>
        </w:rPr>
        <w:t>.</w:t>
      </w:r>
    </w:p>
    <w:p w14:paraId="6A6B2A2E" w14:textId="28CC5B2B" w:rsidR="002A58F9" w:rsidRPr="009C5C0E" w:rsidRDefault="002A58F9" w:rsidP="00A45972">
      <w:pPr>
        <w:spacing w:line="360" w:lineRule="auto"/>
        <w:jc w:val="both"/>
        <w:rPr>
          <w:rFonts w:ascii="Times New Roman" w:hAnsi="Times New Roman" w:cs="Times New Roman"/>
          <w:i/>
          <w:iCs/>
          <w:sz w:val="24"/>
          <w:szCs w:val="24"/>
          <w:lang w:val="hr-HR"/>
        </w:rPr>
      </w:pPr>
      <w:r w:rsidRPr="009C5C0E">
        <w:rPr>
          <w:rFonts w:ascii="Times New Roman" w:hAnsi="Times New Roman" w:cs="Times New Roman"/>
          <w:i/>
          <w:iCs/>
          <w:sz w:val="24"/>
          <w:szCs w:val="24"/>
          <w:lang w:val="hr-HR"/>
        </w:rPr>
        <w:t xml:space="preserve">Prikaz </w:t>
      </w:r>
      <w:r w:rsidR="00712B0C" w:rsidRPr="009C5C0E">
        <w:rPr>
          <w:rFonts w:ascii="Times New Roman" w:hAnsi="Times New Roman" w:cs="Times New Roman"/>
          <w:i/>
          <w:iCs/>
          <w:sz w:val="24"/>
          <w:szCs w:val="24"/>
          <w:lang w:val="hr-HR"/>
        </w:rPr>
        <w:t>1</w:t>
      </w:r>
      <w:r w:rsidR="00764AFC" w:rsidRPr="009C5C0E">
        <w:rPr>
          <w:rFonts w:ascii="Times New Roman" w:hAnsi="Times New Roman" w:cs="Times New Roman"/>
          <w:i/>
          <w:iCs/>
          <w:sz w:val="24"/>
          <w:szCs w:val="24"/>
          <w:lang w:val="hr-HR"/>
        </w:rPr>
        <w:t>9</w:t>
      </w:r>
      <w:r w:rsidR="006D7CF7" w:rsidRPr="009C5C0E">
        <w:rPr>
          <w:rFonts w:ascii="Times New Roman" w:hAnsi="Times New Roman" w:cs="Times New Roman"/>
          <w:i/>
          <w:iCs/>
          <w:sz w:val="24"/>
          <w:szCs w:val="24"/>
          <w:lang w:val="hr-HR"/>
        </w:rPr>
        <w:t>:</w:t>
      </w:r>
      <w:r w:rsidRPr="009C5C0E">
        <w:rPr>
          <w:rFonts w:ascii="Times New Roman" w:hAnsi="Times New Roman" w:cs="Times New Roman"/>
          <w:i/>
          <w:iCs/>
          <w:sz w:val="24"/>
          <w:szCs w:val="24"/>
          <w:lang w:val="hr-HR"/>
        </w:rPr>
        <w:t xml:space="preserve"> Ključna tijela za upravljanje industrijskom tranzicijom </w:t>
      </w:r>
      <w:r w:rsidR="00896D75" w:rsidRPr="009C5C0E">
        <w:rPr>
          <w:rFonts w:ascii="Times New Roman" w:hAnsi="Times New Roman" w:cs="Times New Roman"/>
          <w:i/>
          <w:iCs/>
          <w:sz w:val="24"/>
          <w:szCs w:val="24"/>
          <w:lang w:val="hr-HR"/>
        </w:rPr>
        <w:t xml:space="preserve">te praćenje i vrednovanje Plana za industrijsku tranziciju </w:t>
      </w:r>
      <w:r w:rsidRPr="009C5C0E">
        <w:rPr>
          <w:rFonts w:ascii="Times New Roman" w:hAnsi="Times New Roman" w:cs="Times New Roman"/>
          <w:i/>
          <w:iCs/>
          <w:sz w:val="24"/>
          <w:szCs w:val="24"/>
          <w:lang w:val="hr-HR"/>
        </w:rPr>
        <w:t>Panonske Hrvatske</w:t>
      </w:r>
    </w:p>
    <w:p w14:paraId="7FBE4D30" w14:textId="77777777" w:rsidR="00E42AE3" w:rsidRPr="009C5C0E" w:rsidRDefault="003C32D2" w:rsidP="00A45972">
      <w:pPr>
        <w:spacing w:line="360" w:lineRule="auto"/>
        <w:jc w:val="both"/>
        <w:rPr>
          <w:rFonts w:ascii="Times New Roman" w:hAnsi="Times New Roman" w:cs="Times New Roman"/>
          <w:sz w:val="24"/>
          <w:szCs w:val="24"/>
          <w:lang w:val="hr-HR"/>
        </w:rPr>
      </w:pPr>
      <w:r w:rsidRPr="009C5C0E">
        <w:rPr>
          <w:rFonts w:ascii="Times New Roman" w:hAnsi="Times New Roman" w:cs="Times New Roman"/>
          <w:noProof/>
          <w:lang w:val="hr-HR" w:eastAsia="hr-HR"/>
        </w:rPr>
        <w:drawing>
          <wp:inline distT="0" distB="0" distL="0" distR="0" wp14:anchorId="1AF4C11D" wp14:editId="73178FB6">
            <wp:extent cx="5876925" cy="3267075"/>
            <wp:effectExtent l="0" t="0" r="28575" b="0"/>
            <wp:docPr id="18" name="Diagram 18">
              <a:extLst xmlns:a="http://schemas.openxmlformats.org/drawingml/2006/main">
                <a:ext uri="{FF2B5EF4-FFF2-40B4-BE49-F238E27FC236}">
                  <a16:creationId xmlns:a16="http://schemas.microsoft.com/office/drawing/2014/main" id="{F5F3CD39-2E14-4E32-A8C1-0144B98EF99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63FD58AD" w14:textId="44CD64D2" w:rsidR="00ED1437" w:rsidRPr="009C5C0E" w:rsidRDefault="00D32172" w:rsidP="00ED1437">
      <w:pPr>
        <w:spacing w:line="360" w:lineRule="auto"/>
        <w:jc w:val="both"/>
        <w:rPr>
          <w:rFonts w:ascii="Times New Roman" w:eastAsia="Calibri" w:hAnsi="Times New Roman" w:cs="Times New Roman"/>
          <w:bCs/>
          <w:sz w:val="24"/>
          <w:szCs w:val="24"/>
          <w:lang w:val="hr-HR"/>
        </w:rPr>
      </w:pPr>
      <w:r w:rsidRPr="009C5C0E">
        <w:rPr>
          <w:rFonts w:ascii="Times New Roman" w:hAnsi="Times New Roman" w:cs="Times New Roman"/>
          <w:b/>
          <w:sz w:val="24"/>
          <w:szCs w:val="24"/>
          <w:lang w:val="hr-HR"/>
        </w:rPr>
        <w:lastRenderedPageBreak/>
        <w:t xml:space="preserve">Upravljanje procesom industrijske tranzicije sastavni </w:t>
      </w:r>
      <w:r w:rsidR="00ED1437" w:rsidRPr="009C5C0E">
        <w:rPr>
          <w:rFonts w:ascii="Times New Roman" w:hAnsi="Times New Roman" w:cs="Times New Roman"/>
          <w:b/>
          <w:sz w:val="24"/>
          <w:szCs w:val="24"/>
          <w:lang w:val="hr-HR"/>
        </w:rPr>
        <w:t xml:space="preserve">je </w:t>
      </w:r>
      <w:r w:rsidRPr="009C5C0E">
        <w:rPr>
          <w:rFonts w:ascii="Times New Roman" w:hAnsi="Times New Roman" w:cs="Times New Roman"/>
          <w:b/>
          <w:sz w:val="24"/>
          <w:szCs w:val="24"/>
          <w:lang w:val="hr-HR"/>
        </w:rPr>
        <w:t xml:space="preserve">dio upravljanja </w:t>
      </w:r>
      <w:bookmarkStart w:id="84" w:name="_Hlk90546514"/>
      <w:r w:rsidRPr="009C5C0E">
        <w:rPr>
          <w:rFonts w:ascii="Times New Roman" w:hAnsi="Times New Roman" w:cs="Times New Roman"/>
          <w:b/>
          <w:sz w:val="24"/>
          <w:szCs w:val="24"/>
          <w:lang w:val="hr-HR"/>
        </w:rPr>
        <w:t xml:space="preserve">Strategijom pametne specijalizacije </w:t>
      </w:r>
      <w:bookmarkEnd w:id="84"/>
      <w:r w:rsidRPr="009C5C0E">
        <w:rPr>
          <w:rFonts w:ascii="Times New Roman" w:hAnsi="Times New Roman" w:cs="Times New Roman"/>
          <w:b/>
          <w:sz w:val="24"/>
          <w:szCs w:val="24"/>
          <w:lang w:val="hr-HR"/>
        </w:rPr>
        <w:t>(S3).</w:t>
      </w:r>
      <w:r w:rsidRPr="009C5C0E">
        <w:rPr>
          <w:rFonts w:ascii="Times New Roman" w:hAnsi="Times New Roman" w:cs="Times New Roman"/>
          <w:bCs/>
          <w:sz w:val="24"/>
          <w:szCs w:val="24"/>
          <w:lang w:val="hr-HR"/>
        </w:rPr>
        <w:t xml:space="preserve"> Ministarstvo gospodarstva i održivog razvoja i Ministarstvo znanosti i obrazovanja, kao ključna tijela državne uprave za upravljanje procesom pametne specijalizacije na nacionalnoj razini, nastavit će s aktivnostima koje su uspješno provodili u FP 2014. – 2020. u cilju poboljšanja inovacijske izvedbe RH, dok će MRRFEU dati dodatnu dimenziju pametnoj specijalizaciji hrvatskih regija, sukladno smjernicama Europske komisije za industrijsku tranziciju, kroz proces poduzetničkog otkrivanja na regionalnoj razini i stvaranje regionalnih lanaca vrijednosti.</w:t>
      </w:r>
      <w:r w:rsidR="00ED1437" w:rsidRPr="009C5C0E">
        <w:rPr>
          <w:rFonts w:ascii="Times New Roman" w:eastAsia="Calibri" w:hAnsi="Times New Roman" w:cs="Times New Roman"/>
          <w:bCs/>
          <w:sz w:val="24"/>
          <w:szCs w:val="24"/>
          <w:lang w:val="hr-HR"/>
        </w:rPr>
        <w:t xml:space="preserve"> </w:t>
      </w:r>
    </w:p>
    <w:p w14:paraId="07CF568E" w14:textId="28C31C38" w:rsidR="002B4610" w:rsidRPr="009C5C0E" w:rsidRDefault="00AB0234" w:rsidP="002B4610">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Nakon donošenja Plana za industrijsku tranziciju Panonske Hrvatske</w:t>
      </w:r>
      <w:r w:rsidR="000419E4"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 xml:space="preserve"> </w:t>
      </w:r>
      <w:r w:rsidR="002B4610" w:rsidRPr="009C5C0E">
        <w:rPr>
          <w:rFonts w:ascii="Times New Roman" w:hAnsi="Times New Roman" w:cs="Times New Roman"/>
          <w:sz w:val="24"/>
          <w:szCs w:val="24"/>
          <w:lang w:val="hr-HR"/>
        </w:rPr>
        <w:t xml:space="preserve">Koordinacijsko vijeće Panonske Hrvatske nastavit će s radom s ciljem praćenja učinka procesa industrijske tranzicije i odobravanja </w:t>
      </w:r>
      <w:r w:rsidR="00DD248D" w:rsidRPr="009C5C0E">
        <w:rPr>
          <w:rFonts w:ascii="Times New Roman" w:hAnsi="Times New Roman" w:cs="Times New Roman"/>
          <w:sz w:val="24"/>
          <w:szCs w:val="24"/>
          <w:lang w:val="hr-HR"/>
        </w:rPr>
        <w:t>RLV</w:t>
      </w:r>
      <w:r w:rsidR="002B4610" w:rsidRPr="009C5C0E">
        <w:rPr>
          <w:rFonts w:ascii="Times New Roman" w:hAnsi="Times New Roman" w:cs="Times New Roman"/>
          <w:sz w:val="24"/>
          <w:szCs w:val="24"/>
          <w:lang w:val="hr-HR"/>
        </w:rPr>
        <w:t xml:space="preserve"> akcijskih planova</w:t>
      </w:r>
      <w:r w:rsidR="00D32172" w:rsidRPr="009C5C0E">
        <w:rPr>
          <w:rFonts w:ascii="Times New Roman" w:hAnsi="Times New Roman" w:cs="Times New Roman"/>
          <w:sz w:val="24"/>
          <w:szCs w:val="24"/>
          <w:lang w:val="hr-HR"/>
        </w:rPr>
        <w:t xml:space="preserve"> te donošenja odluka o prioritetima razvoja regionalnoga gospodarstva</w:t>
      </w:r>
      <w:r w:rsidR="002B4610" w:rsidRPr="009C5C0E">
        <w:rPr>
          <w:rFonts w:ascii="Times New Roman" w:hAnsi="Times New Roman" w:cs="Times New Roman"/>
          <w:sz w:val="24"/>
          <w:szCs w:val="24"/>
          <w:lang w:val="hr-HR"/>
        </w:rPr>
        <w:t xml:space="preserve">. </w:t>
      </w:r>
      <w:r w:rsidR="006D3D5C" w:rsidRPr="009C5C0E">
        <w:rPr>
          <w:rFonts w:ascii="Times New Roman" w:hAnsi="Times New Roman" w:cs="Times New Roman"/>
          <w:sz w:val="24"/>
          <w:szCs w:val="24"/>
          <w:lang w:val="hr-HR"/>
        </w:rPr>
        <w:t>S radom će nastaviti i Radni tim za Panonsku Hrvatsku.</w:t>
      </w:r>
    </w:p>
    <w:p w14:paraId="34C96CE6" w14:textId="1A249B35" w:rsidR="00E355E6" w:rsidRPr="009C5C0E" w:rsidRDefault="00E355E6" w:rsidP="002B4610">
      <w:pPr>
        <w:spacing w:line="360" w:lineRule="auto"/>
        <w:jc w:val="both"/>
        <w:rPr>
          <w:rFonts w:ascii="Times New Roman" w:hAnsi="Times New Roman" w:cs="Times New Roman"/>
          <w:i/>
          <w:iCs/>
          <w:sz w:val="24"/>
          <w:szCs w:val="24"/>
          <w:lang w:val="hr-HR"/>
        </w:rPr>
      </w:pPr>
      <w:r w:rsidRPr="009C5C0E">
        <w:rPr>
          <w:rFonts w:ascii="Times New Roman" w:hAnsi="Times New Roman" w:cs="Times New Roman"/>
          <w:i/>
          <w:iCs/>
          <w:sz w:val="24"/>
          <w:szCs w:val="24"/>
          <w:lang w:val="hr-HR"/>
        </w:rPr>
        <w:t xml:space="preserve">Prikaz </w:t>
      </w:r>
      <w:r w:rsidR="00764AFC" w:rsidRPr="009C5C0E">
        <w:rPr>
          <w:rFonts w:ascii="Times New Roman" w:hAnsi="Times New Roman" w:cs="Times New Roman"/>
          <w:i/>
          <w:iCs/>
          <w:sz w:val="24"/>
          <w:szCs w:val="24"/>
          <w:lang w:val="hr-HR"/>
        </w:rPr>
        <w:t>20</w:t>
      </w:r>
      <w:r w:rsidR="006D7CF7" w:rsidRPr="009C5C0E">
        <w:rPr>
          <w:rFonts w:ascii="Times New Roman" w:hAnsi="Times New Roman" w:cs="Times New Roman"/>
          <w:i/>
          <w:iCs/>
          <w:sz w:val="24"/>
          <w:szCs w:val="24"/>
          <w:lang w:val="hr-HR"/>
        </w:rPr>
        <w:t>:</w:t>
      </w:r>
      <w:r w:rsidRPr="009C5C0E">
        <w:rPr>
          <w:rFonts w:ascii="Times New Roman" w:hAnsi="Times New Roman" w:cs="Times New Roman"/>
          <w:i/>
          <w:iCs/>
          <w:sz w:val="24"/>
          <w:szCs w:val="24"/>
          <w:lang w:val="hr-HR"/>
        </w:rPr>
        <w:t xml:space="preserve"> Aktivnosti nakon donošenja Plana za industrijsku tranziciju Panonske Hrvatske</w:t>
      </w:r>
    </w:p>
    <w:p w14:paraId="544A9E8B" w14:textId="27DE39B3" w:rsidR="00E355E6" w:rsidRPr="009C5C0E" w:rsidRDefault="00E86042" w:rsidP="002B4610">
      <w:pPr>
        <w:spacing w:line="360" w:lineRule="auto"/>
        <w:jc w:val="both"/>
        <w:rPr>
          <w:rFonts w:ascii="Times New Roman" w:hAnsi="Times New Roman" w:cs="Times New Roman"/>
          <w:sz w:val="24"/>
          <w:szCs w:val="24"/>
          <w:lang w:val="hr-HR"/>
        </w:rPr>
      </w:pPr>
      <w:r w:rsidRPr="009C5C0E">
        <w:rPr>
          <w:rFonts w:ascii="Times New Roman" w:hAnsi="Times New Roman" w:cs="Times New Roman"/>
          <w:noProof/>
          <w:lang w:val="hr-HR" w:eastAsia="hr-HR"/>
        </w:rPr>
        <w:drawing>
          <wp:inline distT="0" distB="0" distL="0" distR="0" wp14:anchorId="2666AEE4" wp14:editId="79A82D0A">
            <wp:extent cx="5934075" cy="1209675"/>
            <wp:effectExtent l="0" t="0" r="28575" b="0"/>
            <wp:docPr id="1" name="Diagram 1">
              <a:extLst xmlns:a="http://schemas.openxmlformats.org/drawingml/2006/main">
                <a:ext uri="{FF2B5EF4-FFF2-40B4-BE49-F238E27FC236}">
                  <a16:creationId xmlns:a16="http://schemas.microsoft.com/office/drawing/2014/main" id="{D6EB06F8-21D4-4301-BFDA-0A5A37D2D0B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4DB1B66E" w14:textId="56DF05BD" w:rsidR="005E649B" w:rsidRPr="009C5C0E" w:rsidRDefault="002B4610" w:rsidP="00A45972">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Koordinacijsko tijelo (MRRFEU) </w:t>
      </w:r>
      <w:r w:rsidR="006D3D5C" w:rsidRPr="009C5C0E">
        <w:rPr>
          <w:rFonts w:ascii="Times New Roman" w:hAnsi="Times New Roman" w:cs="Times New Roman"/>
          <w:sz w:val="24"/>
          <w:szCs w:val="24"/>
          <w:lang w:val="hr-HR"/>
        </w:rPr>
        <w:t xml:space="preserve">će, u suradnji s Radnim timom, </w:t>
      </w:r>
      <w:r w:rsidR="00AB0234" w:rsidRPr="009C5C0E">
        <w:rPr>
          <w:rFonts w:ascii="Times New Roman" w:hAnsi="Times New Roman" w:cs="Times New Roman"/>
          <w:sz w:val="24"/>
          <w:szCs w:val="24"/>
          <w:lang w:val="hr-HR"/>
        </w:rPr>
        <w:t>pristupit</w:t>
      </w:r>
      <w:r w:rsidR="006A318A" w:rsidRPr="009C5C0E">
        <w:rPr>
          <w:rFonts w:ascii="Times New Roman" w:hAnsi="Times New Roman" w:cs="Times New Roman"/>
          <w:sz w:val="24"/>
          <w:szCs w:val="24"/>
          <w:lang w:val="hr-HR"/>
        </w:rPr>
        <w:t xml:space="preserve">i </w:t>
      </w:r>
      <w:r w:rsidR="00AB0234" w:rsidRPr="009C5C0E">
        <w:rPr>
          <w:rFonts w:ascii="Times New Roman" w:hAnsi="Times New Roman" w:cs="Times New Roman"/>
          <w:sz w:val="24"/>
          <w:szCs w:val="24"/>
          <w:lang w:val="hr-HR"/>
        </w:rPr>
        <w:t xml:space="preserve">mapiranju dionika </w:t>
      </w:r>
      <w:r w:rsidR="00413D28" w:rsidRPr="009C5C0E">
        <w:rPr>
          <w:rFonts w:ascii="Times New Roman" w:hAnsi="Times New Roman" w:cs="Times New Roman"/>
          <w:sz w:val="24"/>
          <w:szCs w:val="24"/>
          <w:lang w:val="hr-HR"/>
        </w:rPr>
        <w:t>regionaln</w:t>
      </w:r>
      <w:r w:rsidR="00AB0234" w:rsidRPr="009C5C0E">
        <w:rPr>
          <w:rFonts w:ascii="Times New Roman" w:hAnsi="Times New Roman" w:cs="Times New Roman"/>
          <w:sz w:val="24"/>
          <w:szCs w:val="24"/>
          <w:lang w:val="hr-HR"/>
        </w:rPr>
        <w:t xml:space="preserve">ih lanaca vrijednosti Panonske Hrvatske i uspostavi strateških foruma za svaki </w:t>
      </w:r>
      <w:r w:rsidR="00413D28" w:rsidRPr="009C5C0E">
        <w:rPr>
          <w:rFonts w:ascii="Times New Roman" w:hAnsi="Times New Roman" w:cs="Times New Roman"/>
          <w:sz w:val="24"/>
          <w:szCs w:val="24"/>
          <w:lang w:val="hr-HR"/>
        </w:rPr>
        <w:t>regionaln</w:t>
      </w:r>
      <w:r w:rsidR="002646B3" w:rsidRPr="009C5C0E">
        <w:rPr>
          <w:rFonts w:ascii="Times New Roman" w:hAnsi="Times New Roman" w:cs="Times New Roman"/>
          <w:sz w:val="24"/>
          <w:szCs w:val="24"/>
          <w:lang w:val="hr-HR"/>
        </w:rPr>
        <w:t>i lanac vrijednosti</w:t>
      </w:r>
      <w:r w:rsidR="00AB0234"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 xml:space="preserve"> </w:t>
      </w:r>
      <w:r w:rsidR="00AB0234" w:rsidRPr="009C5C0E">
        <w:rPr>
          <w:rFonts w:ascii="Times New Roman" w:hAnsi="Times New Roman" w:cs="Times New Roman"/>
          <w:sz w:val="24"/>
          <w:szCs w:val="24"/>
          <w:lang w:val="hr-HR"/>
        </w:rPr>
        <w:t xml:space="preserve">Za svaki </w:t>
      </w:r>
      <w:r w:rsidR="00413D28" w:rsidRPr="009C5C0E">
        <w:rPr>
          <w:rFonts w:ascii="Times New Roman" w:hAnsi="Times New Roman" w:cs="Times New Roman"/>
          <w:sz w:val="24"/>
          <w:szCs w:val="24"/>
          <w:lang w:val="hr-HR"/>
        </w:rPr>
        <w:t>regionaln</w:t>
      </w:r>
      <w:r w:rsidR="00AB0234" w:rsidRPr="009C5C0E">
        <w:rPr>
          <w:rFonts w:ascii="Times New Roman" w:hAnsi="Times New Roman" w:cs="Times New Roman"/>
          <w:sz w:val="24"/>
          <w:szCs w:val="24"/>
          <w:lang w:val="hr-HR"/>
        </w:rPr>
        <w:t xml:space="preserve">i lanac vrijednosti MRRFEU će raspisati javni poziv za iskazivanje interesa za sudjelovanje u </w:t>
      </w:r>
      <w:r w:rsidR="00413D28" w:rsidRPr="009C5C0E">
        <w:rPr>
          <w:rFonts w:ascii="Times New Roman" w:hAnsi="Times New Roman" w:cs="Times New Roman"/>
          <w:sz w:val="24"/>
          <w:szCs w:val="24"/>
          <w:lang w:val="hr-HR"/>
        </w:rPr>
        <w:t>regionaln</w:t>
      </w:r>
      <w:r w:rsidR="00AB0234" w:rsidRPr="009C5C0E">
        <w:rPr>
          <w:rFonts w:ascii="Times New Roman" w:hAnsi="Times New Roman" w:cs="Times New Roman"/>
          <w:sz w:val="24"/>
          <w:szCs w:val="24"/>
          <w:lang w:val="hr-HR"/>
        </w:rPr>
        <w:t>om lancu vrijednosti. Javni poziv će biti prvenstveno usmjeren na poduzetnike (mikro, male, srednje i velike poduzetnike)</w:t>
      </w:r>
      <w:r w:rsidR="002646B3" w:rsidRPr="009C5C0E">
        <w:rPr>
          <w:rFonts w:ascii="Times New Roman" w:hAnsi="Times New Roman" w:cs="Times New Roman"/>
          <w:sz w:val="24"/>
          <w:szCs w:val="24"/>
          <w:lang w:val="hr-HR"/>
        </w:rPr>
        <w:t>,</w:t>
      </w:r>
      <w:r w:rsidR="00AB0234" w:rsidRPr="009C5C0E">
        <w:rPr>
          <w:rFonts w:ascii="Times New Roman" w:hAnsi="Times New Roman" w:cs="Times New Roman"/>
          <w:sz w:val="24"/>
          <w:szCs w:val="24"/>
          <w:lang w:val="hr-HR"/>
        </w:rPr>
        <w:t xml:space="preserve"> ali će se moći javiti i predstavnici JLP</w:t>
      </w:r>
      <w:r w:rsidR="002646B3" w:rsidRPr="009C5C0E">
        <w:rPr>
          <w:rFonts w:ascii="Times New Roman" w:hAnsi="Times New Roman" w:cs="Times New Roman"/>
          <w:sz w:val="24"/>
          <w:szCs w:val="24"/>
          <w:lang w:val="hr-HR"/>
        </w:rPr>
        <w:t>(</w:t>
      </w:r>
      <w:r w:rsidR="00AB0234" w:rsidRPr="009C5C0E">
        <w:rPr>
          <w:rFonts w:ascii="Times New Roman" w:hAnsi="Times New Roman" w:cs="Times New Roman"/>
          <w:sz w:val="24"/>
          <w:szCs w:val="24"/>
          <w:lang w:val="hr-HR"/>
        </w:rPr>
        <w:t>R</w:t>
      </w:r>
      <w:r w:rsidR="002646B3" w:rsidRPr="009C5C0E">
        <w:rPr>
          <w:rFonts w:ascii="Times New Roman" w:hAnsi="Times New Roman" w:cs="Times New Roman"/>
          <w:sz w:val="24"/>
          <w:szCs w:val="24"/>
          <w:lang w:val="hr-HR"/>
        </w:rPr>
        <w:t xml:space="preserve">)S-ova, znanstveno-istraživačkog i civilnog sektora koji svojim radom doprinose usmjeravanju regionalnog gospodarstva prema prioritetnim nišama u okviru </w:t>
      </w:r>
      <w:r w:rsidR="00CA1362" w:rsidRPr="009C5C0E">
        <w:rPr>
          <w:rFonts w:ascii="Times New Roman" w:hAnsi="Times New Roman" w:cs="Times New Roman"/>
          <w:sz w:val="24"/>
          <w:szCs w:val="24"/>
          <w:lang w:val="hr-HR"/>
        </w:rPr>
        <w:t>regionalnog</w:t>
      </w:r>
      <w:r w:rsidR="002646B3" w:rsidRPr="009C5C0E">
        <w:rPr>
          <w:rFonts w:ascii="Times New Roman" w:hAnsi="Times New Roman" w:cs="Times New Roman"/>
          <w:sz w:val="24"/>
          <w:szCs w:val="24"/>
          <w:lang w:val="hr-HR"/>
        </w:rPr>
        <w:t xml:space="preserve"> lanca vrijednosti. </w:t>
      </w:r>
      <w:bookmarkStart w:id="85" w:name="_Hlk118990495"/>
      <w:r w:rsidR="002646B3" w:rsidRPr="009C5C0E">
        <w:rPr>
          <w:rFonts w:ascii="Times New Roman" w:hAnsi="Times New Roman" w:cs="Times New Roman"/>
          <w:sz w:val="24"/>
          <w:szCs w:val="24"/>
          <w:lang w:val="hr-HR"/>
        </w:rPr>
        <w:t xml:space="preserve">Mapirani dionici u okviru </w:t>
      </w:r>
      <w:r w:rsidR="00CA1362" w:rsidRPr="009C5C0E">
        <w:rPr>
          <w:rFonts w:ascii="Times New Roman" w:hAnsi="Times New Roman" w:cs="Times New Roman"/>
          <w:sz w:val="24"/>
          <w:szCs w:val="24"/>
          <w:lang w:val="hr-HR"/>
        </w:rPr>
        <w:t>regionalnog</w:t>
      </w:r>
      <w:r w:rsidR="002646B3" w:rsidRPr="009C5C0E">
        <w:rPr>
          <w:rFonts w:ascii="Times New Roman" w:hAnsi="Times New Roman" w:cs="Times New Roman"/>
          <w:sz w:val="24"/>
          <w:szCs w:val="24"/>
          <w:lang w:val="hr-HR"/>
        </w:rPr>
        <w:t xml:space="preserve"> lanca vrijednosti potpisat će </w:t>
      </w:r>
      <w:r w:rsidR="00E86042" w:rsidRPr="009C5C0E">
        <w:rPr>
          <w:rFonts w:ascii="Times New Roman" w:hAnsi="Times New Roman" w:cs="Times New Roman"/>
          <w:sz w:val="24"/>
          <w:szCs w:val="24"/>
          <w:lang w:val="hr-HR"/>
        </w:rPr>
        <w:t xml:space="preserve">deklaraciju </w:t>
      </w:r>
      <w:r w:rsidR="002646B3" w:rsidRPr="009C5C0E">
        <w:rPr>
          <w:rFonts w:ascii="Times New Roman" w:hAnsi="Times New Roman" w:cs="Times New Roman"/>
          <w:sz w:val="24"/>
          <w:szCs w:val="24"/>
          <w:lang w:val="hr-HR"/>
        </w:rPr>
        <w:t>koj</w:t>
      </w:r>
      <w:r w:rsidR="00E86042" w:rsidRPr="009C5C0E">
        <w:rPr>
          <w:rFonts w:ascii="Times New Roman" w:hAnsi="Times New Roman" w:cs="Times New Roman"/>
          <w:sz w:val="24"/>
          <w:szCs w:val="24"/>
          <w:lang w:val="hr-HR"/>
        </w:rPr>
        <w:t>o</w:t>
      </w:r>
      <w:r w:rsidR="002646B3" w:rsidRPr="009C5C0E">
        <w:rPr>
          <w:rFonts w:ascii="Times New Roman" w:hAnsi="Times New Roman" w:cs="Times New Roman"/>
          <w:sz w:val="24"/>
          <w:szCs w:val="24"/>
          <w:lang w:val="hr-HR"/>
        </w:rPr>
        <w:t xml:space="preserve">m će se </w:t>
      </w:r>
      <w:r w:rsidR="00E209D3" w:rsidRPr="009C5C0E">
        <w:rPr>
          <w:rFonts w:ascii="Times New Roman" w:hAnsi="Times New Roman" w:cs="Times New Roman"/>
          <w:sz w:val="24"/>
          <w:szCs w:val="24"/>
          <w:lang w:val="hr-HR"/>
        </w:rPr>
        <w:t>formalizirati strateški forumi kao ključni regionalni alat za kontinuirano poduzetničko otkrivanje te usmjeravanje rasta i razvoja lanca vrijednosti s ciljem stvaranja veće dodane vrijednosti i unaprjeđenja regionalnoga gospodarstva</w:t>
      </w:r>
      <w:r w:rsidR="00E209D3" w:rsidRPr="009C5C0E" w:rsidDel="00E209D3">
        <w:rPr>
          <w:rFonts w:ascii="Times New Roman" w:hAnsi="Times New Roman" w:cs="Times New Roman"/>
          <w:sz w:val="24"/>
          <w:szCs w:val="24"/>
          <w:lang w:val="hr-HR"/>
        </w:rPr>
        <w:t xml:space="preserve"> </w:t>
      </w:r>
      <w:bookmarkEnd w:id="85"/>
    </w:p>
    <w:p w14:paraId="3C863F3F" w14:textId="353E3252" w:rsidR="00AB6747" w:rsidRPr="009C5C0E" w:rsidRDefault="0017222C" w:rsidP="00A45972">
      <w:pPr>
        <w:spacing w:line="360" w:lineRule="auto"/>
        <w:jc w:val="both"/>
        <w:rPr>
          <w:rFonts w:ascii="Times New Roman" w:hAnsi="Times New Roman" w:cs="Times New Roman"/>
          <w:i/>
          <w:iCs/>
          <w:sz w:val="24"/>
          <w:szCs w:val="24"/>
          <w:lang w:val="hr-HR"/>
        </w:rPr>
      </w:pPr>
      <w:r w:rsidRPr="009C5C0E">
        <w:rPr>
          <w:rFonts w:ascii="Times New Roman" w:hAnsi="Times New Roman" w:cs="Times New Roman"/>
          <w:noProof/>
          <w:lang w:val="hr-HR" w:eastAsia="hr-HR"/>
        </w:rPr>
        <w:lastRenderedPageBreak/>
        <w:drawing>
          <wp:anchor distT="0" distB="0" distL="114300" distR="114300" simplePos="0" relativeHeight="251640832" behindDoc="0" locked="0" layoutInCell="1" allowOverlap="1" wp14:anchorId="6A4BD5F7" wp14:editId="26A9C1D8">
            <wp:simplePos x="0" y="0"/>
            <wp:positionH relativeFrom="margin">
              <wp:align>left</wp:align>
            </wp:positionH>
            <wp:positionV relativeFrom="paragraph">
              <wp:posOffset>196215</wp:posOffset>
            </wp:positionV>
            <wp:extent cx="5581650" cy="2800350"/>
            <wp:effectExtent l="0" t="0" r="0" b="0"/>
            <wp:wrapSquare wrapText="bothSides"/>
            <wp:docPr id="27" name="Picture 27"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10;&#10;Description automatically generated with medium confidence"/>
                    <pic:cNvPicPr>
                      <a:picLocks noChangeAspect="1" noChangeArrowheads="1"/>
                    </pic:cNvPicPr>
                  </pic:nvPicPr>
                  <pic:blipFill rotWithShape="1">
                    <a:blip r:embed="rId70">
                      <a:extLst>
                        <a:ext uri="{28A0092B-C50C-407E-A947-70E740481C1C}">
                          <a14:useLocalDpi xmlns:a14="http://schemas.microsoft.com/office/drawing/2010/main" val="0"/>
                        </a:ext>
                      </a:extLst>
                    </a:blip>
                    <a:srcRect t="-1" b="-7299"/>
                    <a:stretch/>
                  </pic:blipFill>
                  <pic:spPr bwMode="auto">
                    <a:xfrm>
                      <a:off x="0" y="0"/>
                      <a:ext cx="5581650" cy="28003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B6747" w:rsidRPr="009C5C0E">
        <w:rPr>
          <w:rFonts w:ascii="Times New Roman" w:hAnsi="Times New Roman" w:cs="Times New Roman"/>
          <w:i/>
          <w:iCs/>
          <w:sz w:val="24"/>
          <w:szCs w:val="24"/>
          <w:lang w:val="hr-HR"/>
        </w:rPr>
        <w:t xml:space="preserve">Prikaz </w:t>
      </w:r>
      <w:r w:rsidR="00764AFC" w:rsidRPr="009C5C0E">
        <w:rPr>
          <w:rFonts w:ascii="Times New Roman" w:hAnsi="Times New Roman" w:cs="Times New Roman"/>
          <w:i/>
          <w:iCs/>
          <w:sz w:val="24"/>
          <w:szCs w:val="24"/>
          <w:lang w:val="hr-HR"/>
        </w:rPr>
        <w:t>21</w:t>
      </w:r>
      <w:r w:rsidR="006D7CF7" w:rsidRPr="009C5C0E">
        <w:rPr>
          <w:rFonts w:ascii="Times New Roman" w:hAnsi="Times New Roman" w:cs="Times New Roman"/>
          <w:i/>
          <w:iCs/>
          <w:sz w:val="24"/>
          <w:szCs w:val="24"/>
          <w:lang w:val="hr-HR"/>
        </w:rPr>
        <w:t>:</w:t>
      </w:r>
      <w:r w:rsidR="00AB6747" w:rsidRPr="009C5C0E">
        <w:rPr>
          <w:rFonts w:ascii="Times New Roman" w:hAnsi="Times New Roman" w:cs="Times New Roman"/>
          <w:i/>
          <w:iCs/>
          <w:sz w:val="24"/>
          <w:szCs w:val="24"/>
          <w:lang w:val="hr-HR"/>
        </w:rPr>
        <w:t xml:space="preserve"> Dionici </w:t>
      </w:r>
      <w:r w:rsidR="00413D28" w:rsidRPr="009C5C0E">
        <w:rPr>
          <w:rFonts w:ascii="Times New Roman" w:hAnsi="Times New Roman" w:cs="Times New Roman"/>
          <w:i/>
          <w:iCs/>
          <w:sz w:val="24"/>
          <w:szCs w:val="24"/>
          <w:lang w:val="hr-HR"/>
        </w:rPr>
        <w:t>regionaln</w:t>
      </w:r>
      <w:r w:rsidR="00AB6747" w:rsidRPr="009C5C0E">
        <w:rPr>
          <w:rFonts w:ascii="Times New Roman" w:hAnsi="Times New Roman" w:cs="Times New Roman"/>
          <w:i/>
          <w:iCs/>
          <w:sz w:val="24"/>
          <w:szCs w:val="24"/>
          <w:lang w:val="hr-HR"/>
        </w:rPr>
        <w:t>ih lanaca vrijednosti</w:t>
      </w:r>
    </w:p>
    <w:p w14:paraId="234C3F64" w14:textId="2C85C426" w:rsidR="00AB6747" w:rsidRPr="009C5C0E" w:rsidRDefault="00AB6747" w:rsidP="00A45972">
      <w:pPr>
        <w:spacing w:line="360" w:lineRule="auto"/>
        <w:jc w:val="both"/>
        <w:rPr>
          <w:rFonts w:ascii="Times New Roman" w:hAnsi="Times New Roman" w:cs="Times New Roman"/>
          <w:sz w:val="24"/>
          <w:szCs w:val="24"/>
          <w:lang w:val="hr-HR"/>
        </w:rPr>
      </w:pPr>
    </w:p>
    <w:p w14:paraId="439B4089" w14:textId="77777777" w:rsidR="004425B1" w:rsidRPr="009C5C0E" w:rsidRDefault="004425B1" w:rsidP="00A45972">
      <w:pPr>
        <w:spacing w:line="360" w:lineRule="auto"/>
        <w:jc w:val="both"/>
        <w:rPr>
          <w:rFonts w:ascii="Times New Roman" w:hAnsi="Times New Roman" w:cs="Times New Roman"/>
          <w:sz w:val="24"/>
          <w:szCs w:val="24"/>
          <w:lang w:val="hr-HR"/>
        </w:rPr>
      </w:pPr>
    </w:p>
    <w:p w14:paraId="3072524E" w14:textId="77777777" w:rsidR="004425B1" w:rsidRPr="009C5C0E" w:rsidRDefault="004425B1" w:rsidP="00A45972">
      <w:pPr>
        <w:spacing w:line="360" w:lineRule="auto"/>
        <w:jc w:val="both"/>
        <w:rPr>
          <w:rFonts w:ascii="Times New Roman" w:hAnsi="Times New Roman" w:cs="Times New Roman"/>
          <w:sz w:val="24"/>
          <w:szCs w:val="24"/>
          <w:lang w:val="hr-HR"/>
        </w:rPr>
      </w:pPr>
    </w:p>
    <w:p w14:paraId="5F68EA31" w14:textId="77777777" w:rsidR="004425B1" w:rsidRPr="009C5C0E" w:rsidRDefault="004425B1" w:rsidP="00A45972">
      <w:pPr>
        <w:spacing w:line="360" w:lineRule="auto"/>
        <w:jc w:val="both"/>
        <w:rPr>
          <w:rFonts w:ascii="Times New Roman" w:hAnsi="Times New Roman" w:cs="Times New Roman"/>
          <w:sz w:val="24"/>
          <w:szCs w:val="24"/>
          <w:lang w:val="hr-HR"/>
        </w:rPr>
      </w:pPr>
    </w:p>
    <w:p w14:paraId="66FB4F9A" w14:textId="77777777" w:rsidR="004425B1" w:rsidRPr="009C5C0E" w:rsidRDefault="004425B1" w:rsidP="00A45972">
      <w:pPr>
        <w:spacing w:line="360" w:lineRule="auto"/>
        <w:jc w:val="both"/>
        <w:rPr>
          <w:rFonts w:ascii="Times New Roman" w:hAnsi="Times New Roman" w:cs="Times New Roman"/>
          <w:sz w:val="24"/>
          <w:szCs w:val="24"/>
          <w:lang w:val="hr-HR"/>
        </w:rPr>
      </w:pPr>
    </w:p>
    <w:p w14:paraId="7B2F8473" w14:textId="77777777" w:rsidR="004425B1" w:rsidRPr="009C5C0E" w:rsidRDefault="004425B1" w:rsidP="00A45972">
      <w:pPr>
        <w:spacing w:line="360" w:lineRule="auto"/>
        <w:jc w:val="both"/>
        <w:rPr>
          <w:rFonts w:ascii="Times New Roman" w:hAnsi="Times New Roman" w:cs="Times New Roman"/>
          <w:sz w:val="24"/>
          <w:szCs w:val="24"/>
          <w:lang w:val="hr-HR"/>
        </w:rPr>
      </w:pPr>
    </w:p>
    <w:p w14:paraId="6D6ED5B6" w14:textId="77777777" w:rsidR="004425B1" w:rsidRPr="009C5C0E" w:rsidRDefault="004425B1" w:rsidP="00A45972">
      <w:pPr>
        <w:spacing w:line="360" w:lineRule="auto"/>
        <w:jc w:val="both"/>
        <w:rPr>
          <w:rFonts w:ascii="Times New Roman" w:hAnsi="Times New Roman" w:cs="Times New Roman"/>
          <w:sz w:val="24"/>
          <w:szCs w:val="24"/>
          <w:lang w:val="hr-HR"/>
        </w:rPr>
      </w:pPr>
    </w:p>
    <w:p w14:paraId="21831C50" w14:textId="77777777" w:rsidR="004425B1" w:rsidRPr="009C5C0E" w:rsidRDefault="004425B1" w:rsidP="00A45972">
      <w:pPr>
        <w:spacing w:line="360" w:lineRule="auto"/>
        <w:jc w:val="both"/>
        <w:rPr>
          <w:rFonts w:ascii="Times New Roman" w:hAnsi="Times New Roman" w:cs="Times New Roman"/>
          <w:sz w:val="24"/>
          <w:szCs w:val="24"/>
          <w:lang w:val="hr-HR"/>
        </w:rPr>
      </w:pPr>
    </w:p>
    <w:p w14:paraId="361D58BE" w14:textId="7D93B2BC" w:rsidR="006560B6" w:rsidRPr="009C5C0E" w:rsidRDefault="00896D75" w:rsidP="00A45972">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Strateški forumi za regionalne lance vrijednosti </w:t>
      </w:r>
      <w:r w:rsidR="005E649B" w:rsidRPr="009C5C0E">
        <w:rPr>
          <w:rFonts w:ascii="Times New Roman" w:hAnsi="Times New Roman" w:cs="Times New Roman"/>
          <w:sz w:val="24"/>
          <w:szCs w:val="24"/>
          <w:lang w:val="hr-HR"/>
        </w:rPr>
        <w:t>će</w:t>
      </w:r>
      <w:r w:rsidR="006560B6" w:rsidRPr="009C5C0E">
        <w:rPr>
          <w:rFonts w:ascii="Times New Roman" w:hAnsi="Times New Roman" w:cs="Times New Roman"/>
          <w:sz w:val="24"/>
          <w:szCs w:val="24"/>
          <w:lang w:val="hr-HR"/>
        </w:rPr>
        <w:t>,</w:t>
      </w:r>
      <w:r w:rsidR="005E649B" w:rsidRPr="009C5C0E">
        <w:rPr>
          <w:rFonts w:ascii="Times New Roman" w:hAnsi="Times New Roman" w:cs="Times New Roman"/>
          <w:sz w:val="24"/>
          <w:szCs w:val="24"/>
          <w:lang w:val="hr-HR"/>
        </w:rPr>
        <w:t xml:space="preserve"> uz podršku MRRFEU-a</w:t>
      </w:r>
      <w:r w:rsidR="00195845" w:rsidRPr="009C5C0E">
        <w:rPr>
          <w:rFonts w:ascii="Times New Roman" w:hAnsi="Times New Roman" w:cs="Times New Roman"/>
          <w:sz w:val="24"/>
          <w:szCs w:val="24"/>
          <w:lang w:val="hr-HR"/>
        </w:rPr>
        <w:t xml:space="preserve"> kao Koordinacijskog tijela za industrijsku tranziciju</w:t>
      </w:r>
      <w:r w:rsidR="005E649B" w:rsidRPr="009C5C0E">
        <w:rPr>
          <w:rFonts w:ascii="Times New Roman" w:hAnsi="Times New Roman" w:cs="Times New Roman"/>
          <w:sz w:val="24"/>
          <w:szCs w:val="24"/>
          <w:lang w:val="hr-HR"/>
        </w:rPr>
        <w:t xml:space="preserve">, izraditi </w:t>
      </w:r>
      <w:r w:rsidRPr="009C5C0E">
        <w:rPr>
          <w:rFonts w:ascii="Times New Roman" w:hAnsi="Times New Roman" w:cs="Times New Roman"/>
          <w:sz w:val="24"/>
          <w:szCs w:val="24"/>
          <w:lang w:val="hr-HR"/>
        </w:rPr>
        <w:t xml:space="preserve">akcijske </w:t>
      </w:r>
      <w:r w:rsidR="005E649B" w:rsidRPr="009C5C0E">
        <w:rPr>
          <w:rFonts w:ascii="Times New Roman" w:hAnsi="Times New Roman" w:cs="Times New Roman"/>
          <w:sz w:val="24"/>
          <w:szCs w:val="24"/>
          <w:lang w:val="hr-HR"/>
        </w:rPr>
        <w:t>plan</w:t>
      </w:r>
      <w:r w:rsidRPr="009C5C0E">
        <w:rPr>
          <w:rFonts w:ascii="Times New Roman" w:hAnsi="Times New Roman" w:cs="Times New Roman"/>
          <w:sz w:val="24"/>
          <w:szCs w:val="24"/>
          <w:lang w:val="hr-HR"/>
        </w:rPr>
        <w:t>ove</w:t>
      </w:r>
      <w:r w:rsidR="005E649B" w:rsidRPr="009C5C0E">
        <w:rPr>
          <w:rFonts w:ascii="Times New Roman" w:hAnsi="Times New Roman" w:cs="Times New Roman"/>
          <w:sz w:val="24"/>
          <w:szCs w:val="24"/>
          <w:lang w:val="hr-HR"/>
        </w:rPr>
        <w:t xml:space="preserve"> za unaprjeđenje </w:t>
      </w:r>
      <w:r w:rsidR="00CA1362" w:rsidRPr="009C5C0E">
        <w:rPr>
          <w:rFonts w:ascii="Times New Roman" w:hAnsi="Times New Roman" w:cs="Times New Roman"/>
          <w:sz w:val="24"/>
          <w:szCs w:val="24"/>
          <w:lang w:val="hr-HR"/>
        </w:rPr>
        <w:t>regionaln</w:t>
      </w:r>
      <w:r w:rsidRPr="009C5C0E">
        <w:rPr>
          <w:rFonts w:ascii="Times New Roman" w:hAnsi="Times New Roman" w:cs="Times New Roman"/>
          <w:sz w:val="24"/>
          <w:szCs w:val="24"/>
          <w:lang w:val="hr-HR"/>
        </w:rPr>
        <w:t>ih</w:t>
      </w:r>
      <w:r w:rsidR="005E649B" w:rsidRPr="009C5C0E">
        <w:rPr>
          <w:rFonts w:ascii="Times New Roman" w:hAnsi="Times New Roman" w:cs="Times New Roman"/>
          <w:sz w:val="24"/>
          <w:szCs w:val="24"/>
          <w:lang w:val="hr-HR"/>
        </w:rPr>
        <w:t xml:space="preserve"> lan</w:t>
      </w:r>
      <w:r w:rsidRPr="009C5C0E">
        <w:rPr>
          <w:rFonts w:ascii="Times New Roman" w:hAnsi="Times New Roman" w:cs="Times New Roman"/>
          <w:sz w:val="24"/>
          <w:szCs w:val="24"/>
          <w:lang w:val="hr-HR"/>
        </w:rPr>
        <w:t>a</w:t>
      </w:r>
      <w:r w:rsidR="005E649B" w:rsidRPr="009C5C0E">
        <w:rPr>
          <w:rFonts w:ascii="Times New Roman" w:hAnsi="Times New Roman" w:cs="Times New Roman"/>
          <w:sz w:val="24"/>
          <w:szCs w:val="24"/>
          <w:lang w:val="hr-HR"/>
        </w:rPr>
        <w:t>ca vrijednost</w:t>
      </w:r>
      <w:r w:rsidRPr="009C5C0E">
        <w:rPr>
          <w:rFonts w:ascii="Times New Roman" w:hAnsi="Times New Roman" w:cs="Times New Roman"/>
          <w:sz w:val="24"/>
          <w:szCs w:val="24"/>
          <w:lang w:val="hr-HR"/>
        </w:rPr>
        <w:t>i. Akcijskim planovima</w:t>
      </w:r>
      <w:r w:rsidR="005E649B" w:rsidRPr="009C5C0E">
        <w:rPr>
          <w:rFonts w:ascii="Times New Roman" w:hAnsi="Times New Roman" w:cs="Times New Roman"/>
          <w:sz w:val="24"/>
          <w:szCs w:val="24"/>
          <w:lang w:val="hr-HR"/>
        </w:rPr>
        <w:t xml:space="preserve"> će se definirati prioritetna područja ulaganja</w:t>
      </w:r>
      <w:r w:rsidR="006560B6" w:rsidRPr="009C5C0E">
        <w:rPr>
          <w:rFonts w:ascii="Times New Roman" w:hAnsi="Times New Roman" w:cs="Times New Roman"/>
          <w:sz w:val="24"/>
          <w:szCs w:val="24"/>
          <w:lang w:val="hr-HR"/>
        </w:rPr>
        <w:t xml:space="preserve"> i </w:t>
      </w:r>
      <w:r w:rsidR="005E649B" w:rsidRPr="009C5C0E">
        <w:rPr>
          <w:rFonts w:ascii="Times New Roman" w:hAnsi="Times New Roman" w:cs="Times New Roman"/>
          <w:sz w:val="24"/>
          <w:szCs w:val="24"/>
          <w:lang w:val="hr-HR"/>
        </w:rPr>
        <w:t xml:space="preserve">identificirati indikativne teme za istraživanje i razvoj </w:t>
      </w:r>
      <w:r w:rsidR="006560B6" w:rsidRPr="009C5C0E">
        <w:rPr>
          <w:rFonts w:ascii="Times New Roman" w:hAnsi="Times New Roman" w:cs="Times New Roman"/>
          <w:sz w:val="24"/>
          <w:szCs w:val="24"/>
          <w:lang w:val="hr-HR"/>
        </w:rPr>
        <w:t>te</w:t>
      </w:r>
      <w:r w:rsidR="005E649B" w:rsidRPr="009C5C0E">
        <w:rPr>
          <w:rFonts w:ascii="Times New Roman" w:hAnsi="Times New Roman" w:cs="Times New Roman"/>
          <w:sz w:val="24"/>
          <w:szCs w:val="24"/>
          <w:lang w:val="hr-HR"/>
        </w:rPr>
        <w:t xml:space="preserve"> vještine potrebne za industrijsku tranziciju </w:t>
      </w:r>
      <w:r w:rsidR="006560B6" w:rsidRPr="009C5C0E">
        <w:rPr>
          <w:rFonts w:ascii="Times New Roman" w:hAnsi="Times New Roman" w:cs="Times New Roman"/>
          <w:sz w:val="24"/>
          <w:szCs w:val="24"/>
          <w:lang w:val="hr-HR"/>
        </w:rPr>
        <w:t>prema prioritetnim nišama.</w:t>
      </w:r>
      <w:r w:rsidR="006D3D5C" w:rsidRPr="009C5C0E">
        <w:rPr>
          <w:rFonts w:ascii="Times New Roman" w:hAnsi="Times New Roman" w:cs="Times New Roman"/>
          <w:sz w:val="24"/>
          <w:szCs w:val="24"/>
          <w:lang w:val="hr-HR"/>
        </w:rPr>
        <w:t xml:space="preserve"> Podršku u izradi akcijskih planova</w:t>
      </w:r>
      <w:r w:rsidRPr="009C5C0E">
        <w:rPr>
          <w:rFonts w:ascii="Times New Roman" w:hAnsi="Times New Roman" w:cs="Times New Roman"/>
          <w:sz w:val="24"/>
          <w:szCs w:val="24"/>
          <w:lang w:val="hr-HR"/>
        </w:rPr>
        <w:t xml:space="preserve"> za regionalne lance vrijednosti</w:t>
      </w:r>
      <w:r w:rsidR="006D3D5C" w:rsidRPr="009C5C0E">
        <w:rPr>
          <w:rFonts w:ascii="Times New Roman" w:hAnsi="Times New Roman" w:cs="Times New Roman"/>
          <w:sz w:val="24"/>
          <w:szCs w:val="24"/>
          <w:lang w:val="hr-HR"/>
        </w:rPr>
        <w:t xml:space="preserve"> </w:t>
      </w:r>
      <w:r w:rsidR="000419E4" w:rsidRPr="009C5C0E">
        <w:rPr>
          <w:rFonts w:ascii="Times New Roman" w:hAnsi="Times New Roman" w:cs="Times New Roman"/>
          <w:sz w:val="24"/>
          <w:szCs w:val="24"/>
          <w:lang w:val="hr-HR"/>
        </w:rPr>
        <w:t>osigurat će</w:t>
      </w:r>
      <w:r w:rsidR="006D3D5C" w:rsidRPr="009C5C0E">
        <w:rPr>
          <w:rFonts w:ascii="Times New Roman" w:hAnsi="Times New Roman" w:cs="Times New Roman"/>
          <w:sz w:val="24"/>
          <w:szCs w:val="24"/>
          <w:lang w:val="hr-HR"/>
        </w:rPr>
        <w:t xml:space="preserve"> </w:t>
      </w:r>
      <w:r w:rsidR="005E649B" w:rsidRPr="009C5C0E">
        <w:rPr>
          <w:rFonts w:ascii="Times New Roman" w:hAnsi="Times New Roman" w:cs="Times New Roman"/>
          <w:sz w:val="24"/>
          <w:szCs w:val="24"/>
          <w:lang w:val="hr-HR"/>
        </w:rPr>
        <w:t xml:space="preserve">predstavnici poslovnog sektora koji djeluju u okviru prioritetnih niša. </w:t>
      </w:r>
    </w:p>
    <w:p w14:paraId="5CAB8B68" w14:textId="6AF62196" w:rsidR="006D3D5C" w:rsidRPr="009C5C0E" w:rsidRDefault="006D3D5C" w:rsidP="006D3D5C">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Akcijski plan će:</w:t>
      </w:r>
    </w:p>
    <w:p w14:paraId="3C0FE973" w14:textId="06206849" w:rsidR="006D3D5C" w:rsidRPr="009C5C0E" w:rsidRDefault="006D3D5C" w:rsidP="00F14D49">
      <w:pPr>
        <w:pStyle w:val="ListParagraph"/>
        <w:numPr>
          <w:ilvl w:val="0"/>
          <w:numId w:val="39"/>
        </w:num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opisati planirane aktivnosti </w:t>
      </w:r>
      <w:r w:rsidR="00E209D3" w:rsidRPr="009C5C0E">
        <w:rPr>
          <w:rFonts w:ascii="Times New Roman" w:hAnsi="Times New Roman" w:cs="Times New Roman"/>
          <w:sz w:val="24"/>
          <w:szCs w:val="24"/>
          <w:lang w:val="hr-HR"/>
        </w:rPr>
        <w:t xml:space="preserve">za </w:t>
      </w:r>
      <w:r w:rsidRPr="009C5C0E">
        <w:rPr>
          <w:rFonts w:ascii="Times New Roman" w:hAnsi="Times New Roman" w:cs="Times New Roman"/>
          <w:sz w:val="24"/>
          <w:szCs w:val="24"/>
          <w:lang w:val="hr-HR"/>
        </w:rPr>
        <w:t>provedb</w:t>
      </w:r>
      <w:r w:rsidR="00E209D3" w:rsidRPr="009C5C0E">
        <w:rPr>
          <w:rFonts w:ascii="Times New Roman" w:hAnsi="Times New Roman" w:cs="Times New Roman"/>
          <w:sz w:val="24"/>
          <w:szCs w:val="24"/>
          <w:lang w:val="hr-HR"/>
        </w:rPr>
        <w:t>u</w:t>
      </w:r>
      <w:r w:rsidRPr="009C5C0E">
        <w:rPr>
          <w:rFonts w:ascii="Times New Roman" w:hAnsi="Times New Roman" w:cs="Times New Roman"/>
          <w:sz w:val="24"/>
          <w:szCs w:val="24"/>
          <w:lang w:val="hr-HR"/>
        </w:rPr>
        <w:t xml:space="preserve"> PIT-a u okviru </w:t>
      </w:r>
      <w:r w:rsidR="00CA1362" w:rsidRPr="009C5C0E">
        <w:rPr>
          <w:rFonts w:ascii="Times New Roman" w:hAnsi="Times New Roman" w:cs="Times New Roman"/>
          <w:sz w:val="24"/>
          <w:szCs w:val="24"/>
          <w:lang w:val="hr-HR"/>
        </w:rPr>
        <w:t>regionalnog</w:t>
      </w:r>
      <w:r w:rsidRPr="009C5C0E">
        <w:rPr>
          <w:rFonts w:ascii="Times New Roman" w:hAnsi="Times New Roman" w:cs="Times New Roman"/>
          <w:sz w:val="24"/>
          <w:szCs w:val="24"/>
          <w:lang w:val="hr-HR"/>
        </w:rPr>
        <w:t xml:space="preserve"> lanca vrijednosti</w:t>
      </w:r>
    </w:p>
    <w:p w14:paraId="497BC45B" w14:textId="117CD4B0" w:rsidR="006D3D5C" w:rsidRPr="009C5C0E" w:rsidRDefault="006D3D5C" w:rsidP="00F14D49">
      <w:pPr>
        <w:pStyle w:val="ListParagraph"/>
        <w:numPr>
          <w:ilvl w:val="0"/>
          <w:numId w:val="39"/>
        </w:num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opisati očekivane rezultate s posebnim osvrtom na ostvarenja pokazatelja PIT-a</w:t>
      </w:r>
    </w:p>
    <w:p w14:paraId="2C28C042" w14:textId="7CF819BC" w:rsidR="006D3D5C" w:rsidRPr="009C5C0E" w:rsidRDefault="006D3D5C" w:rsidP="00F14D49">
      <w:pPr>
        <w:pStyle w:val="ListParagraph"/>
        <w:numPr>
          <w:ilvl w:val="0"/>
          <w:numId w:val="39"/>
        </w:num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opisati hodogram aktivnosti</w:t>
      </w:r>
    </w:p>
    <w:p w14:paraId="32647EB7" w14:textId="1B489BFD" w:rsidR="006D3D5C" w:rsidRPr="009C5C0E" w:rsidRDefault="006D3D5C" w:rsidP="00F14D49">
      <w:pPr>
        <w:pStyle w:val="ListParagraph"/>
        <w:numPr>
          <w:ilvl w:val="0"/>
          <w:numId w:val="39"/>
        </w:num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utvrditi financijski okvir za provedbu PIT-a</w:t>
      </w:r>
      <w:r w:rsidR="00E209D3" w:rsidRPr="009C5C0E">
        <w:rPr>
          <w:rFonts w:ascii="Times New Roman" w:hAnsi="Times New Roman" w:cs="Times New Roman"/>
          <w:sz w:val="24"/>
          <w:szCs w:val="24"/>
          <w:lang w:val="hr-HR"/>
        </w:rPr>
        <w:t xml:space="preserve"> i indikativni vremenski okvir za provedbu</w:t>
      </w:r>
      <w:r w:rsidR="00FC2C02" w:rsidRPr="009C5C0E">
        <w:rPr>
          <w:rFonts w:ascii="Times New Roman" w:hAnsi="Times New Roman" w:cs="Times New Roman"/>
          <w:sz w:val="24"/>
          <w:szCs w:val="24"/>
          <w:lang w:val="hr-HR"/>
        </w:rPr>
        <w:t>.</w:t>
      </w:r>
    </w:p>
    <w:p w14:paraId="66BF7DCE" w14:textId="10839DFD" w:rsidR="00E209D3" w:rsidRDefault="006560B6" w:rsidP="00A45972">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Izrađeni akcijski planovi </w:t>
      </w:r>
      <w:r w:rsidR="00896D75" w:rsidRPr="009C5C0E">
        <w:rPr>
          <w:rFonts w:ascii="Times New Roman" w:hAnsi="Times New Roman" w:cs="Times New Roman"/>
          <w:sz w:val="24"/>
          <w:szCs w:val="24"/>
          <w:lang w:val="hr-HR"/>
        </w:rPr>
        <w:t xml:space="preserve">za regionalne lance vrijednosti </w:t>
      </w:r>
      <w:r w:rsidRPr="009C5C0E">
        <w:rPr>
          <w:rFonts w:ascii="Times New Roman" w:hAnsi="Times New Roman" w:cs="Times New Roman"/>
          <w:sz w:val="24"/>
          <w:szCs w:val="24"/>
          <w:lang w:val="hr-HR"/>
        </w:rPr>
        <w:t xml:space="preserve">odobravat </w:t>
      </w:r>
      <w:r w:rsidR="000419E4" w:rsidRPr="009C5C0E">
        <w:rPr>
          <w:rFonts w:ascii="Times New Roman" w:hAnsi="Times New Roman" w:cs="Times New Roman"/>
          <w:sz w:val="24"/>
          <w:szCs w:val="24"/>
          <w:lang w:val="hr-HR"/>
        </w:rPr>
        <w:t xml:space="preserve">će </w:t>
      </w:r>
      <w:r w:rsidRPr="009C5C0E">
        <w:rPr>
          <w:rFonts w:ascii="Times New Roman" w:hAnsi="Times New Roman" w:cs="Times New Roman"/>
          <w:sz w:val="24"/>
          <w:szCs w:val="24"/>
          <w:lang w:val="hr-HR"/>
        </w:rPr>
        <w:t>Koordinacijsko vijeć</w:t>
      </w:r>
      <w:r w:rsidR="000419E4" w:rsidRPr="009C5C0E">
        <w:rPr>
          <w:rFonts w:ascii="Times New Roman" w:hAnsi="Times New Roman" w:cs="Times New Roman"/>
          <w:sz w:val="24"/>
          <w:szCs w:val="24"/>
          <w:lang w:val="hr-HR"/>
        </w:rPr>
        <w:t xml:space="preserve">e </w:t>
      </w:r>
      <w:r w:rsidRPr="009C5C0E">
        <w:rPr>
          <w:rFonts w:ascii="Times New Roman" w:hAnsi="Times New Roman" w:cs="Times New Roman"/>
          <w:sz w:val="24"/>
          <w:szCs w:val="24"/>
          <w:lang w:val="hr-HR"/>
        </w:rPr>
        <w:t>kako bi bili u skladu s Planom za industrijsku tranziciju Panonske Hrvatske.</w:t>
      </w:r>
      <w:r w:rsidR="006A318A" w:rsidRPr="009C5C0E">
        <w:rPr>
          <w:rFonts w:ascii="Times New Roman" w:hAnsi="Times New Roman" w:cs="Times New Roman"/>
          <w:sz w:val="24"/>
          <w:szCs w:val="24"/>
          <w:lang w:val="hr-HR"/>
        </w:rPr>
        <w:t xml:space="preserve"> Kroz izradu akcijskih planova omogućit će se kontinuirani proces poduzetničkog otkrivanja s ciljem industrijske tranzicije.</w:t>
      </w:r>
    </w:p>
    <w:p w14:paraId="2450A3D7" w14:textId="44AA3A09" w:rsidR="00C5788C" w:rsidRDefault="00C5788C" w:rsidP="00A45972">
      <w:pPr>
        <w:spacing w:line="360" w:lineRule="auto"/>
        <w:jc w:val="both"/>
        <w:rPr>
          <w:rFonts w:ascii="Times New Roman" w:hAnsi="Times New Roman" w:cs="Times New Roman"/>
          <w:sz w:val="24"/>
          <w:szCs w:val="24"/>
          <w:lang w:val="hr-HR"/>
        </w:rPr>
      </w:pPr>
    </w:p>
    <w:p w14:paraId="51813752" w14:textId="77777777" w:rsidR="00C5788C" w:rsidRPr="009C5C0E" w:rsidRDefault="00C5788C" w:rsidP="00A45972">
      <w:pPr>
        <w:spacing w:line="360" w:lineRule="auto"/>
        <w:jc w:val="both"/>
        <w:rPr>
          <w:rFonts w:ascii="Times New Roman" w:hAnsi="Times New Roman" w:cs="Times New Roman"/>
          <w:i/>
          <w:iCs/>
          <w:sz w:val="24"/>
          <w:szCs w:val="24"/>
          <w:lang w:val="hr-HR"/>
        </w:rPr>
      </w:pPr>
    </w:p>
    <w:p w14:paraId="5415DF2B" w14:textId="1F06E658" w:rsidR="006A318A" w:rsidRPr="009C5C0E" w:rsidRDefault="006A318A" w:rsidP="00A45972">
      <w:pPr>
        <w:spacing w:line="360" w:lineRule="auto"/>
        <w:jc w:val="both"/>
        <w:rPr>
          <w:rFonts w:ascii="Times New Roman" w:hAnsi="Times New Roman" w:cs="Times New Roman"/>
          <w:i/>
          <w:iCs/>
          <w:sz w:val="24"/>
          <w:szCs w:val="24"/>
          <w:lang w:val="hr-HR"/>
        </w:rPr>
      </w:pPr>
      <w:r w:rsidRPr="009C5C0E">
        <w:rPr>
          <w:rFonts w:ascii="Times New Roman" w:hAnsi="Times New Roman" w:cs="Times New Roman"/>
          <w:i/>
          <w:iCs/>
          <w:sz w:val="24"/>
          <w:szCs w:val="24"/>
          <w:lang w:val="hr-HR"/>
        </w:rPr>
        <w:lastRenderedPageBreak/>
        <w:t xml:space="preserve">Prikaz </w:t>
      </w:r>
      <w:r w:rsidR="004F5C4B" w:rsidRPr="009C5C0E">
        <w:rPr>
          <w:rFonts w:ascii="Times New Roman" w:hAnsi="Times New Roman" w:cs="Times New Roman"/>
          <w:i/>
          <w:iCs/>
          <w:sz w:val="24"/>
          <w:szCs w:val="24"/>
          <w:lang w:val="hr-HR"/>
        </w:rPr>
        <w:t>2</w:t>
      </w:r>
      <w:r w:rsidR="00764AFC" w:rsidRPr="009C5C0E">
        <w:rPr>
          <w:rFonts w:ascii="Times New Roman" w:hAnsi="Times New Roman" w:cs="Times New Roman"/>
          <w:i/>
          <w:iCs/>
          <w:sz w:val="24"/>
          <w:szCs w:val="24"/>
          <w:lang w:val="hr-HR"/>
        </w:rPr>
        <w:t>2</w:t>
      </w:r>
      <w:r w:rsidR="006D7CF7" w:rsidRPr="009C5C0E">
        <w:rPr>
          <w:rFonts w:ascii="Times New Roman" w:hAnsi="Times New Roman" w:cs="Times New Roman"/>
          <w:i/>
          <w:iCs/>
          <w:sz w:val="24"/>
          <w:szCs w:val="24"/>
          <w:lang w:val="hr-HR"/>
        </w:rPr>
        <w:t>:</w:t>
      </w:r>
      <w:r w:rsidRPr="009C5C0E">
        <w:rPr>
          <w:rFonts w:ascii="Times New Roman" w:hAnsi="Times New Roman" w:cs="Times New Roman"/>
          <w:i/>
          <w:iCs/>
          <w:sz w:val="24"/>
          <w:szCs w:val="24"/>
          <w:lang w:val="hr-HR"/>
        </w:rPr>
        <w:t xml:space="preserve"> Proces poduzetničkog otkrivanja s ciljem industrijske tranzicij</w:t>
      </w:r>
      <w:r w:rsidR="00E355E6" w:rsidRPr="009C5C0E">
        <w:rPr>
          <w:rFonts w:ascii="Times New Roman" w:hAnsi="Times New Roman" w:cs="Times New Roman"/>
          <w:i/>
          <w:iCs/>
          <w:sz w:val="24"/>
          <w:szCs w:val="24"/>
          <w:lang w:val="hr-HR"/>
        </w:rPr>
        <w:t>e</w:t>
      </w:r>
    </w:p>
    <w:p w14:paraId="1591CE21" w14:textId="75149938" w:rsidR="006A318A" w:rsidRPr="009C5C0E" w:rsidRDefault="006A318A" w:rsidP="00A45972">
      <w:pPr>
        <w:spacing w:line="360" w:lineRule="auto"/>
        <w:jc w:val="both"/>
        <w:rPr>
          <w:rFonts w:ascii="Times New Roman" w:hAnsi="Times New Roman" w:cs="Times New Roman"/>
          <w:sz w:val="24"/>
          <w:szCs w:val="24"/>
          <w:lang w:val="hr-HR"/>
        </w:rPr>
      </w:pPr>
      <w:r w:rsidRPr="009C5C0E">
        <w:rPr>
          <w:rFonts w:ascii="Times New Roman" w:hAnsi="Times New Roman" w:cs="Times New Roman"/>
          <w:noProof/>
          <w:lang w:val="hr-HR" w:eastAsia="hr-HR"/>
        </w:rPr>
        <w:drawing>
          <wp:inline distT="0" distB="0" distL="0" distR="0" wp14:anchorId="485045F3" wp14:editId="5E733C11">
            <wp:extent cx="5943600" cy="303027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5079" cy="3031033"/>
                    </a:xfrm>
                    <a:prstGeom prst="rect">
                      <a:avLst/>
                    </a:prstGeom>
                    <a:noFill/>
                    <a:ln>
                      <a:noFill/>
                    </a:ln>
                  </pic:spPr>
                </pic:pic>
              </a:graphicData>
            </a:graphic>
          </wp:inline>
        </w:drawing>
      </w:r>
    </w:p>
    <w:p w14:paraId="3EEDF85E" w14:textId="7F4AE078" w:rsidR="009661C4" w:rsidRPr="009C5C0E" w:rsidRDefault="006560B6" w:rsidP="005C2B5D">
      <w:pPr>
        <w:spacing w:after="0"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Temeljem </w:t>
      </w:r>
      <w:r w:rsidR="00DD248D" w:rsidRPr="009C5C0E">
        <w:rPr>
          <w:rFonts w:ascii="Times New Roman" w:hAnsi="Times New Roman" w:cs="Times New Roman"/>
          <w:sz w:val="24"/>
          <w:szCs w:val="24"/>
          <w:lang w:val="hr-HR"/>
        </w:rPr>
        <w:t>RLV</w:t>
      </w:r>
      <w:r w:rsidRPr="009C5C0E">
        <w:rPr>
          <w:rFonts w:ascii="Times New Roman" w:hAnsi="Times New Roman" w:cs="Times New Roman"/>
          <w:sz w:val="24"/>
          <w:szCs w:val="24"/>
          <w:lang w:val="hr-HR"/>
        </w:rPr>
        <w:t xml:space="preserve"> akcijskih planova</w:t>
      </w:r>
      <w:r w:rsidR="009661C4" w:rsidRPr="009C5C0E">
        <w:rPr>
          <w:rFonts w:ascii="Times New Roman" w:hAnsi="Times New Roman" w:cs="Times New Roman"/>
          <w:sz w:val="24"/>
          <w:szCs w:val="24"/>
          <w:lang w:val="hr-HR"/>
        </w:rPr>
        <w:t xml:space="preserve"> Upravljačko tijelo za </w:t>
      </w:r>
      <w:r w:rsidR="00314CB3">
        <w:rPr>
          <w:rFonts w:ascii="Times New Roman" w:hAnsi="Times New Roman" w:cs="Times New Roman"/>
          <w:sz w:val="24"/>
          <w:szCs w:val="24"/>
          <w:lang w:val="hr-HR"/>
        </w:rPr>
        <w:t>ITP</w:t>
      </w:r>
      <w:r w:rsidR="009661C4" w:rsidRPr="009C5C0E">
        <w:rPr>
          <w:rFonts w:ascii="Times New Roman" w:hAnsi="Times New Roman" w:cs="Times New Roman"/>
          <w:sz w:val="24"/>
          <w:szCs w:val="24"/>
          <w:lang w:val="hr-HR"/>
        </w:rPr>
        <w:t xml:space="preserve"> dobit će inpute za izradu javnih poziva za dionike </w:t>
      </w:r>
      <w:r w:rsidR="00413D28" w:rsidRPr="009C5C0E">
        <w:rPr>
          <w:rFonts w:ascii="Times New Roman" w:hAnsi="Times New Roman" w:cs="Times New Roman"/>
          <w:sz w:val="24"/>
          <w:szCs w:val="24"/>
          <w:lang w:val="hr-HR"/>
        </w:rPr>
        <w:t>regionaln</w:t>
      </w:r>
      <w:r w:rsidR="009661C4" w:rsidRPr="009C5C0E">
        <w:rPr>
          <w:rFonts w:ascii="Times New Roman" w:hAnsi="Times New Roman" w:cs="Times New Roman"/>
          <w:sz w:val="24"/>
          <w:szCs w:val="24"/>
          <w:lang w:val="hr-HR"/>
        </w:rPr>
        <w:t>ih lanaca vrijednosti koji će dati podršku poslovnom sektoru u procesu industrijske tranzicije za :</w:t>
      </w:r>
    </w:p>
    <w:p w14:paraId="1987B095" w14:textId="015EA0A5" w:rsidR="009661C4" w:rsidRPr="009C5C0E" w:rsidRDefault="009661C4" w:rsidP="00F14D49">
      <w:pPr>
        <w:pStyle w:val="ListParagraph"/>
        <w:numPr>
          <w:ilvl w:val="0"/>
          <w:numId w:val="22"/>
        </w:num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strateška </w:t>
      </w:r>
      <w:r w:rsidR="000419E4" w:rsidRPr="009C5C0E">
        <w:rPr>
          <w:rFonts w:ascii="Times New Roman" w:hAnsi="Times New Roman" w:cs="Times New Roman"/>
          <w:sz w:val="24"/>
          <w:szCs w:val="24"/>
          <w:lang w:val="hr-HR"/>
        </w:rPr>
        <w:t>partnerstva</w:t>
      </w:r>
      <w:r w:rsidRPr="009C5C0E">
        <w:rPr>
          <w:rFonts w:ascii="Times New Roman" w:hAnsi="Times New Roman" w:cs="Times New Roman"/>
          <w:sz w:val="24"/>
          <w:szCs w:val="24"/>
          <w:lang w:val="hr-HR"/>
        </w:rPr>
        <w:t xml:space="preserve"> za inovacije</w:t>
      </w:r>
    </w:p>
    <w:p w14:paraId="34776EED" w14:textId="4C82C9A6" w:rsidR="009661C4" w:rsidRPr="009C5C0E" w:rsidRDefault="009661C4" w:rsidP="00F14D49">
      <w:pPr>
        <w:pStyle w:val="ListParagraph"/>
        <w:numPr>
          <w:ilvl w:val="0"/>
          <w:numId w:val="22"/>
        </w:num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razvoj pametnih vještina</w:t>
      </w:r>
    </w:p>
    <w:p w14:paraId="64E7543C" w14:textId="4F5D1D48" w:rsidR="009661C4" w:rsidRPr="009C5C0E" w:rsidRDefault="009661C4" w:rsidP="00F14D49">
      <w:pPr>
        <w:pStyle w:val="ListParagraph"/>
        <w:numPr>
          <w:ilvl w:val="0"/>
          <w:numId w:val="22"/>
        </w:num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rast i razvoj inovativnih </w:t>
      </w:r>
      <w:r w:rsidR="008469FB" w:rsidRPr="009C5C0E">
        <w:rPr>
          <w:rFonts w:ascii="Times New Roman" w:hAnsi="Times New Roman" w:cs="Times New Roman"/>
          <w:i/>
          <w:iCs/>
          <w:sz w:val="24"/>
          <w:szCs w:val="24"/>
          <w:lang w:val="hr-HR"/>
        </w:rPr>
        <w:t>startup</w:t>
      </w:r>
      <w:r w:rsidRPr="009C5C0E">
        <w:rPr>
          <w:rFonts w:ascii="Times New Roman" w:hAnsi="Times New Roman" w:cs="Times New Roman"/>
          <w:sz w:val="24"/>
          <w:szCs w:val="24"/>
          <w:lang w:val="hr-HR"/>
        </w:rPr>
        <w:t xml:space="preserve"> tvrtki i MSP-ova.</w:t>
      </w:r>
    </w:p>
    <w:p w14:paraId="6C2AF08E" w14:textId="369D502A" w:rsidR="00E96F99" w:rsidRPr="009C5C0E" w:rsidRDefault="009661C4" w:rsidP="009661C4">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Jedan od ključnih elemenata upravljanja procesom industrijske tranzicije bit će i podrška inovacijskim klasterima čija će uloga biti </w:t>
      </w:r>
      <w:r w:rsidR="00195845" w:rsidRPr="009C5C0E">
        <w:rPr>
          <w:rFonts w:ascii="Times New Roman" w:hAnsi="Times New Roman" w:cs="Times New Roman"/>
          <w:sz w:val="24"/>
          <w:szCs w:val="24"/>
          <w:lang w:val="hr-HR"/>
        </w:rPr>
        <w:t xml:space="preserve">podrška </w:t>
      </w:r>
      <w:r w:rsidRPr="009C5C0E">
        <w:rPr>
          <w:rFonts w:ascii="Times New Roman" w:hAnsi="Times New Roman" w:cs="Times New Roman"/>
          <w:sz w:val="24"/>
          <w:szCs w:val="24"/>
          <w:lang w:val="hr-HR"/>
        </w:rPr>
        <w:t>uspostav</w:t>
      </w:r>
      <w:r w:rsidR="00195845" w:rsidRPr="009C5C0E">
        <w:rPr>
          <w:rFonts w:ascii="Times New Roman" w:hAnsi="Times New Roman" w:cs="Times New Roman"/>
          <w:sz w:val="24"/>
          <w:szCs w:val="24"/>
          <w:lang w:val="hr-HR"/>
        </w:rPr>
        <w:t>i</w:t>
      </w:r>
      <w:r w:rsidRPr="009C5C0E">
        <w:rPr>
          <w:rFonts w:ascii="Times New Roman" w:hAnsi="Times New Roman" w:cs="Times New Roman"/>
          <w:sz w:val="24"/>
          <w:szCs w:val="24"/>
          <w:lang w:val="hr-HR"/>
        </w:rPr>
        <w:t xml:space="preserve"> strateških partnerstava za inovacije i priprema zalihe projekata u okviru jedne ili više prioritetne niše, promidžba i internacionalizacija </w:t>
      </w:r>
      <w:r w:rsidR="00DD248D" w:rsidRPr="009C5C0E">
        <w:rPr>
          <w:rFonts w:ascii="Times New Roman" w:hAnsi="Times New Roman" w:cs="Times New Roman"/>
          <w:sz w:val="24"/>
          <w:szCs w:val="24"/>
          <w:lang w:val="hr-HR"/>
        </w:rPr>
        <w:t>RLV</w:t>
      </w:r>
      <w:r w:rsidRPr="009C5C0E">
        <w:rPr>
          <w:rFonts w:ascii="Times New Roman" w:hAnsi="Times New Roman" w:cs="Times New Roman"/>
          <w:sz w:val="24"/>
          <w:szCs w:val="24"/>
          <w:lang w:val="hr-HR"/>
        </w:rPr>
        <w:t>-a, organizacija programa izobrazbe, radionica i konferencija kako bi se poticala razmjena znanja, povezivanje i transnacionalna suradnja.</w:t>
      </w:r>
    </w:p>
    <w:p w14:paraId="6F6362DB" w14:textId="19B8EEBA" w:rsidR="00E90111" w:rsidRPr="009C5C0E" w:rsidRDefault="00E90111" w:rsidP="009661C4">
      <w:pPr>
        <w:spacing w:line="360" w:lineRule="auto"/>
        <w:jc w:val="both"/>
        <w:rPr>
          <w:rFonts w:ascii="Times New Roman" w:hAnsi="Times New Roman" w:cs="Times New Roman"/>
          <w:i/>
          <w:iCs/>
          <w:sz w:val="24"/>
          <w:szCs w:val="24"/>
          <w:lang w:val="hr-HR"/>
        </w:rPr>
      </w:pPr>
      <w:r w:rsidRPr="009C5C0E">
        <w:rPr>
          <w:rFonts w:ascii="Times New Roman" w:hAnsi="Times New Roman" w:cs="Times New Roman"/>
          <w:i/>
          <w:iCs/>
          <w:sz w:val="24"/>
          <w:szCs w:val="24"/>
          <w:lang w:val="hr-HR"/>
        </w:rPr>
        <w:t xml:space="preserve">Komplementarnost </w:t>
      </w:r>
      <w:r w:rsidR="000419E4" w:rsidRPr="009C5C0E">
        <w:rPr>
          <w:rFonts w:ascii="Times New Roman" w:hAnsi="Times New Roman" w:cs="Times New Roman"/>
          <w:i/>
          <w:iCs/>
          <w:sz w:val="24"/>
          <w:szCs w:val="24"/>
          <w:lang w:val="hr-HR"/>
        </w:rPr>
        <w:t>s</w:t>
      </w:r>
      <w:r w:rsidRPr="009C5C0E">
        <w:rPr>
          <w:rFonts w:ascii="Times New Roman" w:hAnsi="Times New Roman" w:cs="Times New Roman"/>
          <w:i/>
          <w:iCs/>
          <w:sz w:val="24"/>
          <w:szCs w:val="24"/>
          <w:lang w:val="hr-HR"/>
        </w:rPr>
        <w:t xml:space="preserve"> upravljanjem S3</w:t>
      </w:r>
    </w:p>
    <w:p w14:paraId="7BBE115F" w14:textId="6CF6F661" w:rsidR="00D77AFC" w:rsidRPr="009C5C0E" w:rsidRDefault="003C32D2" w:rsidP="003C32D2">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Upravljanje procesom industrijske tranzicije dio je procesa pametne specijalizacije Republike Hrvatske i kao takvo čini sastavni dio upravljanja </w:t>
      </w:r>
      <w:r w:rsidR="00A96EAA" w:rsidRPr="009C5C0E">
        <w:rPr>
          <w:rFonts w:ascii="Times New Roman" w:hAnsi="Times New Roman" w:cs="Times New Roman"/>
          <w:sz w:val="24"/>
          <w:szCs w:val="24"/>
          <w:lang w:val="hr-HR"/>
        </w:rPr>
        <w:t>Strategijom pametne specijalizacije (</w:t>
      </w:r>
      <w:r w:rsidRPr="009C5C0E">
        <w:rPr>
          <w:rFonts w:ascii="Times New Roman" w:hAnsi="Times New Roman" w:cs="Times New Roman"/>
          <w:sz w:val="24"/>
          <w:szCs w:val="24"/>
          <w:lang w:val="hr-HR"/>
        </w:rPr>
        <w:t>S3</w:t>
      </w:r>
      <w:r w:rsidR="00A96EAA"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 MRRFEU će</w:t>
      </w:r>
      <w:r w:rsidR="00FC2C02"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 xml:space="preserve"> kao Koordinacijsko tijelo za industrijsku tranziciju</w:t>
      </w:r>
      <w:r w:rsidR="00FC2C02"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 xml:space="preserve"> na godišnjoj razini izvještavati Nacionalno inovacijsko vijeće (S3 vijeće) o rezultatima </w:t>
      </w:r>
      <w:r w:rsidR="002A58F9" w:rsidRPr="009C5C0E">
        <w:rPr>
          <w:rFonts w:ascii="Times New Roman" w:hAnsi="Times New Roman" w:cs="Times New Roman"/>
          <w:sz w:val="24"/>
          <w:szCs w:val="24"/>
          <w:lang w:val="hr-HR"/>
        </w:rPr>
        <w:t xml:space="preserve">procesa </w:t>
      </w:r>
      <w:r w:rsidRPr="009C5C0E">
        <w:rPr>
          <w:rFonts w:ascii="Times New Roman" w:hAnsi="Times New Roman" w:cs="Times New Roman"/>
          <w:sz w:val="24"/>
          <w:szCs w:val="24"/>
          <w:lang w:val="hr-HR"/>
        </w:rPr>
        <w:t>industrijsk</w:t>
      </w:r>
      <w:r w:rsidR="002A58F9" w:rsidRPr="009C5C0E">
        <w:rPr>
          <w:rFonts w:ascii="Times New Roman" w:hAnsi="Times New Roman" w:cs="Times New Roman"/>
          <w:sz w:val="24"/>
          <w:szCs w:val="24"/>
          <w:lang w:val="hr-HR"/>
        </w:rPr>
        <w:t>e</w:t>
      </w:r>
      <w:r w:rsidRPr="009C5C0E">
        <w:rPr>
          <w:rFonts w:ascii="Times New Roman" w:hAnsi="Times New Roman" w:cs="Times New Roman"/>
          <w:sz w:val="24"/>
          <w:szCs w:val="24"/>
          <w:lang w:val="hr-HR"/>
        </w:rPr>
        <w:t xml:space="preserve"> tranzicij</w:t>
      </w:r>
      <w:r w:rsidR="002A58F9" w:rsidRPr="009C5C0E">
        <w:rPr>
          <w:rFonts w:ascii="Times New Roman" w:hAnsi="Times New Roman" w:cs="Times New Roman"/>
          <w:sz w:val="24"/>
          <w:szCs w:val="24"/>
          <w:lang w:val="hr-HR"/>
        </w:rPr>
        <w:t>e</w:t>
      </w:r>
      <w:r w:rsidRPr="009C5C0E">
        <w:rPr>
          <w:rFonts w:ascii="Times New Roman" w:hAnsi="Times New Roman" w:cs="Times New Roman"/>
          <w:sz w:val="24"/>
          <w:szCs w:val="24"/>
          <w:lang w:val="hr-HR"/>
        </w:rPr>
        <w:t>.</w:t>
      </w:r>
    </w:p>
    <w:p w14:paraId="58CC2BB7" w14:textId="4F68456B" w:rsidR="00D77AFC" w:rsidRPr="009C5C0E" w:rsidRDefault="00D32172" w:rsidP="003C32D2">
      <w:pPr>
        <w:spacing w:line="360" w:lineRule="auto"/>
        <w:jc w:val="both"/>
        <w:rPr>
          <w:rFonts w:ascii="Times New Roman" w:hAnsi="Times New Roman" w:cs="Times New Roman"/>
          <w:bCs/>
          <w:sz w:val="24"/>
          <w:szCs w:val="24"/>
          <w:lang w:val="hr-HR"/>
        </w:rPr>
      </w:pPr>
      <w:bookmarkStart w:id="86" w:name="_Hlk110955095"/>
      <w:r w:rsidRPr="009C5C0E">
        <w:rPr>
          <w:rFonts w:ascii="Times New Roman" w:hAnsi="Times New Roman" w:cs="Times New Roman"/>
          <w:bCs/>
          <w:sz w:val="24"/>
          <w:szCs w:val="24"/>
          <w:lang w:val="hr-HR"/>
        </w:rPr>
        <w:lastRenderedPageBreak/>
        <w:t xml:space="preserve">Kroz aktivnosti industrijske tranzicije nova će generacija S3 </w:t>
      </w:r>
      <w:r w:rsidRPr="009C5C0E">
        <w:rPr>
          <w:rFonts w:ascii="Times New Roman" w:hAnsi="Times New Roman" w:cs="Times New Roman"/>
          <w:b/>
          <w:sz w:val="24"/>
          <w:szCs w:val="24"/>
          <w:lang w:val="hr-HR"/>
        </w:rPr>
        <w:t>adresirati regionalne specifičnosti</w:t>
      </w:r>
      <w:r w:rsidRPr="009C5C0E">
        <w:rPr>
          <w:rFonts w:ascii="Times New Roman" w:hAnsi="Times New Roman" w:cs="Times New Roman"/>
          <w:bCs/>
          <w:sz w:val="24"/>
          <w:szCs w:val="24"/>
          <w:lang w:val="hr-HR"/>
        </w:rPr>
        <w:t xml:space="preserve"> </w:t>
      </w:r>
      <w:r w:rsidR="00FC2C02" w:rsidRPr="009C5C0E">
        <w:rPr>
          <w:rFonts w:ascii="Times New Roman" w:hAnsi="Times New Roman" w:cs="Times New Roman"/>
          <w:bCs/>
          <w:sz w:val="24"/>
          <w:szCs w:val="24"/>
          <w:lang w:val="hr-HR"/>
        </w:rPr>
        <w:t xml:space="preserve">RH </w:t>
      </w:r>
      <w:r w:rsidRPr="009C5C0E">
        <w:rPr>
          <w:rFonts w:ascii="Times New Roman" w:hAnsi="Times New Roman" w:cs="Times New Roman"/>
          <w:bCs/>
          <w:sz w:val="24"/>
          <w:szCs w:val="24"/>
          <w:lang w:val="hr-HR"/>
        </w:rPr>
        <w:t xml:space="preserve">i </w:t>
      </w:r>
      <w:r w:rsidRPr="009C5C0E">
        <w:rPr>
          <w:rFonts w:ascii="Times New Roman" w:hAnsi="Times New Roman" w:cs="Times New Roman"/>
          <w:b/>
          <w:sz w:val="24"/>
          <w:szCs w:val="24"/>
          <w:lang w:val="hr-HR"/>
        </w:rPr>
        <w:t xml:space="preserve">dodatnim </w:t>
      </w:r>
      <w:r w:rsidRPr="009C5C0E">
        <w:rPr>
          <w:rFonts w:ascii="Times New Roman" w:hAnsi="Times New Roman" w:cs="Times New Roman"/>
          <w:bCs/>
          <w:sz w:val="24"/>
          <w:szCs w:val="24"/>
          <w:lang w:val="hr-HR"/>
        </w:rPr>
        <w:t xml:space="preserve">„place-based“ usmjerenim ulaganjima u tri hrvatske regije koje znatno zaostaju za prosjekom razvijenosti Europske unije potaknuti njihov ubrzani razvoj i omogućiti ravnomjerniji razvoj Republike Hrvatske, što je ujedno i jedan od ključnih razvojnih smjerova zacrtanih u okviru Nacionalne razvojne strategije do 2030. godine. </w:t>
      </w:r>
      <w:bookmarkStart w:id="87" w:name="_Hlk110954979"/>
    </w:p>
    <w:bookmarkEnd w:id="86"/>
    <w:p w14:paraId="0BB58D5F" w14:textId="18498DA8" w:rsidR="00E355E6" w:rsidRPr="009C5C0E" w:rsidRDefault="00ED1437" w:rsidP="003C32D2">
      <w:pPr>
        <w:spacing w:line="360" w:lineRule="auto"/>
        <w:jc w:val="both"/>
        <w:rPr>
          <w:rFonts w:ascii="Times New Roman" w:hAnsi="Times New Roman" w:cs="Times New Roman"/>
          <w:bCs/>
          <w:sz w:val="24"/>
          <w:szCs w:val="24"/>
          <w:lang w:val="hr-HR"/>
        </w:rPr>
      </w:pPr>
      <w:r w:rsidRPr="009C5C0E">
        <w:rPr>
          <w:rFonts w:ascii="Times New Roman" w:hAnsi="Times New Roman" w:cs="Times New Roman"/>
          <w:bCs/>
          <w:sz w:val="24"/>
          <w:szCs w:val="24"/>
          <w:lang w:val="hr-HR"/>
        </w:rPr>
        <w:t xml:space="preserve">Za razliku od provedbenih mehanizama MGOR-a i MZO-a, koji su horizontalno usmjereni na cijeli teritorij Republike Hrvatske jer im je cilj potaknuti inovativnost hrvatskog gospodarstva, provedbeni mehanizmi za industrijsku tranziciju bit će ciljano usmjereni na </w:t>
      </w:r>
      <w:r w:rsidRPr="009C5C0E">
        <w:rPr>
          <w:rFonts w:ascii="Times New Roman" w:hAnsi="Times New Roman" w:cs="Times New Roman"/>
          <w:b/>
          <w:bCs/>
          <w:sz w:val="24"/>
          <w:szCs w:val="24"/>
          <w:lang w:val="hr-HR"/>
        </w:rPr>
        <w:t>regionalne lance vrijednosti</w:t>
      </w:r>
      <w:r w:rsidRPr="009C5C0E">
        <w:rPr>
          <w:rFonts w:ascii="Times New Roman" w:hAnsi="Times New Roman" w:cs="Times New Roman"/>
          <w:bCs/>
          <w:sz w:val="24"/>
          <w:szCs w:val="24"/>
          <w:lang w:val="hr-HR"/>
        </w:rPr>
        <w:t xml:space="preserve"> temeljem izrađenih akcijskih planova i kroz provedeni proces poduzetničkog otkrivanja na regionalnoj razini. Cilj javnih poziva za regionalne lance vrijednosti će, osim uvođenja strukturnih promjena u regionalna gospodarstva, biti i poticanje suradnje velikih poduzetnika s inovativnim MSP-ovim i stvaranje regionalnih lanaca vrijednosti koji će poduprijeti proces specijalizacije i jačanja konkurentnosti lokalnog gospodarstva.</w:t>
      </w:r>
    </w:p>
    <w:bookmarkEnd w:id="87"/>
    <w:p w14:paraId="4DA7F6B7" w14:textId="71E54D13" w:rsidR="00D32172" w:rsidRPr="009C5C0E" w:rsidRDefault="00D32172" w:rsidP="003C32D2">
      <w:pPr>
        <w:spacing w:line="360" w:lineRule="auto"/>
        <w:jc w:val="both"/>
        <w:rPr>
          <w:rFonts w:ascii="Times New Roman" w:hAnsi="Times New Roman" w:cs="Times New Roman"/>
          <w:bCs/>
          <w:i/>
          <w:iCs/>
          <w:sz w:val="24"/>
          <w:szCs w:val="24"/>
          <w:lang w:val="hr-HR"/>
        </w:rPr>
      </w:pPr>
      <w:r w:rsidRPr="009C5C0E">
        <w:rPr>
          <w:rFonts w:ascii="Times New Roman" w:hAnsi="Times New Roman" w:cs="Times New Roman"/>
          <w:bCs/>
          <w:i/>
          <w:iCs/>
          <w:sz w:val="24"/>
          <w:szCs w:val="24"/>
          <w:lang w:val="hr-HR"/>
        </w:rPr>
        <w:t xml:space="preserve">Poveznica na provedbu ITU mehanizama za razvoj urbanih područja </w:t>
      </w:r>
    </w:p>
    <w:p w14:paraId="35E8A977" w14:textId="698F9CE1" w:rsidR="00D32172" w:rsidRPr="009C5C0E" w:rsidRDefault="00D32172" w:rsidP="003C32D2">
      <w:pPr>
        <w:spacing w:line="360" w:lineRule="auto"/>
        <w:jc w:val="both"/>
        <w:rPr>
          <w:rFonts w:ascii="Times New Roman" w:hAnsi="Times New Roman" w:cs="Times New Roman"/>
          <w:bCs/>
          <w:sz w:val="24"/>
          <w:szCs w:val="24"/>
          <w:lang w:val="hr-HR"/>
        </w:rPr>
      </w:pPr>
      <w:r w:rsidRPr="009C5C0E">
        <w:rPr>
          <w:rFonts w:ascii="Times New Roman" w:hAnsi="Times New Roman" w:cs="Times New Roman"/>
          <w:bCs/>
          <w:sz w:val="24"/>
          <w:szCs w:val="24"/>
          <w:lang w:val="hr-HR"/>
        </w:rPr>
        <w:t xml:space="preserve">Kroz </w:t>
      </w:r>
      <w:r w:rsidR="00314CB3">
        <w:rPr>
          <w:rFonts w:ascii="Times New Roman" w:hAnsi="Times New Roman" w:cs="Times New Roman"/>
          <w:bCs/>
          <w:sz w:val="24"/>
          <w:szCs w:val="24"/>
          <w:lang w:val="hr-HR"/>
        </w:rPr>
        <w:t>ITP</w:t>
      </w:r>
      <w:r w:rsidRPr="009C5C0E">
        <w:rPr>
          <w:rFonts w:ascii="Times New Roman" w:hAnsi="Times New Roman" w:cs="Times New Roman"/>
          <w:bCs/>
          <w:sz w:val="24"/>
          <w:szCs w:val="24"/>
          <w:lang w:val="hr-HR"/>
        </w:rPr>
        <w:t xml:space="preserve"> uspostavit će se novi model povezivanja procesa industrijske tranzicije s ITU mehanizmima razvoja urbanih područja koji će svoju primjenu moći naći i u drugim državama članicama Europske unije.</w:t>
      </w:r>
    </w:p>
    <w:p w14:paraId="657164DC" w14:textId="60436B89" w:rsidR="00D77AFC" w:rsidRPr="009C5C0E" w:rsidRDefault="00D32172" w:rsidP="003C32D2">
      <w:pPr>
        <w:spacing w:line="360" w:lineRule="auto"/>
        <w:jc w:val="both"/>
        <w:rPr>
          <w:rFonts w:ascii="Times New Roman" w:eastAsia="Calibri" w:hAnsi="Times New Roman" w:cs="Times New Roman"/>
          <w:sz w:val="24"/>
          <w:szCs w:val="24"/>
          <w:lang w:val="hr-HR"/>
        </w:rPr>
      </w:pPr>
      <w:r w:rsidRPr="009C5C0E">
        <w:rPr>
          <w:rFonts w:ascii="Times New Roman" w:eastAsia="Calibri" w:hAnsi="Times New Roman" w:cs="Times New Roman"/>
          <w:sz w:val="24"/>
          <w:szCs w:val="24"/>
          <w:lang w:val="hr-HR"/>
        </w:rPr>
        <w:t xml:space="preserve">Područja intervencije ITU mehanizma za razvoj urbanih područja koja su vezana uz razvoj poslovne infrastrukture za MSP-ove bit će usmjerena na </w:t>
      </w:r>
      <w:r w:rsidRPr="009C5C0E">
        <w:rPr>
          <w:rFonts w:ascii="Times New Roman" w:eastAsia="Calibri" w:hAnsi="Times New Roman" w:cs="Times New Roman"/>
          <w:b/>
          <w:bCs/>
          <w:sz w:val="24"/>
          <w:szCs w:val="24"/>
          <w:lang w:val="hr-HR"/>
        </w:rPr>
        <w:t>jačanje regionalnog eko sustava</w:t>
      </w:r>
      <w:r w:rsidRPr="009C5C0E">
        <w:rPr>
          <w:rFonts w:ascii="Times New Roman" w:eastAsia="Calibri" w:hAnsi="Times New Roman" w:cs="Times New Roman"/>
          <w:sz w:val="24"/>
          <w:szCs w:val="24"/>
          <w:lang w:val="hr-HR"/>
        </w:rPr>
        <w:t xml:space="preserve"> u cilju </w:t>
      </w:r>
      <w:r w:rsidRPr="009C5C0E">
        <w:rPr>
          <w:rFonts w:ascii="Times New Roman" w:eastAsia="Calibri" w:hAnsi="Times New Roman" w:cs="Times New Roman"/>
          <w:b/>
          <w:bCs/>
          <w:sz w:val="24"/>
          <w:szCs w:val="24"/>
          <w:lang w:val="hr-HR"/>
        </w:rPr>
        <w:t>davanja podrške dionicima regionalnih lanaca vrijednosti</w:t>
      </w:r>
      <w:r w:rsidRPr="009C5C0E">
        <w:rPr>
          <w:rFonts w:ascii="Times New Roman" w:eastAsia="Calibri" w:hAnsi="Times New Roman" w:cs="Times New Roman"/>
          <w:sz w:val="24"/>
          <w:szCs w:val="24"/>
          <w:lang w:val="hr-HR"/>
        </w:rPr>
        <w:t xml:space="preserve"> i </w:t>
      </w:r>
      <w:r w:rsidRPr="009C5C0E">
        <w:rPr>
          <w:rFonts w:ascii="Times New Roman" w:eastAsia="Calibri" w:hAnsi="Times New Roman" w:cs="Times New Roman"/>
          <w:b/>
          <w:bCs/>
          <w:sz w:val="24"/>
          <w:szCs w:val="24"/>
          <w:lang w:val="hr-HR"/>
        </w:rPr>
        <w:t xml:space="preserve">stvaranja regionalnih hubova </w:t>
      </w:r>
      <w:r w:rsidRPr="009C5C0E">
        <w:rPr>
          <w:rFonts w:ascii="Times New Roman" w:eastAsia="Calibri" w:hAnsi="Times New Roman" w:cs="Times New Roman"/>
          <w:sz w:val="24"/>
          <w:szCs w:val="24"/>
          <w:lang w:val="hr-HR"/>
        </w:rPr>
        <w:t xml:space="preserve">specijaliziranih za jednu ili više prioritetnih niša industrijske tranzicije  i promicanja gradova kao </w:t>
      </w:r>
      <w:r w:rsidRPr="009C5C0E">
        <w:rPr>
          <w:rFonts w:ascii="Times New Roman" w:eastAsia="Calibri" w:hAnsi="Times New Roman" w:cs="Times New Roman"/>
          <w:b/>
          <w:bCs/>
          <w:sz w:val="24"/>
          <w:szCs w:val="24"/>
          <w:lang w:val="hr-HR"/>
        </w:rPr>
        <w:t xml:space="preserve">pokretača policentričnog regionalnog razvoja </w:t>
      </w:r>
      <w:r w:rsidRPr="009C5C0E">
        <w:rPr>
          <w:rFonts w:ascii="Times New Roman" w:eastAsia="Calibri" w:hAnsi="Times New Roman" w:cs="Times New Roman"/>
          <w:sz w:val="24"/>
          <w:szCs w:val="24"/>
          <w:lang w:val="hr-HR"/>
        </w:rPr>
        <w:t>i</w:t>
      </w:r>
      <w:r w:rsidR="00AC0358" w:rsidRPr="009C5C0E">
        <w:rPr>
          <w:rFonts w:ascii="Times New Roman" w:eastAsia="Calibri" w:hAnsi="Times New Roman" w:cs="Times New Roman"/>
          <w:sz w:val="24"/>
          <w:szCs w:val="24"/>
          <w:lang w:val="hr-HR"/>
        </w:rPr>
        <w:t xml:space="preserve"> </w:t>
      </w:r>
      <w:r w:rsidRPr="009C5C0E">
        <w:rPr>
          <w:rFonts w:ascii="Times New Roman" w:eastAsia="Calibri" w:hAnsi="Times New Roman" w:cs="Times New Roman"/>
          <w:b/>
          <w:bCs/>
          <w:sz w:val="24"/>
          <w:szCs w:val="24"/>
          <w:lang w:val="hr-HR"/>
        </w:rPr>
        <w:t xml:space="preserve">poligona za pilotiranje i demonstraciju inovativnih rješenja </w:t>
      </w:r>
      <w:r w:rsidRPr="009C5C0E">
        <w:rPr>
          <w:rFonts w:ascii="Times New Roman" w:eastAsia="Calibri" w:hAnsi="Times New Roman" w:cs="Times New Roman"/>
          <w:sz w:val="24"/>
          <w:szCs w:val="24"/>
          <w:lang w:val="hr-HR"/>
        </w:rPr>
        <w:t xml:space="preserve">kojima </w:t>
      </w:r>
      <w:r w:rsidR="00FF0D55" w:rsidRPr="009C5C0E">
        <w:rPr>
          <w:rFonts w:ascii="Times New Roman" w:eastAsia="Calibri" w:hAnsi="Times New Roman" w:cs="Times New Roman"/>
          <w:sz w:val="24"/>
          <w:szCs w:val="24"/>
          <w:lang w:val="hr-HR"/>
        </w:rPr>
        <w:t>će</w:t>
      </w:r>
      <w:r w:rsidRPr="009C5C0E">
        <w:rPr>
          <w:rFonts w:ascii="Times New Roman" w:eastAsia="Calibri" w:hAnsi="Times New Roman" w:cs="Times New Roman"/>
          <w:sz w:val="24"/>
          <w:szCs w:val="24"/>
          <w:lang w:val="hr-HR"/>
        </w:rPr>
        <w:t xml:space="preserve"> kroz strateška partnerstva za inovaciju</w:t>
      </w:r>
      <w:r w:rsidR="00FC2C02" w:rsidRPr="009C5C0E">
        <w:rPr>
          <w:rFonts w:ascii="Times New Roman" w:eastAsia="Calibri" w:hAnsi="Times New Roman" w:cs="Times New Roman"/>
          <w:sz w:val="24"/>
          <w:szCs w:val="24"/>
          <w:lang w:val="hr-HR"/>
        </w:rPr>
        <w:t>,</w:t>
      </w:r>
      <w:r w:rsidRPr="009C5C0E">
        <w:rPr>
          <w:rFonts w:ascii="Times New Roman" w:eastAsia="Calibri" w:hAnsi="Times New Roman" w:cs="Times New Roman"/>
          <w:sz w:val="24"/>
          <w:szCs w:val="24"/>
          <w:lang w:val="hr-HR"/>
        </w:rPr>
        <w:t xml:space="preserve"> poduzetnici dati odgovor na ključne društvene izazove razvoja urbanih područja </w:t>
      </w:r>
      <w:r w:rsidR="00AC0358" w:rsidRPr="009C5C0E">
        <w:rPr>
          <w:rFonts w:ascii="Times New Roman" w:eastAsia="Calibri" w:hAnsi="Times New Roman" w:cs="Times New Roman"/>
          <w:sz w:val="24"/>
          <w:szCs w:val="24"/>
          <w:lang w:val="hr-HR"/>
        </w:rPr>
        <w:t xml:space="preserve">Panonske Hrvatske </w:t>
      </w:r>
      <w:r w:rsidRPr="009C5C0E">
        <w:rPr>
          <w:rFonts w:ascii="Times New Roman" w:eastAsia="Calibri" w:hAnsi="Times New Roman" w:cs="Times New Roman"/>
          <w:sz w:val="24"/>
          <w:szCs w:val="24"/>
          <w:lang w:val="hr-HR"/>
        </w:rPr>
        <w:t>te pridonijeti transformaciji regionalnog gospodarstva.</w:t>
      </w:r>
      <w:r w:rsidR="00D77AFC" w:rsidRPr="009C5C0E">
        <w:rPr>
          <w:rFonts w:ascii="Times New Roman" w:eastAsia="Calibri" w:hAnsi="Times New Roman" w:cs="Times New Roman"/>
          <w:sz w:val="24"/>
          <w:szCs w:val="24"/>
          <w:lang w:val="hr-HR"/>
        </w:rPr>
        <w:t xml:space="preserve"> </w:t>
      </w:r>
      <w:bookmarkStart w:id="88" w:name="_Hlk110955225"/>
      <w:r w:rsidR="00D77AFC" w:rsidRPr="009C5C0E">
        <w:rPr>
          <w:rFonts w:ascii="Times New Roman" w:hAnsi="Times New Roman" w:cs="Times New Roman"/>
          <w:bCs/>
          <w:sz w:val="24"/>
          <w:szCs w:val="24"/>
          <w:lang w:val="hr-HR"/>
        </w:rPr>
        <w:t>Time će se ujedno i postaviti novi model suradnje, jedinstven na razini EU-a, koji će povezati proces industrijske tranzicije s ITU mehanizmom razvoja urbanih područja i potaknuti ulaganja temeljena na lokacijskim prednostima i principima pametne specijalizacije.</w:t>
      </w:r>
    </w:p>
    <w:bookmarkEnd w:id="88"/>
    <w:p w14:paraId="6EBE1C6F" w14:textId="77777777" w:rsidR="00306A32" w:rsidRDefault="00306A32" w:rsidP="003C32D2">
      <w:pPr>
        <w:spacing w:line="360" w:lineRule="auto"/>
        <w:jc w:val="both"/>
        <w:rPr>
          <w:rFonts w:ascii="Times New Roman" w:hAnsi="Times New Roman" w:cs="Times New Roman"/>
          <w:i/>
          <w:iCs/>
          <w:sz w:val="24"/>
          <w:szCs w:val="24"/>
          <w:lang w:val="hr-HR"/>
        </w:rPr>
      </w:pPr>
    </w:p>
    <w:p w14:paraId="747978C5" w14:textId="446B984A" w:rsidR="00E90111" w:rsidRPr="009C5C0E" w:rsidRDefault="00E90111" w:rsidP="003C32D2">
      <w:pPr>
        <w:spacing w:line="360" w:lineRule="auto"/>
        <w:jc w:val="both"/>
        <w:rPr>
          <w:rFonts w:ascii="Times New Roman" w:hAnsi="Times New Roman" w:cs="Times New Roman"/>
          <w:sz w:val="24"/>
          <w:szCs w:val="24"/>
          <w:lang w:val="hr-HR"/>
        </w:rPr>
      </w:pPr>
      <w:r w:rsidRPr="009C5C0E">
        <w:rPr>
          <w:rFonts w:ascii="Times New Roman" w:hAnsi="Times New Roman" w:cs="Times New Roman"/>
          <w:i/>
          <w:iCs/>
          <w:sz w:val="24"/>
          <w:szCs w:val="24"/>
          <w:lang w:val="hr-HR"/>
        </w:rPr>
        <w:lastRenderedPageBreak/>
        <w:t>Revizija PIT-a</w:t>
      </w:r>
    </w:p>
    <w:p w14:paraId="78328641" w14:textId="45E2EF13" w:rsidR="00E90111" w:rsidRPr="009C5C0E" w:rsidRDefault="00E90111" w:rsidP="003C32D2">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Proces industrijske tranzicije je kontinuirani proces koji se temelji na poduzetničkom otkrivanju i brzom odgovoru na tehnološke promjene i promjene uzrokovane društvenim izazovima. Stoga, kako ne bi trebalo učestalo unositi izmjene u PIT</w:t>
      </w:r>
      <w:r w:rsidR="00FB4A2E">
        <w:rPr>
          <w:rFonts w:ascii="Times New Roman" w:hAnsi="Times New Roman" w:cs="Times New Roman"/>
          <w:sz w:val="24"/>
          <w:szCs w:val="24"/>
          <w:lang w:val="hr-HR"/>
        </w:rPr>
        <w:t>-u</w:t>
      </w:r>
      <w:r w:rsidRPr="009C5C0E">
        <w:rPr>
          <w:rFonts w:ascii="Times New Roman" w:hAnsi="Times New Roman" w:cs="Times New Roman"/>
          <w:sz w:val="24"/>
          <w:szCs w:val="24"/>
          <w:lang w:val="hr-HR"/>
        </w:rPr>
        <w:t xml:space="preserve"> izrađivat će se Akcijski planovi za </w:t>
      </w:r>
      <w:r w:rsidR="00CA1362" w:rsidRPr="009C5C0E">
        <w:rPr>
          <w:rFonts w:ascii="Times New Roman" w:hAnsi="Times New Roman" w:cs="Times New Roman"/>
          <w:sz w:val="24"/>
          <w:szCs w:val="24"/>
          <w:lang w:val="hr-HR"/>
        </w:rPr>
        <w:t>regionalne lance vrijednosti</w:t>
      </w:r>
      <w:r w:rsidRPr="009C5C0E">
        <w:rPr>
          <w:rFonts w:ascii="Times New Roman" w:hAnsi="Times New Roman" w:cs="Times New Roman"/>
          <w:sz w:val="24"/>
          <w:szCs w:val="24"/>
          <w:lang w:val="hr-HR"/>
        </w:rPr>
        <w:t xml:space="preserve"> koji će omogućiti prilagodbu procesa industrijske tranzicije globalnim promjenama. </w:t>
      </w:r>
    </w:p>
    <w:p w14:paraId="6CB6FC02" w14:textId="77F5D82E" w:rsidR="00E90111" w:rsidRPr="009C5C0E" w:rsidRDefault="00E90111" w:rsidP="002A58F9">
      <w:pPr>
        <w:spacing w:line="360" w:lineRule="auto"/>
        <w:jc w:val="both"/>
        <w:rPr>
          <w:rFonts w:ascii="Times New Roman" w:eastAsia="Calibri" w:hAnsi="Times New Roman" w:cs="Times New Roman"/>
          <w:bCs/>
          <w:sz w:val="24"/>
          <w:szCs w:val="24"/>
          <w:lang w:val="hr-HR"/>
        </w:rPr>
      </w:pPr>
      <w:r w:rsidRPr="009C5C0E">
        <w:rPr>
          <w:rFonts w:ascii="Times New Roman" w:hAnsi="Times New Roman" w:cs="Times New Roman"/>
          <w:sz w:val="24"/>
          <w:szCs w:val="24"/>
          <w:lang w:val="hr-HR"/>
        </w:rPr>
        <w:t xml:space="preserve">U slučaju da dođe do potrebe za izmjenom PIT-a </w:t>
      </w:r>
      <w:r w:rsidR="0005536C" w:rsidRPr="009C5C0E">
        <w:rPr>
          <w:rFonts w:ascii="Times New Roman" w:hAnsi="Times New Roman" w:cs="Times New Roman"/>
          <w:sz w:val="24"/>
          <w:szCs w:val="24"/>
          <w:lang w:val="hr-HR"/>
        </w:rPr>
        <w:t xml:space="preserve">(u dijelu koji se odnosi na smjerove promjena i/ili definiranje prioritetnih niša i transformacijskog </w:t>
      </w:r>
      <w:r w:rsidR="0005536C" w:rsidRPr="009C5C0E">
        <w:rPr>
          <w:rFonts w:ascii="Times New Roman" w:hAnsi="Times New Roman" w:cs="Times New Roman"/>
          <w:i/>
          <w:iCs/>
          <w:sz w:val="24"/>
          <w:szCs w:val="24"/>
          <w:lang w:val="hr-HR"/>
        </w:rPr>
        <w:t>roadmapa</w:t>
      </w:r>
      <w:r w:rsidR="0005536C" w:rsidRPr="009C5C0E">
        <w:rPr>
          <w:rFonts w:ascii="Times New Roman" w:hAnsi="Times New Roman" w:cs="Times New Roman"/>
          <w:sz w:val="24"/>
          <w:szCs w:val="24"/>
          <w:lang w:val="hr-HR"/>
        </w:rPr>
        <w:t xml:space="preserve">) ona mora biti </w:t>
      </w:r>
      <w:r w:rsidRPr="009C5C0E">
        <w:rPr>
          <w:rFonts w:ascii="Times New Roman" w:hAnsi="Times New Roman" w:cs="Times New Roman"/>
          <w:sz w:val="24"/>
          <w:szCs w:val="24"/>
          <w:lang w:val="hr-HR"/>
        </w:rPr>
        <w:t xml:space="preserve">prema određenoj proceduri. </w:t>
      </w:r>
      <w:r w:rsidR="002A58F9" w:rsidRPr="009C5C0E">
        <w:rPr>
          <w:rFonts w:ascii="Times New Roman" w:eastAsia="Calibri" w:hAnsi="Times New Roman" w:cs="Times New Roman"/>
          <w:bCs/>
          <w:sz w:val="24"/>
          <w:szCs w:val="24"/>
          <w:lang w:val="hr-HR"/>
        </w:rPr>
        <w:t xml:space="preserve">Procedura je potrebna kako bi se, kao i u postupku usvajanja PIT-a, osiguralo poštivanje temeljnih načela PIT-a, a prije svega načela transparentnosti, konsenzusa i partnerstva. </w:t>
      </w:r>
    </w:p>
    <w:p w14:paraId="5F04FBE1" w14:textId="7A6E7BBD" w:rsidR="002A58F9" w:rsidRPr="009C5C0E" w:rsidRDefault="002A58F9" w:rsidP="002A58F9">
      <w:pPr>
        <w:spacing w:line="360" w:lineRule="auto"/>
        <w:jc w:val="both"/>
        <w:rPr>
          <w:rFonts w:ascii="Times New Roman" w:hAnsi="Times New Roman" w:cs="Times New Roman"/>
          <w:sz w:val="24"/>
          <w:szCs w:val="24"/>
          <w:lang w:val="hr-HR"/>
        </w:rPr>
      </w:pPr>
      <w:r w:rsidRPr="009C5C0E">
        <w:rPr>
          <w:rFonts w:ascii="Times New Roman" w:eastAsia="Calibri" w:hAnsi="Times New Roman" w:cs="Times New Roman"/>
          <w:bCs/>
          <w:sz w:val="24"/>
          <w:szCs w:val="24"/>
          <w:lang w:val="hr-HR"/>
        </w:rPr>
        <w:t xml:space="preserve">Nekoliko je </w:t>
      </w:r>
      <w:r w:rsidR="00E90111" w:rsidRPr="009C5C0E">
        <w:rPr>
          <w:rFonts w:ascii="Times New Roman" w:eastAsia="Calibri" w:hAnsi="Times New Roman" w:cs="Times New Roman"/>
          <w:bCs/>
          <w:sz w:val="24"/>
          <w:szCs w:val="24"/>
          <w:lang w:val="hr-HR"/>
        </w:rPr>
        <w:t xml:space="preserve">argumentiranih razloga za </w:t>
      </w:r>
      <w:r w:rsidRPr="009C5C0E">
        <w:rPr>
          <w:rFonts w:ascii="Times New Roman" w:eastAsia="Calibri" w:hAnsi="Times New Roman" w:cs="Times New Roman"/>
          <w:bCs/>
          <w:sz w:val="24"/>
          <w:szCs w:val="24"/>
          <w:lang w:val="hr-HR"/>
        </w:rPr>
        <w:t>promjen</w:t>
      </w:r>
      <w:r w:rsidR="00E90111" w:rsidRPr="009C5C0E">
        <w:rPr>
          <w:rFonts w:ascii="Times New Roman" w:eastAsia="Calibri" w:hAnsi="Times New Roman" w:cs="Times New Roman"/>
          <w:bCs/>
          <w:sz w:val="24"/>
          <w:szCs w:val="24"/>
          <w:lang w:val="hr-HR"/>
        </w:rPr>
        <w:t>u</w:t>
      </w:r>
      <w:r w:rsidRPr="009C5C0E">
        <w:rPr>
          <w:rFonts w:ascii="Times New Roman" w:eastAsia="Calibri" w:hAnsi="Times New Roman" w:cs="Times New Roman"/>
          <w:bCs/>
          <w:sz w:val="24"/>
          <w:szCs w:val="24"/>
          <w:lang w:val="hr-HR"/>
        </w:rPr>
        <w:t xml:space="preserve"> PIT-a:</w:t>
      </w:r>
    </w:p>
    <w:p w14:paraId="5D3FDA47" w14:textId="003AE6C7" w:rsidR="002A58F9" w:rsidRPr="009C5C0E" w:rsidRDefault="002A58F9" w:rsidP="00A96EAA">
      <w:pPr>
        <w:pStyle w:val="ListParagraph"/>
        <w:numPr>
          <w:ilvl w:val="0"/>
          <w:numId w:val="49"/>
        </w:numPr>
        <w:spacing w:line="360" w:lineRule="auto"/>
        <w:jc w:val="both"/>
        <w:rPr>
          <w:rFonts w:ascii="Times New Roman" w:eastAsia="Calibri" w:hAnsi="Times New Roman" w:cs="Times New Roman"/>
          <w:bCs/>
          <w:sz w:val="24"/>
          <w:szCs w:val="24"/>
          <w:lang w:val="hr-HR"/>
        </w:rPr>
      </w:pPr>
      <w:r w:rsidRPr="009C5C0E">
        <w:rPr>
          <w:rFonts w:ascii="Times New Roman" w:eastAsia="Calibri" w:hAnsi="Times New Roman" w:cs="Times New Roman"/>
          <w:bCs/>
          <w:sz w:val="24"/>
          <w:szCs w:val="24"/>
          <w:lang w:val="hr-HR"/>
        </w:rPr>
        <w:t>zaključci temeljem redovitog praćenja provedbe od strane K</w:t>
      </w:r>
      <w:r w:rsidR="00E90111" w:rsidRPr="009C5C0E">
        <w:rPr>
          <w:rFonts w:ascii="Times New Roman" w:eastAsia="Calibri" w:hAnsi="Times New Roman" w:cs="Times New Roman"/>
          <w:bCs/>
          <w:sz w:val="24"/>
          <w:szCs w:val="24"/>
          <w:lang w:val="hr-HR"/>
        </w:rPr>
        <w:t>oordinacijskog vijeća</w:t>
      </w:r>
      <w:r w:rsidRPr="009C5C0E">
        <w:rPr>
          <w:rFonts w:ascii="Times New Roman" w:eastAsia="Calibri" w:hAnsi="Times New Roman" w:cs="Times New Roman"/>
          <w:bCs/>
          <w:sz w:val="24"/>
          <w:szCs w:val="24"/>
          <w:lang w:val="hr-HR"/>
        </w:rPr>
        <w:t xml:space="preserve"> koji ukazuju na potrebu izmjene PIT-a</w:t>
      </w:r>
      <w:r w:rsidR="00E90111" w:rsidRPr="009C5C0E">
        <w:rPr>
          <w:rFonts w:ascii="Times New Roman" w:eastAsia="Calibri" w:hAnsi="Times New Roman" w:cs="Times New Roman"/>
          <w:bCs/>
          <w:sz w:val="24"/>
          <w:szCs w:val="24"/>
          <w:lang w:val="hr-HR"/>
        </w:rPr>
        <w:t>;</w:t>
      </w:r>
    </w:p>
    <w:p w14:paraId="75A5BE8A" w14:textId="6EB41531" w:rsidR="002A58F9" w:rsidRPr="009C5C0E" w:rsidRDefault="002A58F9" w:rsidP="00A96EAA">
      <w:pPr>
        <w:pStyle w:val="ListParagraph"/>
        <w:numPr>
          <w:ilvl w:val="0"/>
          <w:numId w:val="49"/>
        </w:numPr>
        <w:spacing w:line="360" w:lineRule="auto"/>
        <w:jc w:val="both"/>
        <w:rPr>
          <w:rFonts w:ascii="Times New Roman" w:eastAsia="Calibri" w:hAnsi="Times New Roman" w:cs="Times New Roman"/>
          <w:bCs/>
          <w:sz w:val="24"/>
          <w:szCs w:val="24"/>
          <w:lang w:val="hr-HR"/>
        </w:rPr>
      </w:pPr>
      <w:r w:rsidRPr="009C5C0E">
        <w:rPr>
          <w:rFonts w:ascii="Times New Roman" w:eastAsia="Calibri" w:hAnsi="Times New Roman" w:cs="Times New Roman"/>
          <w:bCs/>
          <w:sz w:val="24"/>
          <w:szCs w:val="24"/>
          <w:lang w:val="hr-HR"/>
        </w:rPr>
        <w:t>rezultati vrednovanja koji ukazuju na potrebu izmjene PIT-a</w:t>
      </w:r>
      <w:r w:rsidR="00E90111" w:rsidRPr="009C5C0E">
        <w:rPr>
          <w:rFonts w:ascii="Times New Roman" w:eastAsia="Calibri" w:hAnsi="Times New Roman" w:cs="Times New Roman"/>
          <w:bCs/>
          <w:sz w:val="24"/>
          <w:szCs w:val="24"/>
          <w:lang w:val="hr-HR"/>
        </w:rPr>
        <w:t>;</w:t>
      </w:r>
    </w:p>
    <w:p w14:paraId="728BB1C9" w14:textId="0D9DDBC9" w:rsidR="002A58F9" w:rsidRPr="009C5C0E" w:rsidRDefault="002A58F9" w:rsidP="00A96EAA">
      <w:pPr>
        <w:pStyle w:val="ListParagraph"/>
        <w:numPr>
          <w:ilvl w:val="0"/>
          <w:numId w:val="49"/>
        </w:numPr>
        <w:spacing w:line="360" w:lineRule="auto"/>
        <w:jc w:val="both"/>
        <w:rPr>
          <w:rFonts w:ascii="Times New Roman" w:eastAsia="Calibri" w:hAnsi="Times New Roman" w:cs="Times New Roman"/>
          <w:bCs/>
          <w:sz w:val="24"/>
          <w:szCs w:val="24"/>
          <w:lang w:val="hr-HR"/>
        </w:rPr>
      </w:pPr>
      <w:r w:rsidRPr="009C5C0E">
        <w:rPr>
          <w:rFonts w:ascii="Times New Roman" w:eastAsia="Calibri" w:hAnsi="Times New Roman" w:cs="Times New Roman"/>
          <w:bCs/>
          <w:sz w:val="24"/>
          <w:szCs w:val="24"/>
          <w:lang w:val="hr-HR"/>
        </w:rPr>
        <w:t>rezultati rasprava i konzultacija s ključnim dionicima u provedbi PIT-a</w:t>
      </w:r>
      <w:r w:rsidR="00E90111" w:rsidRPr="009C5C0E">
        <w:rPr>
          <w:rFonts w:ascii="Times New Roman" w:eastAsia="Calibri" w:hAnsi="Times New Roman" w:cs="Times New Roman"/>
          <w:bCs/>
          <w:sz w:val="24"/>
          <w:szCs w:val="24"/>
          <w:lang w:val="hr-HR"/>
        </w:rPr>
        <w:t>;</w:t>
      </w:r>
    </w:p>
    <w:p w14:paraId="74305D62" w14:textId="6EAB6224" w:rsidR="002A58F9" w:rsidRPr="009C5C0E" w:rsidRDefault="002A58F9" w:rsidP="00A96EAA">
      <w:pPr>
        <w:pStyle w:val="ListParagraph"/>
        <w:numPr>
          <w:ilvl w:val="0"/>
          <w:numId w:val="49"/>
        </w:numPr>
        <w:spacing w:line="360" w:lineRule="auto"/>
        <w:jc w:val="both"/>
        <w:rPr>
          <w:rFonts w:ascii="Times New Roman" w:eastAsia="Calibri" w:hAnsi="Times New Roman" w:cs="Times New Roman"/>
          <w:bCs/>
          <w:sz w:val="24"/>
          <w:szCs w:val="24"/>
          <w:lang w:val="hr-HR"/>
        </w:rPr>
      </w:pPr>
      <w:r w:rsidRPr="009C5C0E">
        <w:rPr>
          <w:rFonts w:ascii="Times New Roman" w:eastAsia="Calibri" w:hAnsi="Times New Roman" w:cs="Times New Roman"/>
          <w:bCs/>
          <w:sz w:val="24"/>
          <w:szCs w:val="24"/>
          <w:lang w:val="hr-HR"/>
        </w:rPr>
        <w:t>značajn</w:t>
      </w:r>
      <w:r w:rsidR="000419E4" w:rsidRPr="009C5C0E">
        <w:rPr>
          <w:rFonts w:ascii="Times New Roman" w:eastAsia="Calibri" w:hAnsi="Times New Roman" w:cs="Times New Roman"/>
          <w:bCs/>
          <w:sz w:val="24"/>
          <w:szCs w:val="24"/>
          <w:lang w:val="hr-HR"/>
        </w:rPr>
        <w:t>e</w:t>
      </w:r>
      <w:r w:rsidRPr="009C5C0E">
        <w:rPr>
          <w:rFonts w:ascii="Times New Roman" w:eastAsia="Calibri" w:hAnsi="Times New Roman" w:cs="Times New Roman"/>
          <w:bCs/>
          <w:sz w:val="24"/>
          <w:szCs w:val="24"/>
          <w:lang w:val="hr-HR"/>
        </w:rPr>
        <w:t xml:space="preserve"> izmjen</w:t>
      </w:r>
      <w:r w:rsidR="000419E4" w:rsidRPr="009C5C0E">
        <w:rPr>
          <w:rFonts w:ascii="Times New Roman" w:eastAsia="Calibri" w:hAnsi="Times New Roman" w:cs="Times New Roman"/>
          <w:bCs/>
          <w:sz w:val="24"/>
          <w:szCs w:val="24"/>
          <w:lang w:val="hr-HR"/>
        </w:rPr>
        <w:t xml:space="preserve">e </w:t>
      </w:r>
      <w:r w:rsidRPr="009C5C0E">
        <w:rPr>
          <w:rFonts w:ascii="Times New Roman" w:eastAsia="Calibri" w:hAnsi="Times New Roman" w:cs="Times New Roman"/>
          <w:bCs/>
          <w:sz w:val="24"/>
          <w:szCs w:val="24"/>
          <w:lang w:val="hr-HR"/>
        </w:rPr>
        <w:t>u vanjskom okruženju.</w:t>
      </w:r>
    </w:p>
    <w:p w14:paraId="60D39438" w14:textId="05D847F1" w:rsidR="002A58F9" w:rsidRPr="009C5C0E" w:rsidRDefault="002A58F9" w:rsidP="002A58F9">
      <w:pPr>
        <w:spacing w:line="360" w:lineRule="auto"/>
        <w:jc w:val="both"/>
        <w:rPr>
          <w:rFonts w:ascii="Times New Roman" w:eastAsia="Calibri" w:hAnsi="Times New Roman" w:cs="Times New Roman"/>
          <w:bCs/>
          <w:sz w:val="24"/>
          <w:szCs w:val="24"/>
          <w:lang w:val="hr-HR"/>
        </w:rPr>
      </w:pPr>
      <w:r w:rsidRPr="009C5C0E">
        <w:rPr>
          <w:rFonts w:ascii="Times New Roman" w:eastAsia="Calibri" w:hAnsi="Times New Roman" w:cs="Times New Roman"/>
          <w:bCs/>
          <w:sz w:val="24"/>
          <w:szCs w:val="24"/>
          <w:lang w:val="hr-HR"/>
        </w:rPr>
        <w:t>Postupak izmjene formalno predlaže Koordinacijsko tijelo, a odobrava ga Koordinacijsko vijeće. Proces nakon toga slijedi korake kao kod usvajanja prvog prijedloga PIT-a:</w:t>
      </w:r>
    </w:p>
    <w:p w14:paraId="6CD452B7" w14:textId="44E72318" w:rsidR="00764AFC" w:rsidRPr="009C5C0E" w:rsidRDefault="00764AFC" w:rsidP="00764AFC">
      <w:pPr>
        <w:pStyle w:val="Caption"/>
        <w:keepNext/>
        <w:jc w:val="both"/>
        <w:rPr>
          <w:rFonts w:ascii="Times New Roman" w:hAnsi="Times New Roman" w:cs="Times New Roman"/>
          <w:b/>
          <w:bCs/>
          <w:sz w:val="24"/>
          <w:szCs w:val="24"/>
          <w:lang w:val="it-IT"/>
        </w:rPr>
      </w:pPr>
      <w:r w:rsidRPr="009C5C0E">
        <w:rPr>
          <w:rFonts w:ascii="Times New Roman" w:hAnsi="Times New Roman" w:cs="Times New Roman"/>
          <w:sz w:val="24"/>
          <w:szCs w:val="24"/>
          <w:lang w:val="it-IT"/>
        </w:rPr>
        <w:t xml:space="preserve">Prikaz </w:t>
      </w:r>
      <w:r w:rsidR="00D32D4C" w:rsidRPr="009C5C0E">
        <w:rPr>
          <w:rFonts w:ascii="Times New Roman" w:hAnsi="Times New Roman" w:cs="Times New Roman"/>
          <w:sz w:val="24"/>
          <w:szCs w:val="24"/>
          <w:lang w:val="it-IT"/>
        </w:rPr>
        <w:t>2</w:t>
      </w:r>
      <w:r w:rsidRPr="009C5C0E">
        <w:rPr>
          <w:rFonts w:ascii="Times New Roman" w:hAnsi="Times New Roman" w:cs="Times New Roman"/>
          <w:sz w:val="24"/>
          <w:szCs w:val="24"/>
          <w:lang w:val="it-IT"/>
        </w:rPr>
        <w:t>3</w:t>
      </w:r>
      <w:r w:rsidR="006D7CF7" w:rsidRPr="009C5C0E">
        <w:rPr>
          <w:rFonts w:ascii="Times New Roman" w:hAnsi="Times New Roman" w:cs="Times New Roman"/>
          <w:sz w:val="24"/>
          <w:szCs w:val="24"/>
          <w:lang w:val="it-IT"/>
        </w:rPr>
        <w:t>:</w:t>
      </w:r>
      <w:r w:rsidR="00707D42" w:rsidRPr="009C5C0E">
        <w:rPr>
          <w:rFonts w:ascii="Times New Roman" w:hAnsi="Times New Roman" w:cs="Times New Roman"/>
          <w:sz w:val="24"/>
          <w:szCs w:val="24"/>
          <w:lang w:val="it-IT"/>
        </w:rPr>
        <w:t xml:space="preserve"> Postupak izmjene Plana za industrijsku tranziciju</w:t>
      </w:r>
    </w:p>
    <w:p w14:paraId="7BB6A5C2" w14:textId="77777777" w:rsidR="0005536C" w:rsidRPr="009C5C0E" w:rsidRDefault="0005536C" w:rsidP="0005536C">
      <w:pPr>
        <w:spacing w:line="360" w:lineRule="auto"/>
        <w:jc w:val="both"/>
        <w:rPr>
          <w:rFonts w:ascii="Times New Roman" w:eastAsia="Calibri" w:hAnsi="Times New Roman" w:cs="Times New Roman"/>
          <w:sz w:val="21"/>
          <w:szCs w:val="21"/>
          <w:lang w:val="hr-HR" w:eastAsia="en-GB"/>
        </w:rPr>
      </w:pPr>
      <w:r w:rsidRPr="009C5C0E">
        <w:rPr>
          <w:rFonts w:ascii="Times New Roman" w:eastAsia="Calibri" w:hAnsi="Times New Roman" w:cs="Times New Roman"/>
          <w:noProof/>
          <w:sz w:val="21"/>
          <w:szCs w:val="21"/>
          <w:lang w:val="hr-HR" w:eastAsia="hr-HR"/>
        </w:rPr>
        <w:drawing>
          <wp:inline distT="0" distB="0" distL="0" distR="0" wp14:anchorId="2E766885" wp14:editId="49B29D9E">
            <wp:extent cx="5915025" cy="1924050"/>
            <wp:effectExtent l="0" t="19050" r="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437EA64E" w14:textId="7C56D69D" w:rsidR="0005536C" w:rsidRPr="009C5C0E" w:rsidRDefault="0005536C" w:rsidP="0005536C">
      <w:pPr>
        <w:rPr>
          <w:rFonts w:ascii="Times New Roman" w:eastAsia="Calibri" w:hAnsi="Times New Roman" w:cs="Times New Roman"/>
          <w:i/>
          <w:iCs/>
          <w:sz w:val="24"/>
          <w:szCs w:val="24"/>
          <w:lang w:val="hr-HR" w:eastAsia="en-GB"/>
        </w:rPr>
      </w:pPr>
      <w:r w:rsidRPr="009C5C0E">
        <w:rPr>
          <w:rFonts w:ascii="Times New Roman" w:eastAsia="Calibri" w:hAnsi="Times New Roman" w:cs="Times New Roman"/>
          <w:i/>
          <w:iCs/>
          <w:sz w:val="24"/>
          <w:szCs w:val="24"/>
          <w:lang w:val="hr-HR" w:eastAsia="en-GB"/>
        </w:rPr>
        <w:t>Praćenje i vrednovanje industrijske tranzicije</w:t>
      </w:r>
    </w:p>
    <w:p w14:paraId="5A4C5126" w14:textId="230A0D0B" w:rsidR="0005536C" w:rsidRPr="009C5C0E" w:rsidRDefault="0005536C" w:rsidP="009D7A29">
      <w:pPr>
        <w:spacing w:line="360" w:lineRule="auto"/>
        <w:jc w:val="both"/>
        <w:rPr>
          <w:rFonts w:ascii="Times New Roman" w:eastAsia="Calibri" w:hAnsi="Times New Roman" w:cs="Times New Roman"/>
          <w:sz w:val="24"/>
          <w:szCs w:val="24"/>
          <w:lang w:val="hr-HR"/>
        </w:rPr>
      </w:pPr>
      <w:r w:rsidRPr="009C5C0E">
        <w:rPr>
          <w:rFonts w:ascii="Times New Roman" w:eastAsia="Calibri" w:hAnsi="Times New Roman" w:cs="Times New Roman"/>
          <w:sz w:val="24"/>
          <w:szCs w:val="24"/>
          <w:lang w:val="hr-HR"/>
        </w:rPr>
        <w:lastRenderedPageBreak/>
        <w:t xml:space="preserve">Praćenje provedbe PIT-ova predstavlja važnu sastavnicu modela upravljanja </w:t>
      </w:r>
      <w:r w:rsidR="009D7A29" w:rsidRPr="009C5C0E">
        <w:rPr>
          <w:rFonts w:ascii="Times New Roman" w:eastAsia="Calibri" w:hAnsi="Times New Roman" w:cs="Times New Roman"/>
          <w:sz w:val="24"/>
          <w:szCs w:val="24"/>
          <w:lang w:val="hr-HR"/>
        </w:rPr>
        <w:t xml:space="preserve">procesom industrijske tranzicije </w:t>
      </w:r>
      <w:r w:rsidRPr="009C5C0E">
        <w:rPr>
          <w:rFonts w:ascii="Times New Roman" w:eastAsia="Calibri" w:hAnsi="Times New Roman" w:cs="Times New Roman"/>
          <w:sz w:val="24"/>
          <w:szCs w:val="24"/>
          <w:lang w:val="hr-HR"/>
        </w:rPr>
        <w:t xml:space="preserve">i jedan je od temelja za izmjene PIT-ova. Sustavno i dobro razrađeno praćenje i vrednovanje omogućit će nositeljima provedbe jasno razumijevanje </w:t>
      </w:r>
      <w:r w:rsidR="009D7A29" w:rsidRPr="009C5C0E">
        <w:rPr>
          <w:rFonts w:ascii="Times New Roman" w:eastAsia="Calibri" w:hAnsi="Times New Roman" w:cs="Times New Roman"/>
          <w:sz w:val="24"/>
          <w:szCs w:val="24"/>
          <w:lang w:val="hr-HR"/>
        </w:rPr>
        <w:t xml:space="preserve">čimbenika </w:t>
      </w:r>
      <w:r w:rsidRPr="009C5C0E">
        <w:rPr>
          <w:rFonts w:ascii="Times New Roman" w:eastAsia="Calibri" w:hAnsi="Times New Roman" w:cs="Times New Roman"/>
          <w:sz w:val="24"/>
          <w:szCs w:val="24"/>
          <w:lang w:val="hr-HR"/>
        </w:rPr>
        <w:t>koji utječu na uspješnost</w:t>
      </w:r>
      <w:r w:rsidR="009D7A29" w:rsidRPr="009C5C0E">
        <w:rPr>
          <w:rFonts w:ascii="Times New Roman" w:eastAsia="Calibri" w:hAnsi="Times New Roman" w:cs="Times New Roman"/>
          <w:sz w:val="24"/>
          <w:szCs w:val="24"/>
          <w:lang w:val="hr-HR"/>
        </w:rPr>
        <w:t xml:space="preserve"> industrijske</w:t>
      </w:r>
      <w:r w:rsidRPr="009C5C0E">
        <w:rPr>
          <w:rFonts w:ascii="Times New Roman" w:eastAsia="Calibri" w:hAnsi="Times New Roman" w:cs="Times New Roman"/>
          <w:sz w:val="24"/>
          <w:szCs w:val="24"/>
          <w:lang w:val="hr-HR"/>
        </w:rPr>
        <w:t xml:space="preserve"> tranzicij</w:t>
      </w:r>
      <w:r w:rsidR="009D7A29" w:rsidRPr="009C5C0E">
        <w:rPr>
          <w:rFonts w:ascii="Times New Roman" w:eastAsia="Calibri" w:hAnsi="Times New Roman" w:cs="Times New Roman"/>
          <w:sz w:val="24"/>
          <w:szCs w:val="24"/>
          <w:lang w:val="hr-HR"/>
        </w:rPr>
        <w:t>e</w:t>
      </w:r>
      <w:r w:rsidRPr="009C5C0E">
        <w:rPr>
          <w:rFonts w:ascii="Times New Roman" w:eastAsia="Calibri" w:hAnsi="Times New Roman" w:cs="Times New Roman"/>
          <w:sz w:val="24"/>
          <w:szCs w:val="24"/>
          <w:lang w:val="hr-HR"/>
        </w:rPr>
        <w:t xml:space="preserve"> te će pomoći u boljem sagledavanju načina rješavanja problema i prepoznavanju prilika za poboljšanje načina upravljanja.</w:t>
      </w:r>
    </w:p>
    <w:p w14:paraId="159466DA" w14:textId="20EE432C" w:rsidR="009D7A29" w:rsidRPr="009C5C0E" w:rsidRDefault="0005536C" w:rsidP="009D7A29">
      <w:pPr>
        <w:spacing w:line="360" w:lineRule="auto"/>
        <w:jc w:val="both"/>
        <w:rPr>
          <w:rFonts w:ascii="Times New Roman" w:eastAsia="Calibri" w:hAnsi="Times New Roman" w:cs="Times New Roman"/>
          <w:sz w:val="24"/>
          <w:szCs w:val="24"/>
          <w:lang w:val="hr-HR"/>
        </w:rPr>
      </w:pPr>
      <w:r w:rsidRPr="009C5C0E">
        <w:rPr>
          <w:rFonts w:ascii="Times New Roman" w:eastAsia="Calibri" w:hAnsi="Times New Roman" w:cs="Times New Roman"/>
          <w:sz w:val="24"/>
          <w:szCs w:val="24"/>
          <w:lang w:val="hr-HR"/>
        </w:rPr>
        <w:t xml:space="preserve">Praćenje provedbe PIT-ova </w:t>
      </w:r>
      <w:bookmarkStart w:id="89" w:name="_Hlk91507420"/>
      <w:r w:rsidRPr="009C5C0E">
        <w:rPr>
          <w:rFonts w:ascii="Times New Roman" w:eastAsia="Calibri" w:hAnsi="Times New Roman" w:cs="Times New Roman"/>
          <w:sz w:val="24"/>
          <w:szCs w:val="24"/>
          <w:lang w:val="hr-HR"/>
        </w:rPr>
        <w:t>odvija</w:t>
      </w:r>
      <w:r w:rsidR="009D7A29" w:rsidRPr="009C5C0E">
        <w:rPr>
          <w:rFonts w:ascii="Times New Roman" w:eastAsia="Calibri" w:hAnsi="Times New Roman" w:cs="Times New Roman"/>
          <w:sz w:val="24"/>
          <w:szCs w:val="24"/>
          <w:lang w:val="hr-HR"/>
        </w:rPr>
        <w:t>t će se</w:t>
      </w:r>
      <w:r w:rsidRPr="009C5C0E">
        <w:rPr>
          <w:rFonts w:ascii="Times New Roman" w:eastAsia="Calibri" w:hAnsi="Times New Roman" w:cs="Times New Roman"/>
          <w:sz w:val="24"/>
          <w:szCs w:val="24"/>
          <w:lang w:val="hr-HR"/>
        </w:rPr>
        <w:t xml:space="preserve"> </w:t>
      </w:r>
      <w:bookmarkEnd w:id="89"/>
      <w:r w:rsidRPr="009C5C0E">
        <w:rPr>
          <w:rFonts w:ascii="Times New Roman" w:eastAsia="Calibri" w:hAnsi="Times New Roman" w:cs="Times New Roman"/>
          <w:sz w:val="24"/>
          <w:szCs w:val="24"/>
          <w:lang w:val="hr-HR"/>
        </w:rPr>
        <w:t>na dvije razine: operativnoj i strateškoj. Operativna razina praćenja podrazumijeva</w:t>
      </w:r>
      <w:r w:rsidR="009D7A29" w:rsidRPr="009C5C0E">
        <w:rPr>
          <w:rFonts w:ascii="Times New Roman" w:eastAsia="Calibri" w:hAnsi="Times New Roman" w:cs="Times New Roman"/>
          <w:sz w:val="24"/>
          <w:szCs w:val="24"/>
          <w:lang w:val="hr-HR"/>
        </w:rPr>
        <w:t>t će</w:t>
      </w:r>
      <w:r w:rsidRPr="009C5C0E">
        <w:rPr>
          <w:rFonts w:ascii="Times New Roman" w:eastAsia="Calibri" w:hAnsi="Times New Roman" w:cs="Times New Roman"/>
          <w:sz w:val="24"/>
          <w:szCs w:val="24"/>
          <w:lang w:val="hr-HR"/>
        </w:rPr>
        <w:t xml:space="preserve"> detaljno praćenje napretka u provedbi </w:t>
      </w:r>
      <w:r w:rsidR="00DD248D" w:rsidRPr="009C5C0E">
        <w:rPr>
          <w:rFonts w:ascii="Times New Roman" w:eastAsia="Calibri" w:hAnsi="Times New Roman" w:cs="Times New Roman"/>
          <w:sz w:val="24"/>
          <w:szCs w:val="24"/>
          <w:lang w:val="hr-HR"/>
        </w:rPr>
        <w:t>RLV</w:t>
      </w:r>
      <w:r w:rsidR="009D7A29" w:rsidRPr="009C5C0E">
        <w:rPr>
          <w:rFonts w:ascii="Times New Roman" w:eastAsia="Calibri" w:hAnsi="Times New Roman" w:cs="Times New Roman"/>
          <w:sz w:val="24"/>
          <w:szCs w:val="24"/>
          <w:lang w:val="hr-HR"/>
        </w:rPr>
        <w:t xml:space="preserve"> akcijskih planova</w:t>
      </w:r>
      <w:r w:rsidRPr="009C5C0E">
        <w:rPr>
          <w:rFonts w:ascii="Times New Roman" w:eastAsia="Calibri" w:hAnsi="Times New Roman" w:cs="Times New Roman"/>
          <w:sz w:val="24"/>
          <w:szCs w:val="24"/>
          <w:lang w:val="hr-HR"/>
        </w:rPr>
        <w:t xml:space="preserve">, prepoznavanje </w:t>
      </w:r>
      <w:r w:rsidR="009D7A29" w:rsidRPr="009C5C0E">
        <w:rPr>
          <w:rFonts w:ascii="Times New Roman" w:eastAsia="Calibri" w:hAnsi="Times New Roman" w:cs="Times New Roman"/>
          <w:sz w:val="24"/>
          <w:szCs w:val="24"/>
          <w:lang w:val="hr-HR"/>
        </w:rPr>
        <w:t>čimbenika</w:t>
      </w:r>
      <w:r w:rsidRPr="009C5C0E">
        <w:rPr>
          <w:rFonts w:ascii="Times New Roman" w:eastAsia="Calibri" w:hAnsi="Times New Roman" w:cs="Times New Roman"/>
          <w:sz w:val="24"/>
          <w:szCs w:val="24"/>
          <w:lang w:val="hr-HR"/>
        </w:rPr>
        <w:t xml:space="preserve"> </w:t>
      </w:r>
      <w:r w:rsidR="000419E4" w:rsidRPr="009C5C0E">
        <w:rPr>
          <w:rFonts w:ascii="Times New Roman" w:eastAsia="Calibri" w:hAnsi="Times New Roman" w:cs="Times New Roman"/>
          <w:sz w:val="24"/>
          <w:szCs w:val="24"/>
          <w:lang w:val="hr-HR"/>
        </w:rPr>
        <w:t>koji</w:t>
      </w:r>
      <w:r w:rsidRPr="009C5C0E">
        <w:rPr>
          <w:rFonts w:ascii="Times New Roman" w:eastAsia="Calibri" w:hAnsi="Times New Roman" w:cs="Times New Roman"/>
          <w:sz w:val="24"/>
          <w:szCs w:val="24"/>
          <w:lang w:val="hr-HR"/>
        </w:rPr>
        <w:t xml:space="preserve"> utječu na učinkovitost </w:t>
      </w:r>
      <w:r w:rsidR="009D7A29" w:rsidRPr="009C5C0E">
        <w:rPr>
          <w:rFonts w:ascii="Times New Roman" w:eastAsia="Calibri" w:hAnsi="Times New Roman" w:cs="Times New Roman"/>
          <w:sz w:val="24"/>
          <w:szCs w:val="24"/>
          <w:lang w:val="hr-HR"/>
        </w:rPr>
        <w:t xml:space="preserve">pripreme i </w:t>
      </w:r>
      <w:r w:rsidRPr="009C5C0E">
        <w:rPr>
          <w:rFonts w:ascii="Times New Roman" w:eastAsia="Calibri" w:hAnsi="Times New Roman" w:cs="Times New Roman"/>
          <w:sz w:val="24"/>
          <w:szCs w:val="24"/>
          <w:lang w:val="hr-HR"/>
        </w:rPr>
        <w:t>provedbe</w:t>
      </w:r>
      <w:r w:rsidR="009D7A29" w:rsidRPr="009C5C0E">
        <w:rPr>
          <w:rFonts w:ascii="Times New Roman" w:eastAsia="Calibri" w:hAnsi="Times New Roman" w:cs="Times New Roman"/>
          <w:sz w:val="24"/>
          <w:szCs w:val="24"/>
          <w:lang w:val="hr-HR"/>
        </w:rPr>
        <w:t xml:space="preserve"> projekata</w:t>
      </w:r>
      <w:r w:rsidRPr="009C5C0E">
        <w:rPr>
          <w:rFonts w:ascii="Times New Roman" w:eastAsia="Calibri" w:hAnsi="Times New Roman" w:cs="Times New Roman"/>
          <w:sz w:val="24"/>
          <w:szCs w:val="24"/>
          <w:lang w:val="hr-HR"/>
        </w:rPr>
        <w:t xml:space="preserve">, izvještavanje o istima i sagledavanje rješenja. </w:t>
      </w:r>
    </w:p>
    <w:p w14:paraId="60676AA7" w14:textId="4523DEA5" w:rsidR="0005536C" w:rsidRPr="009C5C0E" w:rsidRDefault="0005536C" w:rsidP="009D7A29">
      <w:pPr>
        <w:spacing w:line="360" w:lineRule="auto"/>
        <w:jc w:val="both"/>
        <w:rPr>
          <w:rFonts w:ascii="Times New Roman" w:eastAsia="Calibri" w:hAnsi="Times New Roman" w:cs="Times New Roman"/>
          <w:sz w:val="24"/>
          <w:szCs w:val="24"/>
          <w:lang w:val="hr-HR"/>
        </w:rPr>
      </w:pPr>
      <w:r w:rsidRPr="009C5C0E">
        <w:rPr>
          <w:rFonts w:ascii="Times New Roman" w:eastAsia="Calibri" w:hAnsi="Times New Roman" w:cs="Times New Roman"/>
          <w:sz w:val="24"/>
          <w:szCs w:val="24"/>
          <w:lang w:val="hr-HR"/>
        </w:rPr>
        <w:t>Strateška razina praćenja podrazumijeva</w:t>
      </w:r>
      <w:r w:rsidR="009D7A29" w:rsidRPr="009C5C0E">
        <w:rPr>
          <w:rFonts w:ascii="Times New Roman" w:eastAsia="Calibri" w:hAnsi="Times New Roman" w:cs="Times New Roman"/>
          <w:sz w:val="24"/>
          <w:szCs w:val="24"/>
          <w:lang w:val="hr-HR"/>
        </w:rPr>
        <w:t>t će</w:t>
      </w:r>
      <w:r w:rsidRPr="009C5C0E">
        <w:rPr>
          <w:rFonts w:ascii="Times New Roman" w:eastAsia="Calibri" w:hAnsi="Times New Roman" w:cs="Times New Roman"/>
          <w:sz w:val="24"/>
          <w:szCs w:val="24"/>
          <w:lang w:val="hr-HR"/>
        </w:rPr>
        <w:t xml:space="preserve"> sagledavanje napretka procesa </w:t>
      </w:r>
      <w:r w:rsidR="009D7A29" w:rsidRPr="009C5C0E">
        <w:rPr>
          <w:rFonts w:ascii="Times New Roman" w:eastAsia="Calibri" w:hAnsi="Times New Roman" w:cs="Times New Roman"/>
          <w:sz w:val="24"/>
          <w:szCs w:val="24"/>
          <w:lang w:val="hr-HR"/>
        </w:rPr>
        <w:t xml:space="preserve">industrijske </w:t>
      </w:r>
      <w:r w:rsidRPr="009C5C0E">
        <w:rPr>
          <w:rFonts w:ascii="Times New Roman" w:eastAsia="Calibri" w:hAnsi="Times New Roman" w:cs="Times New Roman"/>
          <w:sz w:val="24"/>
          <w:szCs w:val="24"/>
          <w:lang w:val="hr-HR"/>
        </w:rPr>
        <w:t xml:space="preserve">tranzicije u jednom duljem vremenskom horizontu (od godine dana pa nadalje) te usmjerenost na ključna pitanja uspješnosti </w:t>
      </w:r>
      <w:r w:rsidR="009D7A29" w:rsidRPr="009C5C0E">
        <w:rPr>
          <w:rFonts w:ascii="Times New Roman" w:eastAsia="Calibri" w:hAnsi="Times New Roman" w:cs="Times New Roman"/>
          <w:sz w:val="24"/>
          <w:szCs w:val="24"/>
          <w:lang w:val="hr-HR"/>
        </w:rPr>
        <w:t xml:space="preserve">industrijske </w:t>
      </w:r>
      <w:r w:rsidRPr="009C5C0E">
        <w:rPr>
          <w:rFonts w:ascii="Times New Roman" w:eastAsia="Calibri" w:hAnsi="Times New Roman" w:cs="Times New Roman"/>
          <w:sz w:val="24"/>
          <w:szCs w:val="24"/>
          <w:lang w:val="hr-HR"/>
        </w:rPr>
        <w:t>tranzicij</w:t>
      </w:r>
      <w:r w:rsidR="009D7A29" w:rsidRPr="009C5C0E">
        <w:rPr>
          <w:rFonts w:ascii="Times New Roman" w:eastAsia="Calibri" w:hAnsi="Times New Roman" w:cs="Times New Roman"/>
          <w:sz w:val="24"/>
          <w:szCs w:val="24"/>
          <w:lang w:val="hr-HR"/>
        </w:rPr>
        <w:t xml:space="preserve">e </w:t>
      </w:r>
      <w:r w:rsidRPr="009C5C0E">
        <w:rPr>
          <w:rFonts w:ascii="Times New Roman" w:eastAsia="Calibri" w:hAnsi="Times New Roman" w:cs="Times New Roman"/>
          <w:sz w:val="24"/>
          <w:szCs w:val="24"/>
          <w:lang w:val="hr-HR"/>
        </w:rPr>
        <w:t xml:space="preserve">(npr. </w:t>
      </w:r>
      <w:r w:rsidR="000419E4" w:rsidRPr="009C5C0E">
        <w:rPr>
          <w:rFonts w:ascii="Times New Roman" w:eastAsia="Calibri" w:hAnsi="Times New Roman" w:cs="Times New Roman"/>
          <w:sz w:val="24"/>
          <w:szCs w:val="24"/>
          <w:lang w:val="hr-HR"/>
        </w:rPr>
        <w:t>jesu li</w:t>
      </w:r>
      <w:r w:rsidRPr="009C5C0E">
        <w:rPr>
          <w:rFonts w:ascii="Times New Roman" w:eastAsia="Calibri" w:hAnsi="Times New Roman" w:cs="Times New Roman"/>
          <w:sz w:val="24"/>
          <w:szCs w:val="24"/>
          <w:lang w:val="hr-HR"/>
        </w:rPr>
        <w:t xml:space="preserve"> odabrani projekti dovoljno „tranzicijski“ u provedbi, </w:t>
      </w:r>
      <w:r w:rsidR="000419E4" w:rsidRPr="009C5C0E">
        <w:rPr>
          <w:rFonts w:ascii="Times New Roman" w:eastAsia="Calibri" w:hAnsi="Times New Roman" w:cs="Times New Roman"/>
          <w:sz w:val="24"/>
          <w:szCs w:val="24"/>
          <w:lang w:val="hr-HR"/>
        </w:rPr>
        <w:t>je li osigurana</w:t>
      </w:r>
      <w:r w:rsidRPr="009C5C0E">
        <w:rPr>
          <w:rFonts w:ascii="Times New Roman" w:eastAsia="Calibri" w:hAnsi="Times New Roman" w:cs="Times New Roman"/>
          <w:sz w:val="24"/>
          <w:szCs w:val="24"/>
          <w:lang w:val="hr-HR"/>
        </w:rPr>
        <w:t xml:space="preserve"> primjerena uključenost poslovnog sektora i znanstvene zajednice, </w:t>
      </w:r>
      <w:r w:rsidR="000419E4" w:rsidRPr="009C5C0E">
        <w:rPr>
          <w:rFonts w:ascii="Times New Roman" w:eastAsia="Calibri" w:hAnsi="Times New Roman" w:cs="Times New Roman"/>
          <w:sz w:val="24"/>
          <w:szCs w:val="24"/>
          <w:lang w:val="hr-HR"/>
        </w:rPr>
        <w:t>je li</w:t>
      </w:r>
      <w:r w:rsidRPr="009C5C0E">
        <w:rPr>
          <w:rFonts w:ascii="Times New Roman" w:eastAsia="Calibri" w:hAnsi="Times New Roman" w:cs="Times New Roman"/>
          <w:sz w:val="24"/>
          <w:szCs w:val="24"/>
          <w:lang w:val="hr-HR"/>
        </w:rPr>
        <w:t xml:space="preserve"> potrebno mijenjati izbor </w:t>
      </w:r>
      <w:r w:rsidR="009D7A29" w:rsidRPr="009C5C0E">
        <w:rPr>
          <w:rFonts w:ascii="Times New Roman" w:eastAsia="Calibri" w:hAnsi="Times New Roman" w:cs="Times New Roman"/>
          <w:sz w:val="24"/>
          <w:szCs w:val="24"/>
          <w:lang w:val="hr-HR"/>
        </w:rPr>
        <w:t>prioritetnih niša i/ili smjerova promjene</w:t>
      </w:r>
      <w:r w:rsidRPr="009C5C0E">
        <w:rPr>
          <w:rFonts w:ascii="Times New Roman" w:eastAsia="Calibri" w:hAnsi="Times New Roman" w:cs="Times New Roman"/>
          <w:sz w:val="24"/>
          <w:szCs w:val="24"/>
          <w:lang w:val="hr-HR"/>
        </w:rPr>
        <w:t xml:space="preserve">, </w:t>
      </w:r>
      <w:r w:rsidR="000419E4" w:rsidRPr="009C5C0E">
        <w:rPr>
          <w:rFonts w:ascii="Times New Roman" w:eastAsia="Calibri" w:hAnsi="Times New Roman" w:cs="Times New Roman"/>
          <w:sz w:val="24"/>
          <w:szCs w:val="24"/>
          <w:lang w:val="hr-HR"/>
        </w:rPr>
        <w:t>je li</w:t>
      </w:r>
      <w:r w:rsidRPr="009C5C0E">
        <w:rPr>
          <w:rFonts w:ascii="Times New Roman" w:eastAsia="Calibri" w:hAnsi="Times New Roman" w:cs="Times New Roman"/>
          <w:sz w:val="24"/>
          <w:szCs w:val="24"/>
          <w:lang w:val="hr-HR"/>
        </w:rPr>
        <w:t xml:space="preserve"> osigurana primjerena razina financiranja itd.). </w:t>
      </w:r>
    </w:p>
    <w:p w14:paraId="11685275" w14:textId="74B62F4A" w:rsidR="00195845" w:rsidRPr="009C5C0E" w:rsidRDefault="00195845" w:rsidP="009D7A29">
      <w:pPr>
        <w:spacing w:line="360" w:lineRule="auto"/>
        <w:jc w:val="both"/>
        <w:rPr>
          <w:rFonts w:ascii="Times New Roman" w:eastAsia="Calibri" w:hAnsi="Times New Roman" w:cs="Times New Roman"/>
          <w:sz w:val="24"/>
          <w:szCs w:val="24"/>
          <w:lang w:val="hr-HR"/>
        </w:rPr>
      </w:pPr>
      <w:r w:rsidRPr="009C5C0E">
        <w:rPr>
          <w:rFonts w:ascii="Times New Roman" w:eastAsia="Calibri" w:hAnsi="Times New Roman" w:cs="Times New Roman"/>
          <w:sz w:val="24"/>
          <w:szCs w:val="24"/>
          <w:lang w:val="hr-HR"/>
        </w:rPr>
        <w:t xml:space="preserve">Glavni instrument za praćenje provedbe PIT-a na strateškoj razini </w:t>
      </w:r>
      <w:r w:rsidR="007A68C8" w:rsidRPr="009C5C0E">
        <w:rPr>
          <w:rFonts w:ascii="Times New Roman" w:eastAsia="Calibri" w:hAnsi="Times New Roman" w:cs="Times New Roman"/>
          <w:sz w:val="24"/>
          <w:szCs w:val="24"/>
          <w:lang w:val="hr-HR"/>
        </w:rPr>
        <w:t>predstavlja</w:t>
      </w:r>
      <w:r w:rsidRPr="009C5C0E">
        <w:rPr>
          <w:rFonts w:ascii="Times New Roman" w:eastAsia="Calibri" w:hAnsi="Times New Roman" w:cs="Times New Roman"/>
          <w:sz w:val="24"/>
          <w:szCs w:val="24"/>
          <w:lang w:val="hr-HR"/>
        </w:rPr>
        <w:t xml:space="preserve"> </w:t>
      </w:r>
      <w:r w:rsidRPr="009C5C0E">
        <w:rPr>
          <w:rFonts w:ascii="Times New Roman" w:eastAsia="Calibri" w:hAnsi="Times New Roman" w:cs="Times New Roman"/>
          <w:i/>
          <w:iCs/>
          <w:sz w:val="24"/>
          <w:szCs w:val="24"/>
          <w:lang w:val="hr-HR"/>
        </w:rPr>
        <w:t>Godišnje izvješće o provedbi PIT-a</w:t>
      </w:r>
      <w:r w:rsidRPr="009C5C0E">
        <w:rPr>
          <w:rFonts w:ascii="Times New Roman" w:eastAsia="Calibri" w:hAnsi="Times New Roman" w:cs="Times New Roman"/>
          <w:sz w:val="24"/>
          <w:szCs w:val="24"/>
          <w:lang w:val="hr-HR"/>
        </w:rPr>
        <w:t xml:space="preserve">. To </w:t>
      </w:r>
      <w:r w:rsidR="009D7A29" w:rsidRPr="009C5C0E">
        <w:rPr>
          <w:rFonts w:ascii="Times New Roman" w:eastAsia="Calibri" w:hAnsi="Times New Roman" w:cs="Times New Roman"/>
          <w:sz w:val="24"/>
          <w:szCs w:val="24"/>
          <w:lang w:val="hr-HR"/>
        </w:rPr>
        <w:t>je</w:t>
      </w:r>
      <w:r w:rsidRPr="009C5C0E">
        <w:rPr>
          <w:rFonts w:ascii="Times New Roman" w:eastAsia="Calibri" w:hAnsi="Times New Roman" w:cs="Times New Roman"/>
          <w:sz w:val="24"/>
          <w:szCs w:val="24"/>
          <w:lang w:val="hr-HR"/>
        </w:rPr>
        <w:t xml:space="preserve"> istovremeno i komunikacijski alat koji </w:t>
      </w:r>
      <w:r w:rsidR="006D3D5C" w:rsidRPr="009C5C0E">
        <w:rPr>
          <w:rFonts w:ascii="Times New Roman" w:eastAsia="Calibri" w:hAnsi="Times New Roman" w:cs="Times New Roman"/>
          <w:sz w:val="24"/>
          <w:szCs w:val="24"/>
          <w:lang w:val="hr-HR"/>
        </w:rPr>
        <w:t xml:space="preserve">će </w:t>
      </w:r>
      <w:r w:rsidRPr="009C5C0E">
        <w:rPr>
          <w:rFonts w:ascii="Times New Roman" w:eastAsia="Calibri" w:hAnsi="Times New Roman" w:cs="Times New Roman"/>
          <w:sz w:val="24"/>
          <w:szCs w:val="24"/>
          <w:lang w:val="hr-HR"/>
        </w:rPr>
        <w:t>dionicima procesa industrijske tranzicije pruž</w:t>
      </w:r>
      <w:r w:rsidR="006D3D5C" w:rsidRPr="009C5C0E">
        <w:rPr>
          <w:rFonts w:ascii="Times New Roman" w:eastAsia="Calibri" w:hAnsi="Times New Roman" w:cs="Times New Roman"/>
          <w:sz w:val="24"/>
          <w:szCs w:val="24"/>
          <w:lang w:val="hr-HR"/>
        </w:rPr>
        <w:t>iti</w:t>
      </w:r>
      <w:r w:rsidRPr="009C5C0E">
        <w:rPr>
          <w:rFonts w:ascii="Times New Roman" w:eastAsia="Calibri" w:hAnsi="Times New Roman" w:cs="Times New Roman"/>
          <w:sz w:val="24"/>
          <w:szCs w:val="24"/>
          <w:lang w:val="hr-HR"/>
        </w:rPr>
        <w:t xml:space="preserve"> ključne spoznaje o tome što što je do sada ostvareno</w:t>
      </w:r>
      <w:r w:rsidR="009D7A29" w:rsidRPr="009C5C0E">
        <w:rPr>
          <w:rFonts w:ascii="Times New Roman" w:eastAsia="Calibri" w:hAnsi="Times New Roman" w:cs="Times New Roman"/>
          <w:sz w:val="24"/>
          <w:szCs w:val="24"/>
          <w:lang w:val="hr-HR"/>
        </w:rPr>
        <w:t xml:space="preserve"> u okviru procesa industrijske tranzicije</w:t>
      </w:r>
      <w:r w:rsidR="007A68C8" w:rsidRPr="009C5C0E">
        <w:rPr>
          <w:rFonts w:ascii="Times New Roman" w:eastAsia="Calibri" w:hAnsi="Times New Roman" w:cs="Times New Roman"/>
          <w:sz w:val="24"/>
          <w:szCs w:val="24"/>
          <w:lang w:val="hr-HR"/>
        </w:rPr>
        <w:t xml:space="preserve"> na razini Panonske Hrvatske</w:t>
      </w:r>
      <w:r w:rsidRPr="009C5C0E">
        <w:rPr>
          <w:rFonts w:ascii="Times New Roman" w:eastAsia="Calibri" w:hAnsi="Times New Roman" w:cs="Times New Roman"/>
          <w:sz w:val="24"/>
          <w:szCs w:val="24"/>
          <w:lang w:val="hr-HR"/>
        </w:rPr>
        <w:t xml:space="preserve">. </w:t>
      </w:r>
    </w:p>
    <w:p w14:paraId="50483582" w14:textId="0F886FFF" w:rsidR="00195845" w:rsidRPr="009C5C0E" w:rsidRDefault="00195845" w:rsidP="009D7A29">
      <w:pPr>
        <w:spacing w:line="360" w:lineRule="auto"/>
        <w:jc w:val="both"/>
        <w:rPr>
          <w:rFonts w:ascii="Times New Roman" w:eastAsia="Calibri" w:hAnsi="Times New Roman" w:cs="Times New Roman"/>
          <w:sz w:val="24"/>
          <w:szCs w:val="24"/>
          <w:lang w:val="hr-HR"/>
        </w:rPr>
      </w:pPr>
      <w:r w:rsidRPr="009C5C0E">
        <w:rPr>
          <w:rFonts w:ascii="Times New Roman" w:eastAsia="Calibri" w:hAnsi="Times New Roman" w:cs="Times New Roman"/>
          <w:sz w:val="24"/>
          <w:szCs w:val="24"/>
          <w:lang w:val="hr-HR"/>
        </w:rPr>
        <w:t xml:space="preserve">Izrada Godišnjeg izvješća je u nadležnosti Koordinacijskog tijela koje </w:t>
      </w:r>
      <w:r w:rsidR="00446BB3" w:rsidRPr="009C5C0E">
        <w:rPr>
          <w:rFonts w:ascii="Times New Roman" w:eastAsia="Calibri" w:hAnsi="Times New Roman" w:cs="Times New Roman"/>
          <w:sz w:val="24"/>
          <w:szCs w:val="24"/>
          <w:lang w:val="hr-HR"/>
        </w:rPr>
        <w:t>podupire</w:t>
      </w:r>
      <w:r w:rsidR="00E26C04" w:rsidRPr="009C5C0E">
        <w:rPr>
          <w:rFonts w:ascii="Times New Roman" w:eastAsia="Calibri" w:hAnsi="Times New Roman" w:cs="Times New Roman"/>
          <w:sz w:val="24"/>
          <w:szCs w:val="24"/>
          <w:lang w:val="hr-HR"/>
        </w:rPr>
        <w:t>/facilitira</w:t>
      </w:r>
      <w:r w:rsidR="00446BB3" w:rsidRPr="009C5C0E">
        <w:rPr>
          <w:rFonts w:ascii="Times New Roman" w:eastAsia="Calibri" w:hAnsi="Times New Roman" w:cs="Times New Roman"/>
          <w:sz w:val="24"/>
          <w:szCs w:val="24"/>
          <w:lang w:val="hr-HR"/>
        </w:rPr>
        <w:t xml:space="preserve"> </w:t>
      </w:r>
      <w:r w:rsidR="00AC0358" w:rsidRPr="009C5C0E">
        <w:rPr>
          <w:rFonts w:ascii="Times New Roman" w:eastAsia="Calibri" w:hAnsi="Times New Roman" w:cs="Times New Roman"/>
          <w:sz w:val="24"/>
          <w:szCs w:val="24"/>
          <w:lang w:val="hr-HR"/>
        </w:rPr>
        <w:t xml:space="preserve">Radni tim Panonske Hrvatske i RLV </w:t>
      </w:r>
      <w:r w:rsidR="003108B0" w:rsidRPr="009C5C0E">
        <w:rPr>
          <w:rFonts w:ascii="Times New Roman" w:eastAsia="Calibri" w:hAnsi="Times New Roman" w:cs="Times New Roman"/>
          <w:sz w:val="24"/>
          <w:szCs w:val="24"/>
          <w:lang w:val="hr-HR"/>
        </w:rPr>
        <w:t xml:space="preserve">strateški </w:t>
      </w:r>
      <w:r w:rsidR="00AC0358" w:rsidRPr="009C5C0E">
        <w:rPr>
          <w:rFonts w:ascii="Times New Roman" w:eastAsia="Calibri" w:hAnsi="Times New Roman" w:cs="Times New Roman"/>
          <w:sz w:val="24"/>
          <w:szCs w:val="24"/>
          <w:lang w:val="hr-HR"/>
        </w:rPr>
        <w:t>forum</w:t>
      </w:r>
      <w:r w:rsidR="003108B0" w:rsidRPr="009C5C0E">
        <w:rPr>
          <w:rFonts w:ascii="Times New Roman" w:eastAsia="Calibri" w:hAnsi="Times New Roman" w:cs="Times New Roman"/>
          <w:sz w:val="24"/>
          <w:szCs w:val="24"/>
          <w:lang w:val="hr-HR"/>
        </w:rPr>
        <w:t>i</w:t>
      </w:r>
      <w:r w:rsidRPr="009C5C0E">
        <w:rPr>
          <w:rFonts w:ascii="Times New Roman" w:eastAsia="Calibri" w:hAnsi="Times New Roman" w:cs="Times New Roman"/>
          <w:sz w:val="24"/>
          <w:szCs w:val="24"/>
          <w:lang w:val="hr-HR"/>
        </w:rPr>
        <w:t>. Nakon što pripremi nacrt izvješća, Koordinacijsko tijelo ga zatim predstavlja Koordinacijskom vijeću</w:t>
      </w:r>
      <w:r w:rsidR="007A68C8" w:rsidRPr="009C5C0E">
        <w:rPr>
          <w:rFonts w:ascii="Times New Roman" w:eastAsia="Calibri" w:hAnsi="Times New Roman" w:cs="Times New Roman"/>
          <w:sz w:val="24"/>
          <w:szCs w:val="24"/>
          <w:lang w:val="hr-HR"/>
        </w:rPr>
        <w:t xml:space="preserve"> Panonske Hrvatske te </w:t>
      </w:r>
      <w:r w:rsidRPr="009C5C0E">
        <w:rPr>
          <w:rFonts w:ascii="Times New Roman" w:eastAsia="Calibri" w:hAnsi="Times New Roman" w:cs="Times New Roman"/>
          <w:sz w:val="24"/>
          <w:szCs w:val="24"/>
          <w:lang w:val="hr-HR"/>
        </w:rPr>
        <w:t>Nacionalnom inovacijskom vijeću</w:t>
      </w:r>
      <w:r w:rsidR="00D32172" w:rsidRPr="009C5C0E">
        <w:rPr>
          <w:rFonts w:ascii="Times New Roman" w:eastAsia="Calibri" w:hAnsi="Times New Roman" w:cs="Times New Roman"/>
          <w:sz w:val="24"/>
          <w:szCs w:val="24"/>
          <w:lang w:val="hr-HR"/>
        </w:rPr>
        <w:t>, kao ključnom tijelu za praćenje i vrednovanje procesa industrijske tranzicije u RH</w:t>
      </w:r>
      <w:r w:rsidRPr="009C5C0E">
        <w:rPr>
          <w:rFonts w:ascii="Times New Roman" w:eastAsia="Calibri" w:hAnsi="Times New Roman" w:cs="Times New Roman"/>
          <w:sz w:val="24"/>
          <w:szCs w:val="24"/>
          <w:lang w:val="hr-HR"/>
        </w:rPr>
        <w:t xml:space="preserve">. Službeno predstavljanje izvješća </w:t>
      </w:r>
      <w:r w:rsidR="007A68C8" w:rsidRPr="009C5C0E">
        <w:rPr>
          <w:rFonts w:ascii="Times New Roman" w:eastAsia="Calibri" w:hAnsi="Times New Roman" w:cs="Times New Roman"/>
          <w:sz w:val="24"/>
          <w:szCs w:val="24"/>
          <w:lang w:val="hr-HR"/>
        </w:rPr>
        <w:t xml:space="preserve">bit će </w:t>
      </w:r>
      <w:r w:rsidRPr="009C5C0E">
        <w:rPr>
          <w:rFonts w:ascii="Times New Roman" w:eastAsia="Calibri" w:hAnsi="Times New Roman" w:cs="Times New Roman"/>
          <w:sz w:val="24"/>
          <w:szCs w:val="24"/>
          <w:lang w:val="hr-HR"/>
        </w:rPr>
        <w:t>organizira</w:t>
      </w:r>
      <w:r w:rsidR="007A68C8" w:rsidRPr="009C5C0E">
        <w:rPr>
          <w:rFonts w:ascii="Times New Roman" w:eastAsia="Calibri" w:hAnsi="Times New Roman" w:cs="Times New Roman"/>
          <w:sz w:val="24"/>
          <w:szCs w:val="24"/>
          <w:lang w:val="hr-HR"/>
        </w:rPr>
        <w:t>no</w:t>
      </w:r>
      <w:r w:rsidRPr="009C5C0E">
        <w:rPr>
          <w:rFonts w:ascii="Times New Roman" w:eastAsia="Calibri" w:hAnsi="Times New Roman" w:cs="Times New Roman"/>
          <w:sz w:val="24"/>
          <w:szCs w:val="24"/>
          <w:lang w:val="hr-HR"/>
        </w:rPr>
        <w:t xml:space="preserve"> u sklopu </w:t>
      </w:r>
      <w:r w:rsidR="007A68C8" w:rsidRPr="009C5C0E">
        <w:rPr>
          <w:rFonts w:ascii="Times New Roman" w:eastAsia="Calibri" w:hAnsi="Times New Roman" w:cs="Times New Roman"/>
          <w:sz w:val="24"/>
          <w:szCs w:val="24"/>
          <w:lang w:val="hr-HR"/>
        </w:rPr>
        <w:t xml:space="preserve">godišnje </w:t>
      </w:r>
      <w:r w:rsidRPr="009C5C0E">
        <w:rPr>
          <w:rFonts w:ascii="Times New Roman" w:eastAsia="Calibri" w:hAnsi="Times New Roman" w:cs="Times New Roman"/>
          <w:sz w:val="24"/>
          <w:szCs w:val="24"/>
          <w:lang w:val="hr-HR"/>
        </w:rPr>
        <w:t xml:space="preserve">konferencije koja </w:t>
      </w:r>
      <w:r w:rsidR="007A68C8" w:rsidRPr="009C5C0E">
        <w:rPr>
          <w:rFonts w:ascii="Times New Roman" w:eastAsia="Calibri" w:hAnsi="Times New Roman" w:cs="Times New Roman"/>
          <w:sz w:val="24"/>
          <w:szCs w:val="24"/>
          <w:lang w:val="hr-HR"/>
        </w:rPr>
        <w:t>će okupiti</w:t>
      </w:r>
      <w:r w:rsidRPr="009C5C0E">
        <w:rPr>
          <w:rFonts w:ascii="Times New Roman" w:eastAsia="Calibri" w:hAnsi="Times New Roman" w:cs="Times New Roman"/>
          <w:sz w:val="24"/>
          <w:szCs w:val="24"/>
          <w:lang w:val="hr-HR"/>
        </w:rPr>
        <w:t xml:space="preserve"> širi krug dionika industrijske tranzicije, uključujući predstavnike javne uprave, privatnog sektora, znanstvene zajednice i civilnog društva koji nisu izravno uključeni u rad tijela provedbe PIT-a. Također, konferencija </w:t>
      </w:r>
      <w:r w:rsidR="007A68C8" w:rsidRPr="009C5C0E">
        <w:rPr>
          <w:rFonts w:ascii="Times New Roman" w:eastAsia="Calibri" w:hAnsi="Times New Roman" w:cs="Times New Roman"/>
          <w:sz w:val="24"/>
          <w:szCs w:val="24"/>
          <w:lang w:val="hr-HR"/>
        </w:rPr>
        <w:t xml:space="preserve">će </w:t>
      </w:r>
      <w:r w:rsidRPr="009C5C0E">
        <w:rPr>
          <w:rFonts w:ascii="Times New Roman" w:eastAsia="Calibri" w:hAnsi="Times New Roman" w:cs="Times New Roman"/>
          <w:sz w:val="24"/>
          <w:szCs w:val="24"/>
          <w:lang w:val="hr-HR"/>
        </w:rPr>
        <w:t>pozivanjem gostiju iz inozemstva poslužiti za razmjenu međunarodnih iskustava na temu industrijske tranzicije. Na taj se način može dodatno proširit</w:t>
      </w:r>
      <w:r w:rsidR="000419E4" w:rsidRPr="009C5C0E">
        <w:rPr>
          <w:rFonts w:ascii="Times New Roman" w:eastAsia="Calibri" w:hAnsi="Times New Roman" w:cs="Times New Roman"/>
          <w:sz w:val="24"/>
          <w:szCs w:val="24"/>
          <w:lang w:val="hr-HR"/>
        </w:rPr>
        <w:t>i</w:t>
      </w:r>
      <w:r w:rsidRPr="009C5C0E">
        <w:rPr>
          <w:rFonts w:ascii="Times New Roman" w:eastAsia="Calibri" w:hAnsi="Times New Roman" w:cs="Times New Roman"/>
          <w:sz w:val="24"/>
          <w:szCs w:val="24"/>
          <w:lang w:val="hr-HR"/>
        </w:rPr>
        <w:t xml:space="preserve"> krug informiranih dionika o procesu industrijske tranzicije u Hrvatskoj te dobiti dodatne povratne informacije koje se potom mogu ugraditi u buduće odluke vezane za provedbu PIT-a. </w:t>
      </w:r>
    </w:p>
    <w:p w14:paraId="22885D01" w14:textId="758BF98F" w:rsidR="00712B0C" w:rsidRPr="009C5C0E" w:rsidRDefault="00195845" w:rsidP="00712B0C">
      <w:pPr>
        <w:spacing w:line="360" w:lineRule="auto"/>
        <w:jc w:val="both"/>
        <w:rPr>
          <w:rFonts w:ascii="Times New Roman" w:eastAsia="Calibri" w:hAnsi="Times New Roman" w:cs="Times New Roman"/>
          <w:sz w:val="24"/>
          <w:szCs w:val="24"/>
          <w:lang w:val="hr-HR"/>
        </w:rPr>
      </w:pPr>
      <w:bookmarkStart w:id="90" w:name="_Hlk108511024"/>
      <w:r w:rsidRPr="009C5C0E">
        <w:rPr>
          <w:rFonts w:ascii="Times New Roman" w:eastAsia="Calibri" w:hAnsi="Times New Roman" w:cs="Times New Roman"/>
          <w:sz w:val="24"/>
          <w:szCs w:val="24"/>
          <w:lang w:val="hr-HR"/>
        </w:rPr>
        <w:lastRenderedPageBreak/>
        <w:t xml:space="preserve">Pored redovitog praćenja, Koordinacijsko tijelo </w:t>
      </w:r>
      <w:r w:rsidR="00A96EAA" w:rsidRPr="009C5C0E">
        <w:rPr>
          <w:rFonts w:ascii="Times New Roman" w:eastAsia="Calibri" w:hAnsi="Times New Roman" w:cs="Times New Roman"/>
          <w:sz w:val="24"/>
          <w:szCs w:val="24"/>
          <w:lang w:val="hr-HR"/>
        </w:rPr>
        <w:t xml:space="preserve">bit će zaduženo i za osiguranje provedbe </w:t>
      </w:r>
      <w:r w:rsidRPr="009C5C0E">
        <w:rPr>
          <w:rFonts w:ascii="Times New Roman" w:eastAsia="Calibri" w:hAnsi="Times New Roman" w:cs="Times New Roman"/>
          <w:sz w:val="24"/>
          <w:szCs w:val="24"/>
          <w:lang w:val="hr-HR"/>
        </w:rPr>
        <w:t>postupka neovisnog vrednovanja PIT-a</w:t>
      </w:r>
      <w:r w:rsidR="00A92112" w:rsidRPr="009C5C0E">
        <w:rPr>
          <w:rFonts w:ascii="Times New Roman" w:eastAsia="Calibri" w:hAnsi="Times New Roman" w:cs="Times New Roman"/>
          <w:sz w:val="24"/>
          <w:szCs w:val="24"/>
          <w:lang w:val="hr-HR"/>
        </w:rPr>
        <w:t>,</w:t>
      </w:r>
      <w:r w:rsidRPr="009C5C0E">
        <w:rPr>
          <w:rFonts w:ascii="Times New Roman" w:eastAsia="Calibri" w:hAnsi="Times New Roman" w:cs="Times New Roman"/>
          <w:sz w:val="24"/>
          <w:szCs w:val="24"/>
          <w:lang w:val="hr-HR"/>
        </w:rPr>
        <w:t xml:space="preserve"> odnosno izradu </w:t>
      </w:r>
      <w:r w:rsidR="00A92112" w:rsidRPr="009C5C0E">
        <w:rPr>
          <w:rFonts w:ascii="Times New Roman" w:eastAsia="Calibri" w:hAnsi="Times New Roman" w:cs="Times New Roman"/>
          <w:i/>
          <w:iCs/>
          <w:sz w:val="24"/>
          <w:szCs w:val="24"/>
          <w:lang w:val="hr-HR"/>
        </w:rPr>
        <w:t>Interim (2024.) i Ex-post i</w:t>
      </w:r>
      <w:r w:rsidRPr="009C5C0E">
        <w:rPr>
          <w:rFonts w:ascii="Times New Roman" w:eastAsia="Calibri" w:hAnsi="Times New Roman" w:cs="Times New Roman"/>
          <w:i/>
          <w:iCs/>
          <w:sz w:val="24"/>
          <w:szCs w:val="24"/>
          <w:lang w:val="hr-HR"/>
        </w:rPr>
        <w:t>zvješća o vrednovanju</w:t>
      </w:r>
      <w:r w:rsidR="00A92112" w:rsidRPr="009C5C0E">
        <w:rPr>
          <w:rFonts w:ascii="Times New Roman" w:eastAsia="Calibri" w:hAnsi="Times New Roman" w:cs="Times New Roman"/>
          <w:i/>
          <w:iCs/>
          <w:sz w:val="24"/>
          <w:szCs w:val="24"/>
          <w:lang w:val="hr-HR"/>
        </w:rPr>
        <w:t xml:space="preserve"> (2030.)</w:t>
      </w:r>
      <w:r w:rsidRPr="009C5C0E">
        <w:rPr>
          <w:rFonts w:ascii="Times New Roman" w:eastAsia="Calibri" w:hAnsi="Times New Roman" w:cs="Times New Roman"/>
          <w:sz w:val="24"/>
          <w:szCs w:val="24"/>
          <w:lang w:val="hr-HR"/>
        </w:rPr>
        <w:t xml:space="preserve">. </w:t>
      </w:r>
      <w:r w:rsidR="00A92112" w:rsidRPr="009C5C0E">
        <w:rPr>
          <w:rFonts w:ascii="Times New Roman" w:eastAsia="Calibri" w:hAnsi="Times New Roman" w:cs="Times New Roman"/>
          <w:sz w:val="24"/>
          <w:szCs w:val="24"/>
          <w:lang w:val="hr-HR"/>
        </w:rPr>
        <w:t xml:space="preserve">Jedan od najvažnijih elementa za praćenje napretka PIT-a bit će definirani pokazatelji uspješnosti tranzicije. </w:t>
      </w:r>
    </w:p>
    <w:p w14:paraId="2D93F000" w14:textId="3E4C905A" w:rsidR="00A92112" w:rsidRPr="009C5C0E" w:rsidRDefault="004F5C4B" w:rsidP="00712B0C">
      <w:pPr>
        <w:spacing w:line="360" w:lineRule="auto"/>
        <w:jc w:val="both"/>
        <w:rPr>
          <w:rFonts w:ascii="Times New Roman" w:eastAsia="Calibri" w:hAnsi="Times New Roman" w:cs="Times New Roman"/>
          <w:sz w:val="24"/>
          <w:szCs w:val="24"/>
          <w:lang w:val="hr-HR"/>
        </w:rPr>
      </w:pPr>
      <w:r w:rsidRPr="009C5C0E">
        <w:rPr>
          <w:rFonts w:ascii="Times New Roman" w:eastAsia="Calibri" w:hAnsi="Times New Roman" w:cs="Times New Roman"/>
          <w:i/>
          <w:iCs/>
          <w:sz w:val="24"/>
          <w:szCs w:val="24"/>
          <w:lang w:val="hr-HR"/>
        </w:rPr>
        <w:t xml:space="preserve">Tablica </w:t>
      </w:r>
      <w:r w:rsidR="006D7CF7" w:rsidRPr="009C5C0E">
        <w:rPr>
          <w:rFonts w:ascii="Times New Roman" w:eastAsia="Calibri" w:hAnsi="Times New Roman" w:cs="Times New Roman"/>
          <w:i/>
          <w:iCs/>
          <w:sz w:val="24"/>
          <w:szCs w:val="24"/>
          <w:lang w:val="hr-HR"/>
        </w:rPr>
        <w:t>4:</w:t>
      </w:r>
      <w:r w:rsidRPr="009C5C0E">
        <w:rPr>
          <w:rFonts w:ascii="Times New Roman" w:eastAsia="Calibri" w:hAnsi="Times New Roman" w:cs="Times New Roman"/>
          <w:i/>
          <w:iCs/>
          <w:sz w:val="24"/>
          <w:szCs w:val="24"/>
          <w:lang w:val="hr-HR"/>
        </w:rPr>
        <w:t xml:space="preserve"> </w:t>
      </w:r>
      <w:r w:rsidR="00A92112" w:rsidRPr="009C5C0E">
        <w:rPr>
          <w:rFonts w:ascii="Times New Roman" w:eastAsia="Calibri" w:hAnsi="Times New Roman" w:cs="Times New Roman"/>
          <w:i/>
          <w:iCs/>
          <w:sz w:val="24"/>
          <w:szCs w:val="24"/>
          <w:lang w:val="hr-HR"/>
        </w:rPr>
        <w:t>Pokazatelji uspješnosti tranzicije</w:t>
      </w:r>
    </w:p>
    <w:tbl>
      <w:tblPr>
        <w:tblStyle w:val="GridTable1Light"/>
        <w:tblW w:w="0" w:type="auto"/>
        <w:tblLook w:val="04A0" w:firstRow="1" w:lastRow="0" w:firstColumn="1" w:lastColumn="0" w:noHBand="0" w:noVBand="1"/>
      </w:tblPr>
      <w:tblGrid>
        <w:gridCol w:w="1536"/>
        <w:gridCol w:w="1737"/>
        <w:gridCol w:w="1550"/>
        <w:gridCol w:w="1258"/>
        <w:gridCol w:w="1904"/>
        <w:gridCol w:w="1099"/>
      </w:tblGrid>
      <w:tr w:rsidR="00E951B0" w:rsidRPr="009C5C0E" w14:paraId="00781E64" w14:textId="77777777" w:rsidTr="00FC2C02">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0" w:type="dxa"/>
            <w:vMerge w:val="restart"/>
          </w:tcPr>
          <w:p w14:paraId="7D74C058" w14:textId="2C22A523" w:rsidR="00E951B0" w:rsidRPr="009C5C0E" w:rsidRDefault="00E951B0" w:rsidP="00FB087E">
            <w:pPr>
              <w:spacing w:line="276" w:lineRule="auto"/>
              <w:jc w:val="both"/>
              <w:rPr>
                <w:rFonts w:ascii="Times New Roman" w:eastAsia="Calibri" w:hAnsi="Times New Roman" w:cs="Times New Roman"/>
                <w:lang w:val="hr-HR"/>
              </w:rPr>
            </w:pPr>
            <w:bookmarkStart w:id="91" w:name="_Hlk110511536"/>
            <w:r w:rsidRPr="009C5C0E">
              <w:rPr>
                <w:rFonts w:ascii="Times New Roman" w:eastAsia="Calibri" w:hAnsi="Times New Roman" w:cs="Times New Roman"/>
                <w:lang w:val="hr-HR"/>
              </w:rPr>
              <w:t xml:space="preserve">Naziv </w:t>
            </w:r>
            <w:r w:rsidR="00C5788C">
              <w:rPr>
                <w:rFonts w:ascii="Times New Roman" w:eastAsia="Calibri" w:hAnsi="Times New Roman" w:cs="Times New Roman"/>
                <w:lang w:val="hr-HR"/>
              </w:rPr>
              <w:t>specifičnog</w:t>
            </w:r>
            <w:r w:rsidRPr="009C5C0E">
              <w:rPr>
                <w:rFonts w:ascii="Times New Roman" w:eastAsia="Calibri" w:hAnsi="Times New Roman" w:cs="Times New Roman"/>
                <w:lang w:val="hr-HR"/>
              </w:rPr>
              <w:t xml:space="preserve"> cilja</w:t>
            </w:r>
            <w:r w:rsidR="00C5788C">
              <w:rPr>
                <w:rFonts w:ascii="Times New Roman" w:eastAsia="Calibri" w:hAnsi="Times New Roman" w:cs="Times New Roman"/>
                <w:lang w:val="hr-HR"/>
              </w:rPr>
              <w:t xml:space="preserve"> iz ITP-a</w:t>
            </w:r>
          </w:p>
        </w:tc>
        <w:tc>
          <w:tcPr>
            <w:tcW w:w="0" w:type="dxa"/>
            <w:vMerge w:val="restart"/>
          </w:tcPr>
          <w:p w14:paraId="0303F678" w14:textId="77777777" w:rsidR="00E951B0" w:rsidRPr="009C5C0E" w:rsidRDefault="00E951B0" w:rsidP="00FB087E">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Područje intervencije</w:t>
            </w:r>
          </w:p>
        </w:tc>
        <w:tc>
          <w:tcPr>
            <w:tcW w:w="0" w:type="dxa"/>
            <w:gridSpan w:val="2"/>
          </w:tcPr>
          <w:p w14:paraId="4A130EDE" w14:textId="6F74D204" w:rsidR="00E951B0" w:rsidRPr="009C5C0E" w:rsidRDefault="00E951B0" w:rsidP="00FB087E">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Pokazatelj o</w:t>
            </w:r>
            <w:r w:rsidR="00095FC5" w:rsidRPr="009C5C0E">
              <w:rPr>
                <w:rFonts w:ascii="Times New Roman" w:eastAsia="Calibri" w:hAnsi="Times New Roman" w:cs="Times New Roman"/>
                <w:lang w:val="hr-HR"/>
              </w:rPr>
              <w:t>stvarenja</w:t>
            </w:r>
          </w:p>
        </w:tc>
        <w:tc>
          <w:tcPr>
            <w:tcW w:w="0" w:type="dxa"/>
            <w:gridSpan w:val="2"/>
          </w:tcPr>
          <w:p w14:paraId="582E3A1C" w14:textId="77777777" w:rsidR="00E951B0" w:rsidRPr="009C5C0E" w:rsidRDefault="00E951B0" w:rsidP="00FB087E">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Pokazatelj rezultata</w:t>
            </w:r>
          </w:p>
        </w:tc>
      </w:tr>
      <w:tr w:rsidR="00E951B0" w:rsidRPr="009C5C0E" w14:paraId="273FA3B8" w14:textId="77777777" w:rsidTr="00FC2C02">
        <w:trPr>
          <w:trHeight w:val="210"/>
        </w:trPr>
        <w:tc>
          <w:tcPr>
            <w:cnfStyle w:val="001000000000" w:firstRow="0" w:lastRow="0" w:firstColumn="1" w:lastColumn="0" w:oddVBand="0" w:evenVBand="0" w:oddHBand="0" w:evenHBand="0" w:firstRowFirstColumn="0" w:firstRowLastColumn="0" w:lastRowFirstColumn="0" w:lastRowLastColumn="0"/>
            <w:tcW w:w="0" w:type="dxa"/>
            <w:vMerge/>
          </w:tcPr>
          <w:p w14:paraId="1B328A1E" w14:textId="77777777" w:rsidR="00E951B0" w:rsidRPr="009C5C0E" w:rsidRDefault="00E951B0" w:rsidP="00FB087E">
            <w:pPr>
              <w:spacing w:line="276" w:lineRule="auto"/>
              <w:jc w:val="both"/>
              <w:rPr>
                <w:rFonts w:ascii="Times New Roman" w:eastAsia="Calibri" w:hAnsi="Times New Roman" w:cs="Times New Roman"/>
                <w:lang w:val="hr-HR"/>
              </w:rPr>
            </w:pPr>
          </w:p>
        </w:tc>
        <w:tc>
          <w:tcPr>
            <w:tcW w:w="0" w:type="dxa"/>
            <w:vMerge/>
          </w:tcPr>
          <w:p w14:paraId="7CE965AE" w14:textId="77777777" w:rsidR="00E951B0" w:rsidRPr="009C5C0E" w:rsidRDefault="00E951B0" w:rsidP="00FB0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p>
        </w:tc>
        <w:tc>
          <w:tcPr>
            <w:tcW w:w="0" w:type="dxa"/>
          </w:tcPr>
          <w:p w14:paraId="20EEC62D" w14:textId="77777777" w:rsidR="00E951B0" w:rsidRPr="009C5C0E" w:rsidRDefault="00E951B0" w:rsidP="00FB0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Naziv</w:t>
            </w:r>
          </w:p>
        </w:tc>
        <w:tc>
          <w:tcPr>
            <w:tcW w:w="0" w:type="dxa"/>
          </w:tcPr>
          <w:p w14:paraId="03357542" w14:textId="130583EE" w:rsidR="00E951B0" w:rsidRPr="009C5C0E" w:rsidRDefault="00E951B0" w:rsidP="00FB0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Ciljna vrijednost</w:t>
            </w:r>
            <w:r w:rsidR="00B2121E" w:rsidRPr="009C5C0E">
              <w:rPr>
                <w:rFonts w:ascii="Times New Roman" w:eastAsia="Calibri" w:hAnsi="Times New Roman" w:cs="Times New Roman"/>
                <w:lang w:val="hr-HR"/>
              </w:rPr>
              <w:t xml:space="preserve"> (2029)</w:t>
            </w:r>
          </w:p>
        </w:tc>
        <w:tc>
          <w:tcPr>
            <w:tcW w:w="0" w:type="dxa"/>
          </w:tcPr>
          <w:p w14:paraId="34E00E57" w14:textId="77777777" w:rsidR="00E951B0" w:rsidRPr="009C5C0E" w:rsidRDefault="00E951B0" w:rsidP="00FB0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Naziv</w:t>
            </w:r>
          </w:p>
        </w:tc>
        <w:tc>
          <w:tcPr>
            <w:tcW w:w="0" w:type="dxa"/>
          </w:tcPr>
          <w:p w14:paraId="1292DD47" w14:textId="6DBFD3D4" w:rsidR="00E951B0" w:rsidRPr="009C5C0E" w:rsidRDefault="00E951B0" w:rsidP="00FB0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Ciljna vrijednost</w:t>
            </w:r>
            <w:r w:rsidR="00B2121E" w:rsidRPr="009C5C0E">
              <w:rPr>
                <w:rFonts w:ascii="Times New Roman" w:eastAsia="Calibri" w:hAnsi="Times New Roman" w:cs="Times New Roman"/>
                <w:lang w:val="hr-HR"/>
              </w:rPr>
              <w:t xml:space="preserve"> (2029)</w:t>
            </w:r>
          </w:p>
        </w:tc>
      </w:tr>
      <w:tr w:rsidR="00990EE0" w:rsidRPr="009C5C0E" w14:paraId="60EEB087" w14:textId="77777777" w:rsidTr="00FC2C02">
        <w:trPr>
          <w:trHeight w:val="1240"/>
        </w:trPr>
        <w:tc>
          <w:tcPr>
            <w:cnfStyle w:val="001000000000" w:firstRow="0" w:lastRow="0" w:firstColumn="1" w:lastColumn="0" w:oddVBand="0" w:evenVBand="0" w:oddHBand="0" w:evenHBand="0" w:firstRowFirstColumn="0" w:firstRowLastColumn="0" w:lastRowFirstColumn="0" w:lastRowLastColumn="0"/>
            <w:tcW w:w="0" w:type="dxa"/>
            <w:vMerge w:val="restart"/>
          </w:tcPr>
          <w:p w14:paraId="4F7882CA" w14:textId="77777777" w:rsidR="00990EE0" w:rsidRPr="009C5C0E" w:rsidRDefault="00990EE0" w:rsidP="00FB087E">
            <w:pPr>
              <w:spacing w:line="276" w:lineRule="auto"/>
              <w:jc w:val="both"/>
              <w:rPr>
                <w:rFonts w:ascii="Times New Roman" w:eastAsia="Calibri" w:hAnsi="Times New Roman" w:cs="Times New Roman"/>
                <w:b w:val="0"/>
                <w:bCs w:val="0"/>
                <w:lang w:val="hr-HR"/>
              </w:rPr>
            </w:pPr>
            <w:bookmarkStart w:id="92" w:name="_Hlk110517031"/>
            <w:bookmarkStart w:id="93" w:name="_Hlk110517107"/>
            <w:r w:rsidRPr="009C5C0E">
              <w:rPr>
                <w:rFonts w:ascii="Times New Roman" w:eastAsia="Calibri" w:hAnsi="Times New Roman" w:cs="Times New Roman"/>
                <w:b w:val="0"/>
                <w:bCs w:val="0"/>
                <w:lang w:val="hr-HR"/>
              </w:rPr>
              <w:t>Razvoj i jačanje istraživačkih i inovacijskih kapaciteta te primjena naprednih tehnologija</w:t>
            </w:r>
          </w:p>
        </w:tc>
        <w:tc>
          <w:tcPr>
            <w:tcW w:w="0" w:type="dxa"/>
            <w:vMerge w:val="restart"/>
          </w:tcPr>
          <w:p w14:paraId="5D3E5B05" w14:textId="77777777" w:rsidR="00990EE0" w:rsidRPr="009C5C0E" w:rsidRDefault="00990EE0" w:rsidP="00FC2C0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Strateška partnerstva za inovacije za prioritetne niše u okviru regionalnih lanaca vrijednosti</w:t>
            </w:r>
          </w:p>
        </w:tc>
        <w:tc>
          <w:tcPr>
            <w:tcW w:w="0" w:type="dxa"/>
          </w:tcPr>
          <w:p w14:paraId="3C36AE47" w14:textId="77777777" w:rsidR="00990EE0" w:rsidRPr="009C5C0E" w:rsidRDefault="00990EE0" w:rsidP="00FC2C0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Poduzeća koja su primila potporu u obliku bespovratnih sredstava</w:t>
            </w:r>
          </w:p>
        </w:tc>
        <w:tc>
          <w:tcPr>
            <w:tcW w:w="0" w:type="dxa"/>
          </w:tcPr>
          <w:p w14:paraId="18C89D02" w14:textId="77777777" w:rsidR="00990EE0" w:rsidRPr="009C5C0E" w:rsidRDefault="00990EE0" w:rsidP="00FB0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210</w:t>
            </w:r>
          </w:p>
        </w:tc>
        <w:tc>
          <w:tcPr>
            <w:tcW w:w="0" w:type="dxa"/>
            <w:vMerge w:val="restart"/>
          </w:tcPr>
          <w:p w14:paraId="633C0694" w14:textId="77777777" w:rsidR="00990EE0" w:rsidRPr="009C5C0E" w:rsidRDefault="00990EE0" w:rsidP="00FB0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Mala i srednja poduzeća (MSP-ovi) koja uvode inovacije u proizvode ili procese</w:t>
            </w:r>
          </w:p>
        </w:tc>
        <w:tc>
          <w:tcPr>
            <w:tcW w:w="0" w:type="dxa"/>
            <w:vMerge w:val="restart"/>
          </w:tcPr>
          <w:p w14:paraId="10D54618" w14:textId="77777777" w:rsidR="00990EE0" w:rsidRPr="009C5C0E" w:rsidRDefault="00990EE0" w:rsidP="00FB0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140</w:t>
            </w:r>
          </w:p>
        </w:tc>
      </w:tr>
      <w:tr w:rsidR="00990EE0" w:rsidRPr="009C5C0E" w14:paraId="4114BE6D" w14:textId="77777777" w:rsidTr="00FC2C02">
        <w:trPr>
          <w:trHeight w:val="1240"/>
        </w:trPr>
        <w:tc>
          <w:tcPr>
            <w:cnfStyle w:val="001000000000" w:firstRow="0" w:lastRow="0" w:firstColumn="1" w:lastColumn="0" w:oddVBand="0" w:evenVBand="0" w:oddHBand="0" w:evenHBand="0" w:firstRowFirstColumn="0" w:firstRowLastColumn="0" w:lastRowFirstColumn="0" w:lastRowLastColumn="0"/>
            <w:tcW w:w="0" w:type="dxa"/>
            <w:vMerge/>
          </w:tcPr>
          <w:p w14:paraId="3FF71285" w14:textId="77777777" w:rsidR="00990EE0" w:rsidRPr="009C5C0E" w:rsidRDefault="00990EE0" w:rsidP="00FB087E">
            <w:pPr>
              <w:spacing w:line="276" w:lineRule="auto"/>
              <w:jc w:val="both"/>
              <w:rPr>
                <w:rFonts w:ascii="Times New Roman" w:eastAsia="Calibri" w:hAnsi="Times New Roman" w:cs="Times New Roman"/>
                <w:lang w:val="hr-HR"/>
              </w:rPr>
            </w:pPr>
          </w:p>
        </w:tc>
        <w:tc>
          <w:tcPr>
            <w:tcW w:w="0" w:type="dxa"/>
            <w:vMerge/>
          </w:tcPr>
          <w:p w14:paraId="048E4C3D" w14:textId="77777777" w:rsidR="00990EE0" w:rsidRPr="009C5C0E" w:rsidRDefault="00990EE0" w:rsidP="00FB0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p>
        </w:tc>
        <w:tc>
          <w:tcPr>
            <w:tcW w:w="0" w:type="dxa"/>
          </w:tcPr>
          <w:p w14:paraId="620F846B" w14:textId="77777777" w:rsidR="00990EE0" w:rsidRPr="009C5C0E" w:rsidRDefault="00990EE0" w:rsidP="00FC2C0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Broj suradnji na RDI projektima</w:t>
            </w:r>
          </w:p>
        </w:tc>
        <w:tc>
          <w:tcPr>
            <w:tcW w:w="0" w:type="dxa"/>
          </w:tcPr>
          <w:p w14:paraId="0857E8EC" w14:textId="4248A770" w:rsidR="00990EE0" w:rsidRPr="009C5C0E" w:rsidRDefault="00990EE0" w:rsidP="00FB0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70</w:t>
            </w:r>
          </w:p>
        </w:tc>
        <w:tc>
          <w:tcPr>
            <w:tcW w:w="0" w:type="dxa"/>
            <w:vMerge/>
          </w:tcPr>
          <w:p w14:paraId="2F8F565D" w14:textId="77777777" w:rsidR="00990EE0" w:rsidRPr="009C5C0E" w:rsidRDefault="00990EE0" w:rsidP="00FB0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p>
        </w:tc>
        <w:tc>
          <w:tcPr>
            <w:tcW w:w="0" w:type="dxa"/>
            <w:vMerge/>
          </w:tcPr>
          <w:p w14:paraId="28F10335" w14:textId="77777777" w:rsidR="00990EE0" w:rsidRPr="009C5C0E" w:rsidRDefault="00990EE0" w:rsidP="00FB0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p>
        </w:tc>
      </w:tr>
      <w:tr w:rsidR="00990EE0" w:rsidRPr="009C5C0E" w14:paraId="3684A540" w14:textId="77777777" w:rsidTr="00FC2C02">
        <w:tc>
          <w:tcPr>
            <w:cnfStyle w:val="001000000000" w:firstRow="0" w:lastRow="0" w:firstColumn="1" w:lastColumn="0" w:oddVBand="0" w:evenVBand="0" w:oddHBand="0" w:evenHBand="0" w:firstRowFirstColumn="0" w:firstRowLastColumn="0" w:lastRowFirstColumn="0" w:lastRowLastColumn="0"/>
            <w:tcW w:w="0" w:type="dxa"/>
            <w:vMerge/>
          </w:tcPr>
          <w:p w14:paraId="23572050" w14:textId="77777777" w:rsidR="00990EE0" w:rsidRPr="009C5C0E" w:rsidRDefault="00990EE0" w:rsidP="00FB087E">
            <w:pPr>
              <w:spacing w:line="276" w:lineRule="auto"/>
              <w:jc w:val="both"/>
              <w:rPr>
                <w:rFonts w:ascii="Times New Roman" w:eastAsia="Calibri" w:hAnsi="Times New Roman" w:cs="Times New Roman"/>
                <w:lang w:val="hr-HR"/>
              </w:rPr>
            </w:pPr>
          </w:p>
        </w:tc>
        <w:tc>
          <w:tcPr>
            <w:tcW w:w="0" w:type="dxa"/>
            <w:vMerge/>
          </w:tcPr>
          <w:p w14:paraId="607F575B" w14:textId="0A232798" w:rsidR="00990EE0" w:rsidRPr="009C5C0E" w:rsidRDefault="00990EE0" w:rsidP="00FB0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p>
        </w:tc>
        <w:tc>
          <w:tcPr>
            <w:tcW w:w="0" w:type="dxa"/>
          </w:tcPr>
          <w:p w14:paraId="1047240A" w14:textId="2F13BA86" w:rsidR="00990EE0" w:rsidRPr="009C5C0E" w:rsidRDefault="00990EE0" w:rsidP="00FC2C0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Istraživači zaposleni u podržanim istraživačkim institucijama</w:t>
            </w:r>
          </w:p>
        </w:tc>
        <w:tc>
          <w:tcPr>
            <w:tcW w:w="0" w:type="dxa"/>
          </w:tcPr>
          <w:p w14:paraId="143E4F47" w14:textId="003D3001" w:rsidR="00990EE0" w:rsidRPr="009C5C0E" w:rsidRDefault="00C07DFF" w:rsidP="00FB087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3</w:t>
            </w:r>
            <w:r w:rsidR="003D655B" w:rsidRPr="009C5C0E">
              <w:rPr>
                <w:rFonts w:ascii="Times New Roman" w:eastAsia="Calibri" w:hAnsi="Times New Roman" w:cs="Times New Roman"/>
                <w:lang w:val="hr-HR"/>
              </w:rPr>
              <w:t>1</w:t>
            </w:r>
          </w:p>
        </w:tc>
        <w:tc>
          <w:tcPr>
            <w:tcW w:w="0" w:type="dxa"/>
          </w:tcPr>
          <w:p w14:paraId="357420C0" w14:textId="61162EC0" w:rsidR="00990EE0" w:rsidRPr="009C5C0E" w:rsidRDefault="00990EE0" w:rsidP="00FB0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val="hr-HR"/>
              </w:rPr>
            </w:pPr>
            <w:r w:rsidRPr="009C5C0E">
              <w:rPr>
                <w:rFonts w:ascii="Times New Roman" w:hAnsi="Times New Roman" w:cs="Times New Roman"/>
                <w:color w:val="000000"/>
                <w:lang w:val="hr-HR"/>
              </w:rPr>
              <w:t>Publikacije iz projekata koji su primili potporu</w:t>
            </w:r>
          </w:p>
        </w:tc>
        <w:tc>
          <w:tcPr>
            <w:tcW w:w="0" w:type="dxa"/>
          </w:tcPr>
          <w:p w14:paraId="431923F1" w14:textId="466749D7" w:rsidR="00990EE0" w:rsidRPr="009C5C0E" w:rsidRDefault="00102A61" w:rsidP="00FB0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1</w:t>
            </w:r>
            <w:r w:rsidR="00C07DFF" w:rsidRPr="009C5C0E">
              <w:rPr>
                <w:rFonts w:ascii="Times New Roman" w:eastAsia="Calibri" w:hAnsi="Times New Roman" w:cs="Times New Roman"/>
                <w:lang w:val="hr-HR"/>
              </w:rPr>
              <w:t>5</w:t>
            </w:r>
          </w:p>
        </w:tc>
      </w:tr>
      <w:tr w:rsidR="00E951B0" w:rsidRPr="009C5C0E" w14:paraId="4FE6C82C" w14:textId="77777777" w:rsidTr="00FC2C02">
        <w:tc>
          <w:tcPr>
            <w:cnfStyle w:val="001000000000" w:firstRow="0" w:lastRow="0" w:firstColumn="1" w:lastColumn="0" w:oddVBand="0" w:evenVBand="0" w:oddHBand="0" w:evenHBand="0" w:firstRowFirstColumn="0" w:firstRowLastColumn="0" w:lastRowFirstColumn="0" w:lastRowLastColumn="0"/>
            <w:tcW w:w="0" w:type="dxa"/>
            <w:vMerge/>
          </w:tcPr>
          <w:p w14:paraId="53DA41F3" w14:textId="77777777" w:rsidR="00E951B0" w:rsidRPr="009C5C0E" w:rsidRDefault="00E951B0" w:rsidP="00FB087E">
            <w:pPr>
              <w:spacing w:line="276" w:lineRule="auto"/>
              <w:jc w:val="both"/>
              <w:rPr>
                <w:rFonts w:ascii="Times New Roman" w:eastAsia="Calibri" w:hAnsi="Times New Roman" w:cs="Times New Roman"/>
                <w:lang w:val="hr-HR"/>
              </w:rPr>
            </w:pPr>
          </w:p>
        </w:tc>
        <w:tc>
          <w:tcPr>
            <w:tcW w:w="0" w:type="dxa"/>
            <w:vMerge w:val="restart"/>
          </w:tcPr>
          <w:p w14:paraId="7720E5C2" w14:textId="77777777" w:rsidR="00E951B0" w:rsidRPr="009C5C0E" w:rsidRDefault="00E951B0" w:rsidP="00FB0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p>
          <w:p w14:paraId="441B458D" w14:textId="77777777" w:rsidR="00E951B0" w:rsidRPr="009C5C0E" w:rsidRDefault="00E951B0" w:rsidP="00FB0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Potpora inovacijskim klasterima</w:t>
            </w:r>
          </w:p>
        </w:tc>
        <w:tc>
          <w:tcPr>
            <w:tcW w:w="0" w:type="dxa"/>
          </w:tcPr>
          <w:p w14:paraId="654818A6" w14:textId="77777777" w:rsidR="00E951B0" w:rsidRPr="009C5C0E" w:rsidRDefault="00E951B0" w:rsidP="00FC2C0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Inovacijski klasteri koji su primili podršku</w:t>
            </w:r>
          </w:p>
        </w:tc>
        <w:tc>
          <w:tcPr>
            <w:tcW w:w="0" w:type="dxa"/>
          </w:tcPr>
          <w:p w14:paraId="19E67DC3" w14:textId="77777777" w:rsidR="00E951B0" w:rsidRPr="009C5C0E" w:rsidRDefault="00E951B0" w:rsidP="00FB087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20</w:t>
            </w:r>
          </w:p>
        </w:tc>
        <w:tc>
          <w:tcPr>
            <w:tcW w:w="0" w:type="dxa"/>
            <w:vMerge w:val="restart"/>
          </w:tcPr>
          <w:p w14:paraId="3A735312" w14:textId="77777777" w:rsidR="00E951B0" w:rsidRPr="009C5C0E" w:rsidRDefault="00E951B0" w:rsidP="00FB0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val="hr-HR"/>
              </w:rPr>
            </w:pPr>
            <w:r w:rsidRPr="009C5C0E">
              <w:rPr>
                <w:rFonts w:ascii="Times New Roman" w:hAnsi="Times New Roman" w:cs="Times New Roman"/>
                <w:color w:val="000000"/>
                <w:lang w:val="hr-HR"/>
              </w:rPr>
              <w:t>MSP-ovi koji ostvaruju koristi od aktivnosti koje pruža inovacijski klaster</w:t>
            </w:r>
          </w:p>
        </w:tc>
        <w:tc>
          <w:tcPr>
            <w:tcW w:w="0" w:type="dxa"/>
            <w:vMerge w:val="restart"/>
          </w:tcPr>
          <w:p w14:paraId="754699F9" w14:textId="77777777" w:rsidR="00E951B0" w:rsidRPr="009C5C0E" w:rsidRDefault="00E951B0" w:rsidP="00FB0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p>
          <w:p w14:paraId="308DEDC1" w14:textId="77777777" w:rsidR="00E951B0" w:rsidRPr="009C5C0E" w:rsidRDefault="00E951B0" w:rsidP="00FB0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200</w:t>
            </w:r>
          </w:p>
        </w:tc>
      </w:tr>
      <w:tr w:rsidR="00E951B0" w:rsidRPr="009C5C0E" w14:paraId="50B3414A" w14:textId="77777777" w:rsidTr="00FC2C02">
        <w:tc>
          <w:tcPr>
            <w:cnfStyle w:val="001000000000" w:firstRow="0" w:lastRow="0" w:firstColumn="1" w:lastColumn="0" w:oddVBand="0" w:evenVBand="0" w:oddHBand="0" w:evenHBand="0" w:firstRowFirstColumn="0" w:firstRowLastColumn="0" w:lastRowFirstColumn="0" w:lastRowLastColumn="0"/>
            <w:tcW w:w="0" w:type="dxa"/>
            <w:vMerge/>
          </w:tcPr>
          <w:p w14:paraId="639A2FA0" w14:textId="77777777" w:rsidR="00E951B0" w:rsidRPr="009C5C0E" w:rsidRDefault="00E951B0" w:rsidP="00FB087E">
            <w:pPr>
              <w:spacing w:line="276" w:lineRule="auto"/>
              <w:jc w:val="both"/>
              <w:rPr>
                <w:rFonts w:ascii="Times New Roman" w:eastAsia="Calibri" w:hAnsi="Times New Roman" w:cs="Times New Roman"/>
                <w:lang w:val="hr-HR"/>
              </w:rPr>
            </w:pPr>
          </w:p>
        </w:tc>
        <w:tc>
          <w:tcPr>
            <w:tcW w:w="0" w:type="dxa"/>
            <w:vMerge/>
          </w:tcPr>
          <w:p w14:paraId="2D21FFB1" w14:textId="77777777" w:rsidR="00E951B0" w:rsidRPr="009C5C0E" w:rsidRDefault="00E951B0" w:rsidP="00FB0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p>
        </w:tc>
        <w:tc>
          <w:tcPr>
            <w:tcW w:w="0" w:type="dxa"/>
          </w:tcPr>
          <w:p w14:paraId="0C5AF8BA" w14:textId="77777777" w:rsidR="00E951B0" w:rsidRPr="009C5C0E" w:rsidRDefault="00E951B0" w:rsidP="00FC2C0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p>
          <w:p w14:paraId="1904BFBB" w14:textId="77777777" w:rsidR="00E951B0" w:rsidRPr="009C5C0E" w:rsidRDefault="00E951B0" w:rsidP="00FC2C0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Poduzeća koja su primila nefinancijsku potporu</w:t>
            </w:r>
          </w:p>
        </w:tc>
        <w:tc>
          <w:tcPr>
            <w:tcW w:w="0" w:type="dxa"/>
          </w:tcPr>
          <w:p w14:paraId="663C1956" w14:textId="77777777" w:rsidR="00E951B0" w:rsidRPr="009C5C0E" w:rsidRDefault="00E951B0" w:rsidP="00FB087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p>
          <w:p w14:paraId="2AA4DF1F" w14:textId="77777777" w:rsidR="00E951B0" w:rsidRPr="009C5C0E" w:rsidRDefault="00E951B0" w:rsidP="00FB0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200</w:t>
            </w:r>
          </w:p>
        </w:tc>
        <w:tc>
          <w:tcPr>
            <w:tcW w:w="0" w:type="dxa"/>
            <w:vMerge/>
          </w:tcPr>
          <w:p w14:paraId="12106ACD" w14:textId="77777777" w:rsidR="00E951B0" w:rsidRPr="009C5C0E" w:rsidRDefault="00E951B0" w:rsidP="00FB0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p>
        </w:tc>
        <w:tc>
          <w:tcPr>
            <w:tcW w:w="0" w:type="dxa"/>
            <w:vMerge/>
          </w:tcPr>
          <w:p w14:paraId="1ADDF957" w14:textId="77777777" w:rsidR="00E951B0" w:rsidRPr="009C5C0E" w:rsidRDefault="00E951B0" w:rsidP="00FB0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p>
        </w:tc>
      </w:tr>
      <w:tr w:rsidR="000F4AD2" w:rsidRPr="009C5C0E" w14:paraId="3205E385" w14:textId="77777777" w:rsidTr="00F43A4C">
        <w:tc>
          <w:tcPr>
            <w:cnfStyle w:val="001000000000" w:firstRow="0" w:lastRow="0" w:firstColumn="1" w:lastColumn="0" w:oddVBand="0" w:evenVBand="0" w:oddHBand="0" w:evenHBand="0" w:firstRowFirstColumn="0" w:firstRowLastColumn="0" w:lastRowFirstColumn="0" w:lastRowLastColumn="0"/>
            <w:tcW w:w="1536" w:type="dxa"/>
            <w:vMerge w:val="restart"/>
          </w:tcPr>
          <w:p w14:paraId="07DCA70D" w14:textId="77777777" w:rsidR="000F4AD2" w:rsidRPr="009C5C0E" w:rsidRDefault="000F4AD2" w:rsidP="00FB087E">
            <w:pPr>
              <w:spacing w:line="276" w:lineRule="auto"/>
              <w:jc w:val="both"/>
              <w:rPr>
                <w:rFonts w:ascii="Times New Roman" w:eastAsia="Calibri" w:hAnsi="Times New Roman" w:cs="Times New Roman"/>
                <w:b w:val="0"/>
                <w:bCs w:val="0"/>
                <w:lang w:val="hr-HR"/>
              </w:rPr>
            </w:pPr>
            <w:bookmarkStart w:id="94" w:name="_Hlk110517048"/>
            <w:bookmarkEnd w:id="92"/>
            <w:r w:rsidRPr="009C5C0E">
              <w:rPr>
                <w:rFonts w:ascii="Times New Roman" w:eastAsia="Calibri" w:hAnsi="Times New Roman" w:cs="Times New Roman"/>
                <w:b w:val="0"/>
                <w:bCs w:val="0"/>
                <w:lang w:val="hr-HR"/>
              </w:rPr>
              <w:t xml:space="preserve">Jačanje održivog rasta i konkurentnosti MSP-ova i otvaranje </w:t>
            </w:r>
            <w:r w:rsidRPr="009C5C0E">
              <w:rPr>
                <w:rFonts w:ascii="Times New Roman" w:eastAsia="Calibri" w:hAnsi="Times New Roman" w:cs="Times New Roman"/>
                <w:b w:val="0"/>
                <w:bCs w:val="0"/>
                <w:lang w:val="hr-HR"/>
              </w:rPr>
              <w:lastRenderedPageBreak/>
              <w:t>radnih mjesta u njima, među ostalim i kroz produktivna ulaganja</w:t>
            </w:r>
          </w:p>
        </w:tc>
        <w:tc>
          <w:tcPr>
            <w:tcW w:w="1737" w:type="dxa"/>
            <w:vMerge w:val="restart"/>
          </w:tcPr>
          <w:p w14:paraId="3701582B" w14:textId="25935BFB" w:rsidR="000F4AD2" w:rsidRPr="009C5C0E" w:rsidRDefault="000F4AD2" w:rsidP="00FC2C0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lastRenderedPageBreak/>
              <w:t xml:space="preserve">Podrška </w:t>
            </w:r>
            <w:r w:rsidRPr="009C5C0E">
              <w:rPr>
                <w:rFonts w:ascii="Times New Roman" w:eastAsia="Calibri" w:hAnsi="Times New Roman" w:cs="Times New Roman"/>
                <w:i/>
                <w:iCs/>
                <w:lang w:val="hr-HR"/>
              </w:rPr>
              <w:t>startup</w:t>
            </w:r>
            <w:r w:rsidRPr="009C5C0E">
              <w:rPr>
                <w:rFonts w:ascii="Times New Roman" w:eastAsia="Calibri" w:hAnsi="Times New Roman" w:cs="Times New Roman"/>
                <w:lang w:val="hr-HR"/>
              </w:rPr>
              <w:t xml:space="preserve"> tvrtkama i MSP-ovima prema nišama više dodane vrijednosti</w:t>
            </w:r>
          </w:p>
        </w:tc>
        <w:tc>
          <w:tcPr>
            <w:tcW w:w="1550" w:type="dxa"/>
          </w:tcPr>
          <w:p w14:paraId="49A0372C" w14:textId="213C7517" w:rsidR="000F4AD2" w:rsidRPr="009C5C0E" w:rsidRDefault="000F4AD2" w:rsidP="00FC2C0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Poduzeća koja su primila potporu u obliku bespovratnih sredstava</w:t>
            </w:r>
          </w:p>
        </w:tc>
        <w:tc>
          <w:tcPr>
            <w:tcW w:w="1258" w:type="dxa"/>
          </w:tcPr>
          <w:p w14:paraId="22716CC0" w14:textId="77777777" w:rsidR="000F4AD2" w:rsidRPr="009C5C0E" w:rsidRDefault="000F4AD2" w:rsidP="00FB0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160</w:t>
            </w:r>
          </w:p>
        </w:tc>
        <w:tc>
          <w:tcPr>
            <w:tcW w:w="1904" w:type="dxa"/>
          </w:tcPr>
          <w:p w14:paraId="7465CC73" w14:textId="77777777" w:rsidR="000F4AD2" w:rsidRPr="009C5C0E" w:rsidRDefault="000F4AD2" w:rsidP="00FC2C0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MSP-ovi s višom dodanom vrijednosti po zaposleniku</w:t>
            </w:r>
          </w:p>
        </w:tc>
        <w:tc>
          <w:tcPr>
            <w:tcW w:w="1099" w:type="dxa"/>
          </w:tcPr>
          <w:p w14:paraId="00615BA8" w14:textId="2764C315" w:rsidR="000F4AD2" w:rsidRPr="009C5C0E" w:rsidRDefault="000F4AD2" w:rsidP="00FB0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80</w:t>
            </w:r>
          </w:p>
        </w:tc>
      </w:tr>
      <w:tr w:rsidR="000F4AD2" w:rsidRPr="009C5C0E" w14:paraId="6819B0AE" w14:textId="77777777" w:rsidTr="001C5A05">
        <w:tc>
          <w:tcPr>
            <w:cnfStyle w:val="001000000000" w:firstRow="0" w:lastRow="0" w:firstColumn="1" w:lastColumn="0" w:oddVBand="0" w:evenVBand="0" w:oddHBand="0" w:evenHBand="0" w:firstRowFirstColumn="0" w:firstRowLastColumn="0" w:lastRowFirstColumn="0" w:lastRowLastColumn="0"/>
            <w:tcW w:w="1536" w:type="dxa"/>
            <w:vMerge/>
          </w:tcPr>
          <w:p w14:paraId="231A2180" w14:textId="77777777" w:rsidR="000F4AD2" w:rsidRPr="009C5C0E" w:rsidRDefault="000F4AD2" w:rsidP="00FB087E">
            <w:pPr>
              <w:spacing w:line="276" w:lineRule="auto"/>
              <w:jc w:val="both"/>
              <w:rPr>
                <w:rFonts w:ascii="Times New Roman" w:eastAsia="Calibri" w:hAnsi="Times New Roman" w:cs="Times New Roman"/>
                <w:lang w:val="hr-HR"/>
              </w:rPr>
            </w:pPr>
          </w:p>
        </w:tc>
        <w:tc>
          <w:tcPr>
            <w:tcW w:w="1737" w:type="dxa"/>
            <w:vMerge/>
          </w:tcPr>
          <w:p w14:paraId="3C83FC6C" w14:textId="77777777" w:rsidR="000F4AD2" w:rsidRPr="009C5C0E" w:rsidRDefault="000F4AD2" w:rsidP="00FB0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p>
        </w:tc>
        <w:tc>
          <w:tcPr>
            <w:tcW w:w="1550" w:type="dxa"/>
          </w:tcPr>
          <w:p w14:paraId="2E779BAB" w14:textId="6A54D6EC" w:rsidR="000F4AD2" w:rsidRPr="009C5C0E" w:rsidRDefault="000F4AD2" w:rsidP="001C5A05">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Poduzeća koja su primila potporu u obliku financijskih instrumenata</w:t>
            </w:r>
          </w:p>
        </w:tc>
        <w:tc>
          <w:tcPr>
            <w:tcW w:w="1258" w:type="dxa"/>
          </w:tcPr>
          <w:p w14:paraId="3D9BC032" w14:textId="4BB9F419" w:rsidR="000F4AD2" w:rsidRPr="009C5C0E" w:rsidRDefault="000F4AD2" w:rsidP="00FB0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120</w:t>
            </w:r>
          </w:p>
        </w:tc>
        <w:tc>
          <w:tcPr>
            <w:tcW w:w="1904" w:type="dxa"/>
          </w:tcPr>
          <w:p w14:paraId="1B29062C" w14:textId="0961EE6D" w:rsidR="000F4AD2" w:rsidRPr="009C5C0E" w:rsidRDefault="000F4AD2" w:rsidP="00FC2C0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Stvorena radna mjesta u subjektima s primljenom potporom (putem financijskih instrumenata)</w:t>
            </w:r>
          </w:p>
        </w:tc>
        <w:tc>
          <w:tcPr>
            <w:tcW w:w="1099" w:type="dxa"/>
          </w:tcPr>
          <w:p w14:paraId="0FDE8ED1" w14:textId="370099DF" w:rsidR="000F4AD2" w:rsidRPr="009C5C0E" w:rsidDel="001C5A05" w:rsidRDefault="000F4AD2" w:rsidP="00FB0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24</w:t>
            </w:r>
          </w:p>
        </w:tc>
      </w:tr>
      <w:tr w:rsidR="00E951B0" w:rsidRPr="009C5C0E" w14:paraId="7D8E932F" w14:textId="77777777" w:rsidTr="00FC2C02">
        <w:tc>
          <w:tcPr>
            <w:cnfStyle w:val="001000000000" w:firstRow="0" w:lastRow="0" w:firstColumn="1" w:lastColumn="0" w:oddVBand="0" w:evenVBand="0" w:oddHBand="0" w:evenHBand="0" w:firstRowFirstColumn="0" w:firstRowLastColumn="0" w:lastRowFirstColumn="0" w:lastRowLastColumn="0"/>
            <w:tcW w:w="0" w:type="dxa"/>
          </w:tcPr>
          <w:p w14:paraId="26F63498" w14:textId="77777777" w:rsidR="00E951B0" w:rsidRPr="009C5C0E" w:rsidRDefault="00E951B0" w:rsidP="00FB087E">
            <w:pPr>
              <w:spacing w:line="276" w:lineRule="auto"/>
              <w:jc w:val="both"/>
              <w:rPr>
                <w:rFonts w:ascii="Times New Roman" w:eastAsia="Calibri" w:hAnsi="Times New Roman" w:cs="Times New Roman"/>
                <w:b w:val="0"/>
                <w:bCs w:val="0"/>
                <w:lang w:val="hr-HR"/>
              </w:rPr>
            </w:pPr>
            <w:r w:rsidRPr="009C5C0E">
              <w:rPr>
                <w:rFonts w:ascii="Times New Roman" w:eastAsia="Calibri" w:hAnsi="Times New Roman" w:cs="Times New Roman"/>
                <w:b w:val="0"/>
                <w:bCs w:val="0"/>
                <w:lang w:val="hr-HR"/>
              </w:rPr>
              <w:t>Razvoj vještina za pametnu specijalizaciju, industrijsku tranziciju i poduzetništvo</w:t>
            </w:r>
          </w:p>
        </w:tc>
        <w:tc>
          <w:tcPr>
            <w:tcW w:w="0" w:type="dxa"/>
          </w:tcPr>
          <w:p w14:paraId="4E4C73D3" w14:textId="1AA3BBE5" w:rsidR="00E951B0" w:rsidRPr="009C5C0E" w:rsidRDefault="000F4AD2" w:rsidP="00FC2C0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Razvoj pametnih vještina za industrijsku tranziciju</w:t>
            </w:r>
          </w:p>
        </w:tc>
        <w:tc>
          <w:tcPr>
            <w:tcW w:w="0" w:type="dxa"/>
          </w:tcPr>
          <w:p w14:paraId="66043FDD" w14:textId="77777777" w:rsidR="00E951B0" w:rsidRPr="009C5C0E" w:rsidRDefault="00E951B0" w:rsidP="00FC2C0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MSP-ovi koji ulažu u vještine za pametnu specijalizaciju, industrijsku tranziciju i poduzetništvo</w:t>
            </w:r>
          </w:p>
          <w:p w14:paraId="4C12F5CC" w14:textId="77777777" w:rsidR="00E951B0" w:rsidRPr="009C5C0E" w:rsidRDefault="00E951B0" w:rsidP="00FB0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p>
        </w:tc>
        <w:tc>
          <w:tcPr>
            <w:tcW w:w="0" w:type="dxa"/>
          </w:tcPr>
          <w:p w14:paraId="0E6C7E43" w14:textId="77777777" w:rsidR="00E951B0" w:rsidRPr="009C5C0E" w:rsidRDefault="00E951B0" w:rsidP="00FB0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240</w:t>
            </w:r>
          </w:p>
        </w:tc>
        <w:tc>
          <w:tcPr>
            <w:tcW w:w="0" w:type="dxa"/>
          </w:tcPr>
          <w:p w14:paraId="73347A12" w14:textId="77777777" w:rsidR="00E951B0" w:rsidRPr="009C5C0E" w:rsidRDefault="00E951B0" w:rsidP="00FC2C0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Osoblje MSP-ova koje završava osposobljavanje za vještine za pametnu specijalizaciju, industrijsku tranziciju i poduzetništvo (prema vrsti vještine: tehnička, upravljačka, poduzetnička, zelena, druga)</w:t>
            </w:r>
          </w:p>
        </w:tc>
        <w:tc>
          <w:tcPr>
            <w:tcW w:w="0" w:type="dxa"/>
          </w:tcPr>
          <w:p w14:paraId="3F3C0B69" w14:textId="77777777" w:rsidR="00E951B0" w:rsidRPr="009C5C0E" w:rsidRDefault="00E951B0" w:rsidP="00FB0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720</w:t>
            </w:r>
          </w:p>
        </w:tc>
      </w:tr>
      <w:bookmarkEnd w:id="91"/>
      <w:bookmarkEnd w:id="93"/>
      <w:bookmarkEnd w:id="94"/>
    </w:tbl>
    <w:p w14:paraId="4EA41893" w14:textId="3A85AD64" w:rsidR="00420ABB" w:rsidRPr="009C5C0E" w:rsidRDefault="00420ABB" w:rsidP="00420ABB">
      <w:pPr>
        <w:spacing w:line="360" w:lineRule="auto"/>
        <w:ind w:left="-142"/>
        <w:jc w:val="both"/>
        <w:rPr>
          <w:rFonts w:ascii="Times New Roman" w:hAnsi="Times New Roman" w:cs="Times New Roman"/>
          <w:sz w:val="24"/>
          <w:szCs w:val="24"/>
          <w:lang w:val="hr-HR"/>
        </w:rPr>
      </w:pPr>
    </w:p>
    <w:p w14:paraId="35599731" w14:textId="09569416" w:rsidR="00F9719E" w:rsidRPr="009C5C0E" w:rsidRDefault="00F9719E" w:rsidP="00420ABB">
      <w:pPr>
        <w:spacing w:line="360" w:lineRule="auto"/>
        <w:ind w:left="-142"/>
        <w:jc w:val="both"/>
        <w:rPr>
          <w:rFonts w:ascii="Times New Roman" w:hAnsi="Times New Roman" w:cs="Times New Roman"/>
          <w:sz w:val="24"/>
          <w:szCs w:val="24"/>
          <w:lang w:val="hr-HR"/>
        </w:rPr>
      </w:pPr>
      <w:bookmarkStart w:id="95" w:name="_Hlk99369287"/>
      <w:r w:rsidRPr="009C5C0E">
        <w:rPr>
          <w:rFonts w:ascii="Times New Roman" w:hAnsi="Times New Roman" w:cs="Times New Roman"/>
          <w:sz w:val="24"/>
          <w:szCs w:val="24"/>
          <w:lang w:val="hr-HR"/>
        </w:rPr>
        <w:t xml:space="preserve">Pokazatelji za horizontalne aktivnosti usmjerene na industrijsku tranziciju Panonske, Jadranske i </w:t>
      </w:r>
      <w:r w:rsidR="00ED6F86" w:rsidRPr="009C5C0E">
        <w:rPr>
          <w:rFonts w:ascii="Times New Roman" w:hAnsi="Times New Roman" w:cs="Times New Roman"/>
          <w:sz w:val="24"/>
          <w:szCs w:val="24"/>
          <w:lang w:val="hr-HR"/>
        </w:rPr>
        <w:t xml:space="preserve">Sjeverne </w:t>
      </w:r>
      <w:r w:rsidRPr="009C5C0E">
        <w:rPr>
          <w:rFonts w:ascii="Times New Roman" w:hAnsi="Times New Roman" w:cs="Times New Roman"/>
          <w:sz w:val="24"/>
          <w:szCs w:val="24"/>
          <w:lang w:val="hr-HR"/>
        </w:rPr>
        <w:t>Hrvatske</w:t>
      </w:r>
      <w:r w:rsidR="00EB6084" w:rsidRPr="009C5C0E">
        <w:rPr>
          <w:rStyle w:val="FootnoteReference"/>
          <w:rFonts w:ascii="Times New Roman" w:hAnsi="Times New Roman" w:cs="Times New Roman"/>
          <w:sz w:val="24"/>
          <w:szCs w:val="24"/>
          <w:lang w:val="hr-HR"/>
        </w:rPr>
        <w:footnoteReference w:id="6"/>
      </w:r>
    </w:p>
    <w:tbl>
      <w:tblPr>
        <w:tblStyle w:val="GridTable1Light"/>
        <w:tblW w:w="0" w:type="auto"/>
        <w:tblLook w:val="04A0" w:firstRow="1" w:lastRow="0" w:firstColumn="1" w:lastColumn="0" w:noHBand="0" w:noVBand="1"/>
      </w:tblPr>
      <w:tblGrid>
        <w:gridCol w:w="1682"/>
        <w:gridCol w:w="1842"/>
        <w:gridCol w:w="1836"/>
        <w:gridCol w:w="1347"/>
        <w:gridCol w:w="1522"/>
        <w:gridCol w:w="1121"/>
      </w:tblGrid>
      <w:tr w:rsidR="00975799" w:rsidRPr="009C5C0E" w14:paraId="3F217D76" w14:textId="77777777" w:rsidTr="009757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Merge w:val="restart"/>
          </w:tcPr>
          <w:p w14:paraId="084FA575" w14:textId="7583EAA5" w:rsidR="00975799" w:rsidRPr="009C5C0E" w:rsidRDefault="00540D7B" w:rsidP="006C48E7">
            <w:pPr>
              <w:spacing w:line="276" w:lineRule="auto"/>
              <w:jc w:val="both"/>
              <w:rPr>
                <w:rFonts w:ascii="Times New Roman" w:eastAsia="Calibri" w:hAnsi="Times New Roman" w:cs="Times New Roman"/>
                <w:lang w:val="hr-HR"/>
              </w:rPr>
            </w:pPr>
            <w:bookmarkStart w:id="96" w:name="_Hlk110511603"/>
            <w:r w:rsidRPr="00540D7B">
              <w:rPr>
                <w:rFonts w:ascii="Times New Roman" w:eastAsia="Calibri" w:hAnsi="Times New Roman" w:cs="Times New Roman"/>
                <w:lang w:val="hr-HR"/>
              </w:rPr>
              <w:t>Naziv specifičnog cilja iz ITP-a</w:t>
            </w:r>
          </w:p>
        </w:tc>
        <w:tc>
          <w:tcPr>
            <w:tcW w:w="1842" w:type="dxa"/>
            <w:vMerge w:val="restart"/>
          </w:tcPr>
          <w:p w14:paraId="728B3C1D" w14:textId="77777777" w:rsidR="00975799" w:rsidRPr="009C5C0E" w:rsidRDefault="00975799" w:rsidP="006C48E7">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Područje intervencije</w:t>
            </w:r>
          </w:p>
        </w:tc>
        <w:tc>
          <w:tcPr>
            <w:tcW w:w="3183" w:type="dxa"/>
            <w:gridSpan w:val="2"/>
          </w:tcPr>
          <w:p w14:paraId="628E10BB" w14:textId="597BC3C5" w:rsidR="00975799" w:rsidRPr="009C5C0E" w:rsidRDefault="00975799" w:rsidP="006C48E7">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Pokazatelj ostvarenja</w:t>
            </w:r>
          </w:p>
        </w:tc>
        <w:tc>
          <w:tcPr>
            <w:tcW w:w="2643" w:type="dxa"/>
            <w:gridSpan w:val="2"/>
          </w:tcPr>
          <w:p w14:paraId="7F24BADC" w14:textId="77777777" w:rsidR="00975799" w:rsidRPr="009C5C0E" w:rsidRDefault="00975799" w:rsidP="006C48E7">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Pokazatelj rezultata</w:t>
            </w:r>
          </w:p>
        </w:tc>
      </w:tr>
      <w:tr w:rsidR="00975799" w:rsidRPr="009C5C0E" w14:paraId="74E0F6D9" w14:textId="77777777" w:rsidTr="00975799">
        <w:tc>
          <w:tcPr>
            <w:cnfStyle w:val="001000000000" w:firstRow="0" w:lastRow="0" w:firstColumn="1" w:lastColumn="0" w:oddVBand="0" w:evenVBand="0" w:oddHBand="0" w:evenHBand="0" w:firstRowFirstColumn="0" w:firstRowLastColumn="0" w:lastRowFirstColumn="0" w:lastRowLastColumn="0"/>
            <w:tcW w:w="1682" w:type="dxa"/>
            <w:vMerge/>
          </w:tcPr>
          <w:p w14:paraId="02D6F54F" w14:textId="77777777" w:rsidR="00975799" w:rsidRPr="009C5C0E" w:rsidRDefault="00975799" w:rsidP="006C48E7">
            <w:pPr>
              <w:spacing w:line="276" w:lineRule="auto"/>
              <w:jc w:val="both"/>
              <w:rPr>
                <w:rFonts w:ascii="Times New Roman" w:eastAsia="Calibri" w:hAnsi="Times New Roman" w:cs="Times New Roman"/>
                <w:lang w:val="hr-HR"/>
              </w:rPr>
            </w:pPr>
          </w:p>
        </w:tc>
        <w:tc>
          <w:tcPr>
            <w:tcW w:w="1842" w:type="dxa"/>
            <w:vMerge/>
          </w:tcPr>
          <w:p w14:paraId="0B8D7839" w14:textId="77777777" w:rsidR="00975799" w:rsidRPr="009C5C0E" w:rsidRDefault="00975799" w:rsidP="006C48E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p>
        </w:tc>
        <w:tc>
          <w:tcPr>
            <w:tcW w:w="1836" w:type="dxa"/>
          </w:tcPr>
          <w:p w14:paraId="4D49CFBE" w14:textId="77777777" w:rsidR="00975799" w:rsidRPr="009C5C0E" w:rsidRDefault="00975799" w:rsidP="006C48E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Naziv</w:t>
            </w:r>
          </w:p>
        </w:tc>
        <w:tc>
          <w:tcPr>
            <w:tcW w:w="1347" w:type="dxa"/>
          </w:tcPr>
          <w:p w14:paraId="23B37CDD" w14:textId="77777777" w:rsidR="00975799" w:rsidRPr="009C5C0E" w:rsidRDefault="00975799" w:rsidP="006C48E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Ciljna vrijednost</w:t>
            </w:r>
          </w:p>
        </w:tc>
        <w:tc>
          <w:tcPr>
            <w:tcW w:w="1522" w:type="dxa"/>
          </w:tcPr>
          <w:p w14:paraId="37C9F477" w14:textId="77777777" w:rsidR="00975799" w:rsidRPr="009C5C0E" w:rsidRDefault="00975799" w:rsidP="006C48E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Naziv</w:t>
            </w:r>
          </w:p>
        </w:tc>
        <w:tc>
          <w:tcPr>
            <w:tcW w:w="1121" w:type="dxa"/>
          </w:tcPr>
          <w:p w14:paraId="59B44C53" w14:textId="77777777" w:rsidR="00975799" w:rsidRPr="009C5C0E" w:rsidRDefault="00975799" w:rsidP="006C48E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Ciljna vrijednost</w:t>
            </w:r>
          </w:p>
        </w:tc>
      </w:tr>
      <w:tr w:rsidR="00975799" w:rsidRPr="009C5C0E" w14:paraId="20C97020" w14:textId="77777777" w:rsidTr="00975799">
        <w:tc>
          <w:tcPr>
            <w:cnfStyle w:val="001000000000" w:firstRow="0" w:lastRow="0" w:firstColumn="1" w:lastColumn="0" w:oddVBand="0" w:evenVBand="0" w:oddHBand="0" w:evenHBand="0" w:firstRowFirstColumn="0" w:firstRowLastColumn="0" w:lastRowFirstColumn="0" w:lastRowLastColumn="0"/>
            <w:tcW w:w="1682" w:type="dxa"/>
            <w:vMerge w:val="restart"/>
          </w:tcPr>
          <w:p w14:paraId="0C94A580" w14:textId="489D5FB4" w:rsidR="00975799" w:rsidRPr="009C5C0E" w:rsidRDefault="00975799" w:rsidP="00FB087E">
            <w:pPr>
              <w:spacing w:line="276" w:lineRule="auto"/>
              <w:jc w:val="both"/>
              <w:rPr>
                <w:rFonts w:ascii="Times New Roman" w:eastAsia="Calibri" w:hAnsi="Times New Roman" w:cs="Times New Roman"/>
                <w:lang w:val="hr-HR"/>
              </w:rPr>
            </w:pPr>
            <w:bookmarkStart w:id="97" w:name="_Hlk110517063"/>
            <w:bookmarkStart w:id="98" w:name="_Hlk110517119"/>
            <w:r w:rsidRPr="009C5C0E">
              <w:rPr>
                <w:rFonts w:ascii="Times New Roman" w:eastAsia="Calibri" w:hAnsi="Times New Roman" w:cs="Times New Roman"/>
                <w:b w:val="0"/>
                <w:bCs w:val="0"/>
                <w:lang w:val="hr-HR"/>
              </w:rPr>
              <w:t xml:space="preserve">Jačanje održivog rasta i konkurentnosti MSP-ova i otvaranje radnih mjesta u njima, među ostalim i kroz produktivna ulaganja </w:t>
            </w:r>
          </w:p>
          <w:p w14:paraId="3D9DDD3E" w14:textId="586D5BEC" w:rsidR="00975799" w:rsidRPr="009C5C0E" w:rsidRDefault="00975799" w:rsidP="006C48E7">
            <w:pPr>
              <w:spacing w:line="276" w:lineRule="auto"/>
              <w:jc w:val="both"/>
              <w:rPr>
                <w:rFonts w:ascii="Times New Roman" w:eastAsia="Calibri" w:hAnsi="Times New Roman" w:cs="Times New Roman"/>
                <w:lang w:val="hr-HR"/>
              </w:rPr>
            </w:pPr>
          </w:p>
          <w:p w14:paraId="51EB83E7" w14:textId="766C5D46" w:rsidR="00975799" w:rsidRPr="009C5C0E" w:rsidRDefault="00975799" w:rsidP="006C48E7">
            <w:pPr>
              <w:spacing w:line="276" w:lineRule="auto"/>
              <w:jc w:val="both"/>
              <w:rPr>
                <w:rFonts w:ascii="Times New Roman" w:eastAsia="Calibri" w:hAnsi="Times New Roman" w:cs="Times New Roman"/>
                <w:b w:val="0"/>
                <w:bCs w:val="0"/>
                <w:lang w:val="hr-HR"/>
              </w:rPr>
            </w:pPr>
          </w:p>
        </w:tc>
        <w:tc>
          <w:tcPr>
            <w:tcW w:w="1842" w:type="dxa"/>
          </w:tcPr>
          <w:p w14:paraId="75513E8B" w14:textId="77777777" w:rsidR="00975799" w:rsidRPr="009C5C0E" w:rsidRDefault="00975799" w:rsidP="00FC2C0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Jačanje regionalnog ekosustava za poduzetnike</w:t>
            </w:r>
          </w:p>
        </w:tc>
        <w:tc>
          <w:tcPr>
            <w:tcW w:w="1836" w:type="dxa"/>
          </w:tcPr>
          <w:p w14:paraId="53686E92" w14:textId="7824A4FE" w:rsidR="00975799" w:rsidRPr="009C5C0E" w:rsidRDefault="00975799" w:rsidP="00FB0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Institucije koji razvijaju nove usluge za MSP-ove (uključujući i mikro poduzeća) za podršku industrijskoj tranziciji</w:t>
            </w:r>
          </w:p>
        </w:tc>
        <w:tc>
          <w:tcPr>
            <w:tcW w:w="1347" w:type="dxa"/>
          </w:tcPr>
          <w:p w14:paraId="463D9DAE" w14:textId="61C00DA6" w:rsidR="00975799" w:rsidRPr="009C5C0E" w:rsidRDefault="00975799" w:rsidP="00FB0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80</w:t>
            </w:r>
          </w:p>
        </w:tc>
        <w:tc>
          <w:tcPr>
            <w:tcW w:w="1522" w:type="dxa"/>
          </w:tcPr>
          <w:p w14:paraId="02FB214F" w14:textId="77777777" w:rsidR="00975799" w:rsidRPr="009C5C0E" w:rsidRDefault="00975799" w:rsidP="00FB0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MSP-ovi koji se koriste uslugama inkubatora nakon stvaranja inkubatora</w:t>
            </w:r>
          </w:p>
        </w:tc>
        <w:tc>
          <w:tcPr>
            <w:tcW w:w="1121" w:type="dxa"/>
          </w:tcPr>
          <w:p w14:paraId="73125164" w14:textId="69ABE8B2" w:rsidR="00975799" w:rsidRPr="009C5C0E" w:rsidRDefault="00975799" w:rsidP="00FB08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1500</w:t>
            </w:r>
          </w:p>
        </w:tc>
      </w:tr>
      <w:bookmarkEnd w:id="97"/>
      <w:tr w:rsidR="00975799" w:rsidRPr="009C5C0E" w14:paraId="1FF54554" w14:textId="77777777" w:rsidTr="00975799">
        <w:tc>
          <w:tcPr>
            <w:cnfStyle w:val="001000000000" w:firstRow="0" w:lastRow="0" w:firstColumn="1" w:lastColumn="0" w:oddVBand="0" w:evenVBand="0" w:oddHBand="0" w:evenHBand="0" w:firstRowFirstColumn="0" w:firstRowLastColumn="0" w:lastRowFirstColumn="0" w:lastRowLastColumn="0"/>
            <w:tcW w:w="1682" w:type="dxa"/>
            <w:vMerge/>
          </w:tcPr>
          <w:p w14:paraId="15F8B4D1" w14:textId="22BB756D" w:rsidR="00975799" w:rsidRPr="009C5C0E" w:rsidRDefault="00975799" w:rsidP="006C48E7">
            <w:pPr>
              <w:spacing w:line="276" w:lineRule="auto"/>
              <w:jc w:val="both"/>
              <w:rPr>
                <w:rFonts w:ascii="Times New Roman" w:eastAsia="Calibri" w:hAnsi="Times New Roman" w:cs="Times New Roman"/>
                <w:b w:val="0"/>
                <w:bCs w:val="0"/>
                <w:lang w:val="hr-HR"/>
              </w:rPr>
            </w:pPr>
          </w:p>
        </w:tc>
        <w:tc>
          <w:tcPr>
            <w:tcW w:w="1842" w:type="dxa"/>
          </w:tcPr>
          <w:p w14:paraId="0338AEB8" w14:textId="33EC41C8" w:rsidR="00975799" w:rsidRPr="009C5C0E" w:rsidRDefault="00975799" w:rsidP="000F4AD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Ulaganje u razvoj postojećih i novih poduzetničkih potpornih institucija</w:t>
            </w:r>
            <w:r w:rsidRPr="009C5C0E" w:rsidDel="000F4AD2">
              <w:rPr>
                <w:rFonts w:ascii="Times New Roman" w:eastAsia="Calibri" w:hAnsi="Times New Roman" w:cs="Times New Roman"/>
                <w:lang w:val="hr-HR"/>
              </w:rPr>
              <w:t xml:space="preserve"> </w:t>
            </w:r>
            <w:r w:rsidRPr="009C5C0E">
              <w:rPr>
                <w:rFonts w:ascii="Times New Roman" w:eastAsia="Calibri" w:hAnsi="Times New Roman" w:cs="Times New Roman"/>
                <w:lang w:val="hr-HR"/>
              </w:rPr>
              <w:t xml:space="preserve">u </w:t>
            </w:r>
            <w:r w:rsidRPr="009C5C0E">
              <w:rPr>
                <w:rFonts w:ascii="Times New Roman" w:eastAsia="Calibri" w:hAnsi="Times New Roman" w:cs="Times New Roman"/>
                <w:lang w:val="hr-HR"/>
              </w:rPr>
              <w:lastRenderedPageBreak/>
              <w:t>brdsko-planinskim i potpomognutim područjima</w:t>
            </w:r>
          </w:p>
          <w:p w14:paraId="013D759E" w14:textId="46ECBDC3" w:rsidR="00975799" w:rsidRPr="009C5C0E" w:rsidRDefault="00975799" w:rsidP="00FC2C0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p>
        </w:tc>
        <w:tc>
          <w:tcPr>
            <w:tcW w:w="1836" w:type="dxa"/>
          </w:tcPr>
          <w:p w14:paraId="2DD5F103" w14:textId="77777777" w:rsidR="00975799" w:rsidRPr="009C5C0E" w:rsidRDefault="00975799" w:rsidP="006C48E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bookmarkStart w:id="99" w:name="_Hlk110517069"/>
            <w:r w:rsidRPr="009C5C0E">
              <w:rPr>
                <w:rFonts w:ascii="Times New Roman" w:eastAsia="Calibri" w:hAnsi="Times New Roman" w:cs="Times New Roman"/>
                <w:lang w:val="hr-HR"/>
              </w:rPr>
              <w:lastRenderedPageBreak/>
              <w:t>Kapacitet stvorene inkubacije</w:t>
            </w:r>
            <w:bookmarkEnd w:id="99"/>
          </w:p>
        </w:tc>
        <w:tc>
          <w:tcPr>
            <w:tcW w:w="1347" w:type="dxa"/>
          </w:tcPr>
          <w:p w14:paraId="038BC5EE" w14:textId="7C123ABD" w:rsidR="00975799" w:rsidRPr="009C5C0E" w:rsidRDefault="00975799" w:rsidP="006C48E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220</w:t>
            </w:r>
          </w:p>
        </w:tc>
        <w:tc>
          <w:tcPr>
            <w:tcW w:w="1522" w:type="dxa"/>
          </w:tcPr>
          <w:p w14:paraId="2434DF2B" w14:textId="77777777" w:rsidR="00975799" w:rsidRPr="009C5C0E" w:rsidRDefault="00975799" w:rsidP="006C48E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 xml:space="preserve">MSP-ovi koji se koriste uslugama inkubatora nakon </w:t>
            </w:r>
            <w:r w:rsidRPr="009C5C0E">
              <w:rPr>
                <w:rFonts w:ascii="Times New Roman" w:eastAsia="Calibri" w:hAnsi="Times New Roman" w:cs="Times New Roman"/>
                <w:lang w:val="hr-HR"/>
              </w:rPr>
              <w:lastRenderedPageBreak/>
              <w:t>stvaranja inkubatora</w:t>
            </w:r>
          </w:p>
        </w:tc>
        <w:tc>
          <w:tcPr>
            <w:tcW w:w="1121" w:type="dxa"/>
          </w:tcPr>
          <w:p w14:paraId="1B622A16" w14:textId="626461F0" w:rsidR="00975799" w:rsidRPr="009C5C0E" w:rsidRDefault="00975799" w:rsidP="006C48E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lastRenderedPageBreak/>
              <w:t>220</w:t>
            </w:r>
          </w:p>
        </w:tc>
      </w:tr>
      <w:tr w:rsidR="00975799" w:rsidRPr="009C5C0E" w14:paraId="3C30B039" w14:textId="77777777" w:rsidTr="00975799">
        <w:tc>
          <w:tcPr>
            <w:cnfStyle w:val="001000000000" w:firstRow="0" w:lastRow="0" w:firstColumn="1" w:lastColumn="0" w:oddVBand="0" w:evenVBand="0" w:oddHBand="0" w:evenHBand="0" w:firstRowFirstColumn="0" w:firstRowLastColumn="0" w:lastRowFirstColumn="0" w:lastRowLastColumn="0"/>
            <w:tcW w:w="1682" w:type="dxa"/>
            <w:vMerge/>
          </w:tcPr>
          <w:p w14:paraId="5B447890" w14:textId="1DAD69D6" w:rsidR="00975799" w:rsidRPr="009C5C0E" w:rsidRDefault="00975799" w:rsidP="006C48E7">
            <w:pPr>
              <w:spacing w:line="276" w:lineRule="auto"/>
              <w:jc w:val="both"/>
              <w:rPr>
                <w:rFonts w:ascii="Times New Roman" w:eastAsia="Calibri" w:hAnsi="Times New Roman" w:cs="Times New Roman"/>
                <w:b w:val="0"/>
                <w:bCs w:val="0"/>
                <w:lang w:val="hr-HR"/>
              </w:rPr>
            </w:pPr>
          </w:p>
        </w:tc>
        <w:tc>
          <w:tcPr>
            <w:tcW w:w="1842" w:type="dxa"/>
          </w:tcPr>
          <w:p w14:paraId="6CD2259E" w14:textId="02ACBFF4" w:rsidR="00975799" w:rsidRPr="009C5C0E" w:rsidRDefault="00975799" w:rsidP="006C48E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Ulaganje u potpornu infrastrukturu JLP(R)S-ova za razvoj poduzetništva urbanih područja</w:t>
            </w:r>
          </w:p>
        </w:tc>
        <w:tc>
          <w:tcPr>
            <w:tcW w:w="1836" w:type="dxa"/>
          </w:tcPr>
          <w:p w14:paraId="54FA2186" w14:textId="530530F3" w:rsidR="00975799" w:rsidRPr="009C5C0E" w:rsidRDefault="00975799" w:rsidP="006C48E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Kapacitet stvorene inkubacije</w:t>
            </w:r>
          </w:p>
        </w:tc>
        <w:tc>
          <w:tcPr>
            <w:tcW w:w="1347" w:type="dxa"/>
          </w:tcPr>
          <w:p w14:paraId="1AE4E6BA" w14:textId="6524E70C" w:rsidR="00975799" w:rsidRPr="009C5C0E" w:rsidRDefault="00975799" w:rsidP="006C48E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140</w:t>
            </w:r>
          </w:p>
        </w:tc>
        <w:tc>
          <w:tcPr>
            <w:tcW w:w="1522" w:type="dxa"/>
          </w:tcPr>
          <w:p w14:paraId="5A742744" w14:textId="3B500532" w:rsidR="00975799" w:rsidRPr="009C5C0E" w:rsidRDefault="00975799" w:rsidP="006C48E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MSP-ovi koji se koriste uslugama inkubatora nakon stvaranja inkubatora</w:t>
            </w:r>
          </w:p>
        </w:tc>
        <w:tc>
          <w:tcPr>
            <w:tcW w:w="1121" w:type="dxa"/>
          </w:tcPr>
          <w:p w14:paraId="3513304C" w14:textId="1FFE289B" w:rsidR="00975799" w:rsidRPr="009C5C0E" w:rsidRDefault="00975799" w:rsidP="006C48E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hr-HR"/>
              </w:rPr>
            </w:pPr>
            <w:r w:rsidRPr="009C5C0E">
              <w:rPr>
                <w:rFonts w:ascii="Times New Roman" w:eastAsia="Calibri" w:hAnsi="Times New Roman" w:cs="Times New Roman"/>
                <w:lang w:val="hr-HR"/>
              </w:rPr>
              <w:t>42</w:t>
            </w:r>
          </w:p>
        </w:tc>
      </w:tr>
      <w:bookmarkEnd w:id="95"/>
      <w:bookmarkEnd w:id="96"/>
      <w:bookmarkEnd w:id="98"/>
    </w:tbl>
    <w:p w14:paraId="4EBD58FE" w14:textId="77777777" w:rsidR="00205BBB" w:rsidRPr="009C5C0E" w:rsidRDefault="00205BBB" w:rsidP="00ED6F86">
      <w:pPr>
        <w:spacing w:line="360" w:lineRule="auto"/>
        <w:jc w:val="both"/>
        <w:rPr>
          <w:rFonts w:ascii="Times New Roman" w:eastAsia="Calibri" w:hAnsi="Times New Roman" w:cs="Times New Roman"/>
          <w:sz w:val="24"/>
          <w:szCs w:val="24"/>
          <w:lang w:val="hr-HR"/>
        </w:rPr>
      </w:pPr>
    </w:p>
    <w:p w14:paraId="39BADB05" w14:textId="1FD87997" w:rsidR="00ED6F86" w:rsidRPr="009C5C0E" w:rsidRDefault="00ED6F86" w:rsidP="00ED6F86">
      <w:pPr>
        <w:spacing w:line="360" w:lineRule="auto"/>
        <w:jc w:val="both"/>
        <w:rPr>
          <w:rFonts w:ascii="Times New Roman" w:eastAsia="Calibri" w:hAnsi="Times New Roman" w:cs="Times New Roman"/>
          <w:sz w:val="24"/>
          <w:szCs w:val="24"/>
          <w:lang w:val="hr-HR"/>
        </w:rPr>
      </w:pPr>
      <w:r w:rsidRPr="009C5C0E">
        <w:rPr>
          <w:rFonts w:ascii="Times New Roman" w:eastAsia="Calibri" w:hAnsi="Times New Roman" w:cs="Times New Roman"/>
          <w:sz w:val="24"/>
          <w:szCs w:val="24"/>
          <w:lang w:val="hr-HR"/>
        </w:rPr>
        <w:t xml:space="preserve">Pratit će se i učinak procesa industrijske tranzicije na regionalni BDP, regionalnu konkurentnost, inovacijsku izvedbu, zapošljavanje, izvoznu orijentiranost i privlačenje izravnih stranih ulaganja te učinak na digitalnu i zelenu tranziciju. </w:t>
      </w:r>
    </w:p>
    <w:p w14:paraId="183DB7DC" w14:textId="6464BCFD" w:rsidR="00CC0D1D" w:rsidRPr="009C5C0E" w:rsidRDefault="00195845" w:rsidP="00A92112">
      <w:pPr>
        <w:spacing w:line="360" w:lineRule="auto"/>
        <w:jc w:val="both"/>
        <w:rPr>
          <w:rFonts w:ascii="Times New Roman" w:eastAsia="Calibri" w:hAnsi="Times New Roman" w:cs="Times New Roman"/>
          <w:sz w:val="24"/>
          <w:szCs w:val="24"/>
          <w:lang w:val="hr-HR"/>
        </w:rPr>
      </w:pPr>
      <w:r w:rsidRPr="009C5C0E">
        <w:rPr>
          <w:rFonts w:ascii="Times New Roman" w:eastAsia="Calibri" w:hAnsi="Times New Roman" w:cs="Times New Roman"/>
          <w:sz w:val="24"/>
          <w:szCs w:val="24"/>
          <w:lang w:val="hr-HR"/>
        </w:rPr>
        <w:t xml:space="preserve">Vrednovanje provedbe PIT-a će imati prvenstveni cilj ocijeniti razinu ostvarenih promjena u procesu industrijske tranzicije, </w:t>
      </w:r>
      <w:r w:rsidR="00A92112" w:rsidRPr="009C5C0E">
        <w:rPr>
          <w:rFonts w:ascii="Times New Roman" w:eastAsia="Calibri" w:hAnsi="Times New Roman" w:cs="Times New Roman"/>
          <w:sz w:val="24"/>
          <w:szCs w:val="24"/>
          <w:lang w:val="hr-HR"/>
        </w:rPr>
        <w:t xml:space="preserve">čimbenika </w:t>
      </w:r>
      <w:r w:rsidRPr="009C5C0E">
        <w:rPr>
          <w:rFonts w:ascii="Times New Roman" w:eastAsia="Calibri" w:hAnsi="Times New Roman" w:cs="Times New Roman"/>
          <w:sz w:val="24"/>
          <w:szCs w:val="24"/>
          <w:lang w:val="hr-HR"/>
        </w:rPr>
        <w:t xml:space="preserve">koji su utjecali na proces te širih učinaka provedbe na ukupni </w:t>
      </w:r>
      <w:r w:rsidR="00A92112" w:rsidRPr="009C5C0E">
        <w:rPr>
          <w:rFonts w:ascii="Times New Roman" w:eastAsia="Calibri" w:hAnsi="Times New Roman" w:cs="Times New Roman"/>
          <w:sz w:val="24"/>
          <w:szCs w:val="24"/>
          <w:lang w:val="hr-HR"/>
        </w:rPr>
        <w:t xml:space="preserve">društveno-gospodarski rast i </w:t>
      </w:r>
      <w:r w:rsidRPr="009C5C0E">
        <w:rPr>
          <w:rFonts w:ascii="Times New Roman" w:eastAsia="Calibri" w:hAnsi="Times New Roman" w:cs="Times New Roman"/>
          <w:sz w:val="24"/>
          <w:szCs w:val="24"/>
          <w:lang w:val="hr-HR"/>
        </w:rPr>
        <w:t xml:space="preserve">razvoj u </w:t>
      </w:r>
      <w:r w:rsidR="00A92112" w:rsidRPr="009C5C0E">
        <w:rPr>
          <w:rFonts w:ascii="Times New Roman" w:eastAsia="Calibri" w:hAnsi="Times New Roman" w:cs="Times New Roman"/>
          <w:sz w:val="24"/>
          <w:szCs w:val="24"/>
          <w:lang w:val="hr-HR"/>
        </w:rPr>
        <w:t xml:space="preserve">regiji s </w:t>
      </w:r>
      <w:r w:rsidRPr="009C5C0E">
        <w:rPr>
          <w:rFonts w:ascii="Times New Roman" w:eastAsia="Calibri" w:hAnsi="Times New Roman" w:cs="Times New Roman"/>
          <w:sz w:val="24"/>
          <w:szCs w:val="24"/>
          <w:lang w:val="hr-HR"/>
        </w:rPr>
        <w:t>preporuk</w:t>
      </w:r>
      <w:r w:rsidR="00A92112" w:rsidRPr="009C5C0E">
        <w:rPr>
          <w:rFonts w:ascii="Times New Roman" w:eastAsia="Calibri" w:hAnsi="Times New Roman" w:cs="Times New Roman"/>
          <w:sz w:val="24"/>
          <w:szCs w:val="24"/>
          <w:lang w:val="hr-HR"/>
        </w:rPr>
        <w:t>ama</w:t>
      </w:r>
      <w:r w:rsidRPr="009C5C0E">
        <w:rPr>
          <w:rFonts w:ascii="Times New Roman" w:eastAsia="Calibri" w:hAnsi="Times New Roman" w:cs="Times New Roman"/>
          <w:sz w:val="24"/>
          <w:szCs w:val="24"/>
          <w:lang w:val="hr-HR"/>
        </w:rPr>
        <w:t xml:space="preserve"> za poboljšanje PIT-a</w:t>
      </w:r>
      <w:r w:rsidR="00A92112" w:rsidRPr="009C5C0E">
        <w:rPr>
          <w:rFonts w:ascii="Times New Roman" w:eastAsia="Calibri" w:hAnsi="Times New Roman" w:cs="Times New Roman"/>
          <w:sz w:val="24"/>
          <w:szCs w:val="24"/>
          <w:lang w:val="hr-HR"/>
        </w:rPr>
        <w:t xml:space="preserve"> i procesa industrijske tranzicije</w:t>
      </w:r>
      <w:r w:rsidRPr="009C5C0E">
        <w:rPr>
          <w:rFonts w:ascii="Times New Roman" w:eastAsia="Calibri" w:hAnsi="Times New Roman" w:cs="Times New Roman"/>
          <w:sz w:val="24"/>
          <w:szCs w:val="24"/>
          <w:lang w:val="hr-HR"/>
        </w:rPr>
        <w:t>.</w:t>
      </w:r>
      <w:r w:rsidR="00CC0D1D" w:rsidRPr="009C5C0E">
        <w:rPr>
          <w:rFonts w:ascii="Times New Roman" w:hAnsi="Times New Roman" w:cs="Times New Roman"/>
          <w:sz w:val="24"/>
          <w:szCs w:val="24"/>
          <w:lang w:val="hr-HR"/>
        </w:rPr>
        <w:br w:type="page"/>
      </w:r>
      <w:bookmarkEnd w:id="90"/>
    </w:p>
    <w:p w14:paraId="35138550" w14:textId="7814DEE2" w:rsidR="0060097B" w:rsidRPr="009C5C0E" w:rsidRDefault="00E44BED" w:rsidP="00CC3710">
      <w:pPr>
        <w:pStyle w:val="Heading1"/>
        <w:numPr>
          <w:ilvl w:val="0"/>
          <w:numId w:val="1"/>
        </w:numPr>
        <w:spacing w:after="240" w:line="360" w:lineRule="auto"/>
        <w:rPr>
          <w:rFonts w:cs="Times New Roman"/>
          <w:lang w:val="hr-HR"/>
        </w:rPr>
      </w:pPr>
      <w:bookmarkStart w:id="100" w:name="_Toc119070162"/>
      <w:r w:rsidRPr="009C5C0E">
        <w:rPr>
          <w:rFonts w:cs="Times New Roman"/>
          <w:lang w:val="hr-HR"/>
        </w:rPr>
        <w:lastRenderedPageBreak/>
        <w:t>INDIKATIVNI FINANCIJSKI OKVIR</w:t>
      </w:r>
      <w:bookmarkEnd w:id="100"/>
    </w:p>
    <w:p w14:paraId="447B8448" w14:textId="1E809C23" w:rsidR="00B66CB1" w:rsidRPr="009C5C0E" w:rsidRDefault="00531127" w:rsidP="00CC3710">
      <w:pPr>
        <w:spacing w:line="360" w:lineRule="auto"/>
        <w:ind w:left="-142" w:firstLine="502"/>
        <w:jc w:val="both"/>
        <w:rPr>
          <w:rFonts w:ascii="Times New Roman" w:hAnsi="Times New Roman" w:cs="Times New Roman"/>
          <w:sz w:val="24"/>
          <w:szCs w:val="24"/>
          <w:lang w:val="hr-HR"/>
        </w:rPr>
      </w:pPr>
      <w:bookmarkStart w:id="101" w:name="_Hlk99369399"/>
      <w:bookmarkStart w:id="102" w:name="_Hlk99369677"/>
      <w:r w:rsidRPr="009C5C0E">
        <w:rPr>
          <w:rFonts w:ascii="Times New Roman" w:hAnsi="Times New Roman" w:cs="Times New Roman"/>
          <w:sz w:val="24"/>
          <w:szCs w:val="24"/>
          <w:lang w:val="hr-HR"/>
        </w:rPr>
        <w:t xml:space="preserve">Kako bi se omogućila industrijska tranzicija bit će potrebno osigurati financijsku podršku iz različitih izvora financiranja: nacionalnog proračuna, fondova EU-a i ostalih EU inicijativa, te privatnih resursa. </w:t>
      </w:r>
      <w:r w:rsidR="009D55C1" w:rsidRPr="009C5C0E">
        <w:rPr>
          <w:rFonts w:ascii="Times New Roman" w:hAnsi="Times New Roman" w:cs="Times New Roman"/>
          <w:sz w:val="24"/>
          <w:szCs w:val="24"/>
          <w:lang w:val="hr-HR"/>
        </w:rPr>
        <w:t>U skladu s ciljevima politike utvrđenima u članku 5. stavku 1. Uredbe (EU) 2021/1060 iz EFRR-a se pruža potpora za sljedeće specifične ciljeve: (a) Konkurentnija i pametnija Europa promicanjem inovativne i pametne gospodarske preobrazbe te regionalne povezanosti IKT-a (cilj politike 1.): i. razvojem i jačanjem istraživačkih i inovacijskih kapaciteta te primjenom naprednih tehnologija; ii. iskorištavanjem koristi digitalizacije za građane, poduzeća, istraživačke organizacije i tijela javne vlasti; iii. jačanjem održivog rasta i konkurentnosti MSP-ova i otvaranjem radnih mjesta u njima, među ostalim i kroz produktivna ulaganja; iv. razvojem vještina za pametnu specijalizaciju, industrijsku tranziciju i poduzetništvo; v. jačanjem digitalne povezivosti.</w:t>
      </w:r>
    </w:p>
    <w:p w14:paraId="2AC25D57" w14:textId="18ACA35D" w:rsidR="009D55C1" w:rsidRPr="009C5C0E" w:rsidRDefault="009D55C1" w:rsidP="00F9719E">
      <w:pPr>
        <w:spacing w:line="360" w:lineRule="auto"/>
        <w:ind w:left="-142"/>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Očekuje se da će se najveći dio ulaganja za industrijsku tranziciju iz EU fondova </w:t>
      </w:r>
      <w:r w:rsidR="00DD47DB" w:rsidRPr="009C5C0E">
        <w:rPr>
          <w:rFonts w:ascii="Times New Roman" w:hAnsi="Times New Roman" w:cs="Times New Roman"/>
          <w:sz w:val="24"/>
          <w:szCs w:val="24"/>
          <w:lang w:val="hr-HR"/>
        </w:rPr>
        <w:t>u razdoblju</w:t>
      </w:r>
      <w:r w:rsidRPr="009C5C0E">
        <w:rPr>
          <w:rFonts w:ascii="Times New Roman" w:hAnsi="Times New Roman" w:cs="Times New Roman"/>
          <w:sz w:val="24"/>
          <w:szCs w:val="24"/>
          <w:lang w:val="hr-HR"/>
        </w:rPr>
        <w:t xml:space="preserve"> 2021. – 2027. financirati iz specifičnih ciljeva 1.i., 1.iii. i 1.iv. </w:t>
      </w:r>
    </w:p>
    <w:bookmarkEnd w:id="101"/>
    <w:p w14:paraId="7B20B944" w14:textId="126A287C" w:rsidR="009D55C1" w:rsidRPr="009C5C0E" w:rsidRDefault="00DD47DB" w:rsidP="006A4F7E">
      <w:pPr>
        <w:pStyle w:val="ListParagraph"/>
        <w:spacing w:line="360" w:lineRule="auto"/>
        <w:ind w:left="0"/>
        <w:jc w:val="both"/>
        <w:rPr>
          <w:rFonts w:ascii="Times New Roman" w:hAnsi="Times New Roman" w:cs="Times New Roman"/>
          <w:sz w:val="24"/>
          <w:szCs w:val="24"/>
          <w:lang w:val="hr-HR"/>
        </w:rPr>
      </w:pPr>
      <w:r w:rsidRPr="009C5C0E">
        <w:rPr>
          <w:rFonts w:ascii="Times New Roman" w:hAnsi="Times New Roman" w:cs="Times New Roman"/>
          <w:noProof/>
          <w:lang w:val="hr-HR" w:eastAsia="hr-HR"/>
        </w:rPr>
        <mc:AlternateContent>
          <mc:Choice Requires="wps">
            <w:drawing>
              <wp:anchor distT="0" distB="0" distL="114300" distR="114300" simplePos="0" relativeHeight="251669504" behindDoc="0" locked="0" layoutInCell="1" allowOverlap="1" wp14:anchorId="32343475" wp14:editId="5B4CCC08">
                <wp:simplePos x="0" y="0"/>
                <wp:positionH relativeFrom="margin">
                  <wp:align>left</wp:align>
                </wp:positionH>
                <wp:positionV relativeFrom="paragraph">
                  <wp:posOffset>189230</wp:posOffset>
                </wp:positionV>
                <wp:extent cx="5800725" cy="457200"/>
                <wp:effectExtent l="0" t="0" r="9525" b="0"/>
                <wp:wrapTopAndBottom/>
                <wp:docPr id="50" name="Text Box 50"/>
                <wp:cNvGraphicFramePr/>
                <a:graphic xmlns:a="http://schemas.openxmlformats.org/drawingml/2006/main">
                  <a:graphicData uri="http://schemas.microsoft.com/office/word/2010/wordprocessingShape">
                    <wps:wsp>
                      <wps:cNvSpPr txBox="1"/>
                      <wps:spPr>
                        <a:xfrm>
                          <a:off x="0" y="0"/>
                          <a:ext cx="5800725" cy="457200"/>
                        </a:xfrm>
                        <a:prstGeom prst="rect">
                          <a:avLst/>
                        </a:prstGeom>
                        <a:solidFill>
                          <a:prstClr val="white"/>
                        </a:solidFill>
                        <a:ln>
                          <a:noFill/>
                        </a:ln>
                      </wps:spPr>
                      <wps:txbx>
                        <w:txbxContent>
                          <w:p w14:paraId="715E1DD0" w14:textId="236E7296" w:rsidR="008807D9" w:rsidRPr="006A4F7E" w:rsidRDefault="008807D9" w:rsidP="00707D42">
                            <w:pPr>
                              <w:pStyle w:val="Caption"/>
                              <w:keepNext/>
                              <w:rPr>
                                <w:rFonts w:ascii="Times New Roman" w:hAnsi="Times New Roman" w:cs="Times New Roman"/>
                                <w:sz w:val="24"/>
                                <w:szCs w:val="24"/>
                                <w:lang w:val="it-IT"/>
                              </w:rPr>
                            </w:pPr>
                            <w:r w:rsidRPr="006A4F7E">
                              <w:rPr>
                                <w:rFonts w:ascii="Times New Roman" w:hAnsi="Times New Roman" w:cs="Times New Roman"/>
                                <w:sz w:val="24"/>
                                <w:szCs w:val="24"/>
                                <w:lang w:val="it-IT"/>
                              </w:rPr>
                              <w:t>Prikaz 2</w:t>
                            </w:r>
                            <w:r w:rsidR="004A6083">
                              <w:rPr>
                                <w:rFonts w:ascii="Times New Roman" w:hAnsi="Times New Roman" w:cs="Times New Roman"/>
                                <w:sz w:val="24"/>
                                <w:szCs w:val="24"/>
                                <w:lang w:val="it-IT"/>
                              </w:rPr>
                              <w:t>4</w:t>
                            </w:r>
                            <w:r w:rsidRPr="006A4F7E">
                              <w:rPr>
                                <w:rFonts w:ascii="Times New Roman" w:hAnsi="Times New Roman" w:cs="Times New Roman"/>
                                <w:sz w:val="24"/>
                                <w:szCs w:val="24"/>
                                <w:lang w:val="it-IT"/>
                              </w:rPr>
                              <w:t>: Ciljevi unutar Cilja politike 1 (PO1) "</w:t>
                            </w:r>
                            <w:r w:rsidR="00DD47DB" w:rsidRPr="006A4F7E">
                              <w:rPr>
                                <w:rFonts w:ascii="Times New Roman" w:hAnsi="Times New Roman" w:cs="Times New Roman"/>
                                <w:sz w:val="24"/>
                                <w:szCs w:val="24"/>
                                <w:lang w:val="hr-HR"/>
                              </w:rPr>
                              <w:t>Konkurentnija i pametnija Europa promicanjem inovativne i pametne gospodarske preobrazbe te regionalne povezanosti IKT-a</w:t>
                            </w:r>
                            <w:r w:rsidRPr="006A4F7E">
                              <w:rPr>
                                <w:rFonts w:ascii="Times New Roman" w:hAnsi="Times New Roman" w:cs="Times New Roman"/>
                                <w:sz w:val="24"/>
                                <w:szCs w:val="24"/>
                                <w:lang w:val="it-IT"/>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343475" id="Text Box 50" o:spid="_x0000_s1045" type="#_x0000_t202" style="position:absolute;left:0;text-align:left;margin-left:0;margin-top:14.9pt;width:456.75pt;height:36pt;z-index:2516695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" stroked="f">
                <v:textbox inset="0,0,0,0">
                  <w:txbxContent>
                    <w:p w14:paraId="715E1DD0" w14:textId="236E7296" w:rsidR="008807D9" w:rsidRPr="006A4F7E" w:rsidRDefault="008807D9" w:rsidP="00707D42">
                      <w:pPr>
                        <w:pStyle w:val="Caption"/>
                        <w:keepNext/>
                        <w:rPr>
                          <w:rFonts w:ascii="Times New Roman" w:hAnsi="Times New Roman" w:cs="Times New Roman"/>
                          <w:sz w:val="24"/>
                          <w:szCs w:val="24"/>
                          <w:lang w:val="it-IT"/>
                        </w:rPr>
                      </w:pPr>
                      <w:r w:rsidRPr="006A4F7E">
                        <w:rPr>
                          <w:rFonts w:ascii="Times New Roman" w:hAnsi="Times New Roman" w:cs="Times New Roman"/>
                          <w:sz w:val="24"/>
                          <w:szCs w:val="24"/>
                          <w:lang w:val="it-IT"/>
                        </w:rPr>
                        <w:t>Prikaz 2</w:t>
                      </w:r>
                      <w:r w:rsidR="004A6083">
                        <w:rPr>
                          <w:rFonts w:ascii="Times New Roman" w:hAnsi="Times New Roman" w:cs="Times New Roman"/>
                          <w:sz w:val="24"/>
                          <w:szCs w:val="24"/>
                          <w:lang w:val="it-IT"/>
                        </w:rPr>
                        <w:t>4</w:t>
                      </w:r>
                      <w:r w:rsidRPr="006A4F7E">
                        <w:rPr>
                          <w:rFonts w:ascii="Times New Roman" w:hAnsi="Times New Roman" w:cs="Times New Roman"/>
                          <w:sz w:val="24"/>
                          <w:szCs w:val="24"/>
                          <w:lang w:val="it-IT"/>
                        </w:rPr>
                        <w:t>: Ciljevi unutar Cilja politike 1 (PO1) "</w:t>
                      </w:r>
                      <w:r w:rsidR="00DD47DB" w:rsidRPr="006A4F7E">
                        <w:rPr>
                          <w:rFonts w:ascii="Times New Roman" w:hAnsi="Times New Roman" w:cs="Times New Roman"/>
                          <w:sz w:val="24"/>
                          <w:szCs w:val="24"/>
                          <w:lang w:val="hr-HR"/>
                        </w:rPr>
                        <w:t>Konkurentnija i pametnija Europa promicanjem inovativne i pametne gospodarske preobrazbe te regionalne povezanosti IKT-a</w:t>
                      </w:r>
                      <w:r w:rsidRPr="006A4F7E">
                        <w:rPr>
                          <w:rFonts w:ascii="Times New Roman" w:hAnsi="Times New Roman" w:cs="Times New Roman"/>
                          <w:sz w:val="24"/>
                          <w:szCs w:val="24"/>
                          <w:lang w:val="it-IT"/>
                        </w:rPr>
                        <w:t>"</w:t>
                      </w:r>
                    </w:p>
                  </w:txbxContent>
                </v:textbox>
                <w10:wrap type="topAndBottom" anchorx="margin"/>
              </v:shape>
            </w:pict>
          </mc:Fallback>
        </mc:AlternateContent>
      </w:r>
      <w:r w:rsidR="00DC2C21" w:rsidRPr="009C5C0E">
        <w:rPr>
          <w:rFonts w:ascii="Times New Roman" w:hAnsi="Times New Roman" w:cs="Times New Roman"/>
          <w:noProof/>
          <w:sz w:val="24"/>
          <w:szCs w:val="24"/>
          <w:lang w:val="hr-HR" w:eastAsia="hr-HR"/>
        </w:rPr>
        <w:drawing>
          <wp:inline distT="0" distB="0" distL="0" distR="0" wp14:anchorId="13A4B3CB" wp14:editId="49BFACF3">
            <wp:extent cx="5486400" cy="3200400"/>
            <wp:effectExtent l="0" t="0" r="0" b="1905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17FE46DA" w14:textId="49E7C710" w:rsidR="00F9715E" w:rsidRPr="009C5C0E" w:rsidRDefault="00F9715E" w:rsidP="00F9715E">
      <w:pPr>
        <w:spacing w:line="360" w:lineRule="auto"/>
        <w:ind w:left="-142"/>
        <w:jc w:val="both"/>
        <w:rPr>
          <w:rFonts w:ascii="Times New Roman" w:hAnsi="Times New Roman" w:cs="Times New Roman"/>
          <w:sz w:val="24"/>
          <w:szCs w:val="24"/>
          <w:lang w:val="hr-HR"/>
        </w:rPr>
      </w:pPr>
      <w:bookmarkStart w:id="103" w:name="_Hlk111034969"/>
      <w:bookmarkEnd w:id="102"/>
      <w:r w:rsidRPr="009C5C0E">
        <w:rPr>
          <w:rFonts w:ascii="Times New Roman" w:hAnsi="Times New Roman" w:cs="Times New Roman"/>
          <w:sz w:val="24"/>
          <w:szCs w:val="24"/>
          <w:lang w:val="hr-HR"/>
        </w:rPr>
        <w:lastRenderedPageBreak/>
        <w:t xml:space="preserve">Alokacija za provedbu Plana industrijske tranzicije Panonske Hrvatske osigurana u okviru </w:t>
      </w:r>
      <w:r w:rsidR="00314CB3">
        <w:rPr>
          <w:rFonts w:ascii="Times New Roman" w:hAnsi="Times New Roman" w:cs="Times New Roman"/>
          <w:sz w:val="24"/>
          <w:szCs w:val="24"/>
          <w:lang w:val="hr-HR"/>
        </w:rPr>
        <w:t>ITP-a</w:t>
      </w:r>
      <w:r w:rsidRPr="009C5C0E">
        <w:rPr>
          <w:rFonts w:ascii="Times New Roman" w:hAnsi="Times New Roman" w:cs="Times New Roman"/>
          <w:sz w:val="24"/>
          <w:szCs w:val="24"/>
          <w:lang w:val="hr-HR"/>
        </w:rPr>
        <w:t xml:space="preserve"> iznosi </w:t>
      </w:r>
      <w:bookmarkEnd w:id="103"/>
      <w:r w:rsidRPr="009C5C0E">
        <w:rPr>
          <w:rFonts w:ascii="Times New Roman" w:hAnsi="Times New Roman" w:cs="Times New Roman"/>
          <w:sz w:val="24"/>
          <w:szCs w:val="24"/>
          <w:lang w:val="hr-HR"/>
        </w:rPr>
        <w:t>200.000.000 EUR.</w:t>
      </w:r>
    </w:p>
    <w:p w14:paraId="7B6CAE9D" w14:textId="20E37206" w:rsidR="00962E6F" w:rsidRPr="009C5C0E" w:rsidRDefault="004F5C4B" w:rsidP="00962E6F">
      <w:pPr>
        <w:spacing w:line="360" w:lineRule="auto"/>
        <w:ind w:left="-142"/>
        <w:jc w:val="both"/>
        <w:rPr>
          <w:rFonts w:ascii="Times New Roman" w:hAnsi="Times New Roman" w:cs="Times New Roman"/>
          <w:i/>
          <w:iCs/>
          <w:sz w:val="24"/>
          <w:szCs w:val="24"/>
          <w:lang w:val="hr-HR"/>
        </w:rPr>
      </w:pPr>
      <w:r w:rsidRPr="009C5C0E">
        <w:rPr>
          <w:rFonts w:ascii="Times New Roman" w:hAnsi="Times New Roman" w:cs="Times New Roman"/>
          <w:i/>
          <w:iCs/>
          <w:sz w:val="24"/>
          <w:szCs w:val="24"/>
          <w:lang w:val="hr-HR"/>
        </w:rPr>
        <w:t>Tablica 5</w:t>
      </w:r>
      <w:r w:rsidR="006D7CF7" w:rsidRPr="009C5C0E">
        <w:rPr>
          <w:rFonts w:ascii="Times New Roman" w:hAnsi="Times New Roman" w:cs="Times New Roman"/>
          <w:i/>
          <w:iCs/>
          <w:sz w:val="24"/>
          <w:szCs w:val="24"/>
          <w:lang w:val="hr-HR"/>
        </w:rPr>
        <w:t>:</w:t>
      </w:r>
      <w:r w:rsidRPr="009C5C0E">
        <w:rPr>
          <w:rFonts w:ascii="Times New Roman" w:hAnsi="Times New Roman" w:cs="Times New Roman"/>
          <w:i/>
          <w:iCs/>
          <w:sz w:val="24"/>
          <w:szCs w:val="24"/>
          <w:lang w:val="hr-HR"/>
        </w:rPr>
        <w:t xml:space="preserve"> </w:t>
      </w:r>
      <w:r w:rsidR="00962E6F" w:rsidRPr="009C5C0E">
        <w:rPr>
          <w:rFonts w:ascii="Times New Roman" w:hAnsi="Times New Roman" w:cs="Times New Roman"/>
          <w:i/>
          <w:iCs/>
          <w:sz w:val="24"/>
          <w:szCs w:val="24"/>
          <w:lang w:val="hr-HR"/>
        </w:rPr>
        <w:t>Raspodjela alokacije za industrijsku tranziciju Panonske Hrvatsk</w:t>
      </w:r>
      <w:r w:rsidR="00314CB3">
        <w:rPr>
          <w:rFonts w:ascii="Times New Roman" w:hAnsi="Times New Roman" w:cs="Times New Roman"/>
          <w:i/>
          <w:iCs/>
          <w:sz w:val="24"/>
          <w:szCs w:val="24"/>
          <w:lang w:val="hr-HR"/>
        </w:rPr>
        <w:t>e</w:t>
      </w:r>
      <w:r w:rsidR="00962E6F" w:rsidRPr="009C5C0E">
        <w:rPr>
          <w:rFonts w:ascii="Times New Roman" w:hAnsi="Times New Roman" w:cs="Times New Roman"/>
          <w:i/>
          <w:iCs/>
          <w:sz w:val="24"/>
          <w:szCs w:val="24"/>
          <w:lang w:val="hr-HR"/>
        </w:rPr>
        <w:t>:</w:t>
      </w:r>
    </w:p>
    <w:tbl>
      <w:tblPr>
        <w:tblW w:w="9532" w:type="dxa"/>
        <w:tblCellMar>
          <w:left w:w="0" w:type="dxa"/>
          <w:right w:w="0" w:type="dxa"/>
        </w:tblCellMar>
        <w:tblLook w:val="04A0" w:firstRow="1" w:lastRow="0" w:firstColumn="1" w:lastColumn="0" w:noHBand="0" w:noVBand="1"/>
      </w:tblPr>
      <w:tblGrid>
        <w:gridCol w:w="7264"/>
        <w:gridCol w:w="2268"/>
      </w:tblGrid>
      <w:tr w:rsidR="00962E6F" w:rsidRPr="009C5C0E" w14:paraId="178BDAC6" w14:textId="77777777" w:rsidTr="00F000E3">
        <w:trPr>
          <w:trHeight w:val="739"/>
        </w:trPr>
        <w:tc>
          <w:tcPr>
            <w:tcW w:w="7264" w:type="dxa"/>
            <w:tcBorders>
              <w:top w:val="single" w:sz="8" w:space="0" w:color="000000"/>
              <w:left w:val="single" w:sz="8" w:space="0" w:color="000000"/>
              <w:bottom w:val="single" w:sz="8" w:space="0" w:color="000000"/>
              <w:right w:val="single" w:sz="8" w:space="0" w:color="000000"/>
            </w:tcBorders>
            <w:shd w:val="clear" w:color="auto" w:fill="auto"/>
            <w:tcMar>
              <w:top w:w="24" w:type="dxa"/>
              <w:left w:w="176" w:type="dxa"/>
              <w:bottom w:w="0" w:type="dxa"/>
              <w:right w:w="176" w:type="dxa"/>
            </w:tcMar>
            <w:hideMark/>
          </w:tcPr>
          <w:p w14:paraId="1A29EFBB" w14:textId="77777777" w:rsidR="00962E6F" w:rsidRPr="009C5C0E" w:rsidRDefault="00962E6F" w:rsidP="00962E6F">
            <w:pPr>
              <w:spacing w:line="360" w:lineRule="auto"/>
              <w:ind w:left="-142"/>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Podrška inovacijskim klasterima</w:t>
            </w:r>
          </w:p>
          <w:p w14:paraId="55DE9194" w14:textId="77777777" w:rsidR="00962E6F" w:rsidRPr="009C5C0E" w:rsidRDefault="00962E6F" w:rsidP="00962E6F">
            <w:pPr>
              <w:spacing w:line="360" w:lineRule="auto"/>
              <w:ind w:left="-142"/>
              <w:jc w:val="both"/>
              <w:rPr>
                <w:rFonts w:ascii="Times New Roman" w:hAnsi="Times New Roman" w:cs="Times New Roman"/>
                <w:sz w:val="24"/>
                <w:szCs w:val="24"/>
                <w:lang w:val="hr-HR"/>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24" w:type="dxa"/>
              <w:left w:w="176" w:type="dxa"/>
              <w:bottom w:w="0" w:type="dxa"/>
              <w:right w:w="176" w:type="dxa"/>
            </w:tcMar>
            <w:hideMark/>
          </w:tcPr>
          <w:p w14:paraId="5683C0E4" w14:textId="77777777" w:rsidR="00962E6F" w:rsidRPr="009C5C0E" w:rsidRDefault="00962E6F" w:rsidP="00962E6F">
            <w:pPr>
              <w:spacing w:line="360" w:lineRule="auto"/>
              <w:ind w:left="-142"/>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   4.000.000 EUR</w:t>
            </w:r>
          </w:p>
        </w:tc>
      </w:tr>
      <w:tr w:rsidR="00962E6F" w:rsidRPr="009C5C0E" w14:paraId="2BC8D929" w14:textId="77777777" w:rsidTr="00F000E3">
        <w:trPr>
          <w:trHeight w:val="786"/>
        </w:trPr>
        <w:tc>
          <w:tcPr>
            <w:tcW w:w="7264" w:type="dxa"/>
            <w:tcBorders>
              <w:top w:val="single" w:sz="8" w:space="0" w:color="000000"/>
              <w:left w:val="single" w:sz="8" w:space="0" w:color="000000"/>
              <w:bottom w:val="single" w:sz="8" w:space="0" w:color="000000"/>
              <w:right w:val="single" w:sz="8" w:space="0" w:color="000000"/>
            </w:tcBorders>
            <w:shd w:val="clear" w:color="auto" w:fill="auto"/>
            <w:tcMar>
              <w:top w:w="24" w:type="dxa"/>
              <w:left w:w="176" w:type="dxa"/>
              <w:bottom w:w="0" w:type="dxa"/>
              <w:right w:w="176" w:type="dxa"/>
            </w:tcMar>
            <w:hideMark/>
          </w:tcPr>
          <w:p w14:paraId="6B549FA4" w14:textId="451763BD" w:rsidR="00962E6F" w:rsidRPr="009C5C0E" w:rsidRDefault="00962E6F" w:rsidP="00962E6F">
            <w:pPr>
              <w:spacing w:line="360" w:lineRule="auto"/>
              <w:ind w:left="-142"/>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Strateška partnerstva za inovacije u okviru </w:t>
            </w:r>
            <w:r w:rsidR="00413D28" w:rsidRPr="009C5C0E">
              <w:rPr>
                <w:rFonts w:ascii="Times New Roman" w:hAnsi="Times New Roman" w:cs="Times New Roman"/>
                <w:sz w:val="24"/>
                <w:szCs w:val="24"/>
                <w:lang w:val="hr-HR"/>
              </w:rPr>
              <w:t>regionaln</w:t>
            </w:r>
            <w:r w:rsidRPr="009C5C0E">
              <w:rPr>
                <w:rFonts w:ascii="Times New Roman" w:hAnsi="Times New Roman" w:cs="Times New Roman"/>
                <w:sz w:val="24"/>
                <w:szCs w:val="24"/>
                <w:lang w:val="hr-HR"/>
              </w:rPr>
              <w:t>ih lanaca vrijednosti</w:t>
            </w:r>
          </w:p>
          <w:p w14:paraId="287D3BE2" w14:textId="77777777" w:rsidR="00962E6F" w:rsidRPr="009C5C0E" w:rsidRDefault="00962E6F" w:rsidP="00962E6F">
            <w:pPr>
              <w:spacing w:line="360" w:lineRule="auto"/>
              <w:ind w:left="-142"/>
              <w:jc w:val="both"/>
              <w:rPr>
                <w:rFonts w:ascii="Times New Roman" w:hAnsi="Times New Roman" w:cs="Times New Roman"/>
                <w:sz w:val="24"/>
                <w:szCs w:val="24"/>
                <w:lang w:val="hr-HR"/>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24" w:type="dxa"/>
              <w:left w:w="176" w:type="dxa"/>
              <w:bottom w:w="0" w:type="dxa"/>
              <w:right w:w="176" w:type="dxa"/>
            </w:tcMar>
            <w:hideMark/>
          </w:tcPr>
          <w:p w14:paraId="676F16C1" w14:textId="3039542D" w:rsidR="00962E6F" w:rsidRPr="009C5C0E" w:rsidRDefault="00962E6F" w:rsidP="00962E6F">
            <w:pPr>
              <w:spacing w:line="360" w:lineRule="auto"/>
              <w:ind w:left="-142"/>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1</w:t>
            </w:r>
            <w:r w:rsidR="00642C8E" w:rsidRPr="009C5C0E">
              <w:rPr>
                <w:rFonts w:ascii="Times New Roman" w:hAnsi="Times New Roman" w:cs="Times New Roman"/>
                <w:sz w:val="24"/>
                <w:szCs w:val="24"/>
                <w:lang w:val="hr-HR"/>
              </w:rPr>
              <w:t>4</w:t>
            </w:r>
            <w:r w:rsidRPr="009C5C0E">
              <w:rPr>
                <w:rFonts w:ascii="Times New Roman" w:hAnsi="Times New Roman" w:cs="Times New Roman"/>
                <w:sz w:val="24"/>
                <w:szCs w:val="24"/>
                <w:lang w:val="hr-HR"/>
              </w:rPr>
              <w:t>0.000.000 EUR</w:t>
            </w:r>
          </w:p>
        </w:tc>
      </w:tr>
      <w:tr w:rsidR="00962E6F" w:rsidRPr="009C5C0E" w14:paraId="21A858C0" w14:textId="77777777" w:rsidTr="00F000E3">
        <w:trPr>
          <w:trHeight w:val="1067"/>
        </w:trPr>
        <w:tc>
          <w:tcPr>
            <w:tcW w:w="7264" w:type="dxa"/>
            <w:tcBorders>
              <w:top w:val="single" w:sz="8" w:space="0" w:color="000000"/>
              <w:left w:val="single" w:sz="8" w:space="0" w:color="000000"/>
              <w:bottom w:val="single" w:sz="8" w:space="0" w:color="000000"/>
              <w:right w:val="single" w:sz="8" w:space="0" w:color="000000"/>
            </w:tcBorders>
            <w:shd w:val="clear" w:color="auto" w:fill="auto"/>
            <w:tcMar>
              <w:top w:w="24" w:type="dxa"/>
              <w:left w:w="176" w:type="dxa"/>
              <w:bottom w:w="0" w:type="dxa"/>
              <w:right w:w="176" w:type="dxa"/>
            </w:tcMar>
            <w:hideMark/>
          </w:tcPr>
          <w:p w14:paraId="533FB4B6" w14:textId="4F19CA12" w:rsidR="00962E6F" w:rsidRPr="009C5C0E" w:rsidRDefault="00962E6F" w:rsidP="00962E6F">
            <w:pPr>
              <w:spacing w:line="360" w:lineRule="auto"/>
              <w:ind w:left="-142"/>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Podrška rastu i razvoju inovativnih </w:t>
            </w:r>
            <w:r w:rsidR="008469FB" w:rsidRPr="009C5C0E">
              <w:rPr>
                <w:rFonts w:ascii="Times New Roman" w:hAnsi="Times New Roman" w:cs="Times New Roman"/>
                <w:i/>
                <w:iCs/>
                <w:sz w:val="24"/>
                <w:szCs w:val="24"/>
                <w:lang w:val="hr-HR"/>
              </w:rPr>
              <w:t>startup</w:t>
            </w:r>
            <w:r w:rsidRPr="009C5C0E">
              <w:rPr>
                <w:rFonts w:ascii="Times New Roman" w:hAnsi="Times New Roman" w:cs="Times New Roman"/>
                <w:sz w:val="24"/>
                <w:szCs w:val="24"/>
                <w:lang w:val="hr-HR"/>
              </w:rPr>
              <w:t xml:space="preserve"> tvrtki i MSP-ova kroz digitalnu i zelenu tranziciju prema nišama više dodane vrijednosti</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24" w:type="dxa"/>
              <w:left w:w="176" w:type="dxa"/>
              <w:bottom w:w="0" w:type="dxa"/>
              <w:right w:w="176" w:type="dxa"/>
            </w:tcMar>
            <w:hideMark/>
          </w:tcPr>
          <w:p w14:paraId="4E049A82" w14:textId="225F1EA9" w:rsidR="00962E6F" w:rsidRPr="009C5C0E" w:rsidRDefault="00962E6F" w:rsidP="00962E6F">
            <w:pPr>
              <w:spacing w:line="360" w:lineRule="auto"/>
              <w:ind w:left="-142"/>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  </w:t>
            </w:r>
            <w:r w:rsidR="00642C8E" w:rsidRPr="009C5C0E">
              <w:rPr>
                <w:rFonts w:ascii="Times New Roman" w:hAnsi="Times New Roman" w:cs="Times New Roman"/>
                <w:sz w:val="24"/>
                <w:szCs w:val="24"/>
                <w:lang w:val="hr-HR"/>
              </w:rPr>
              <w:t>4</w:t>
            </w:r>
            <w:r w:rsidRPr="009C5C0E">
              <w:rPr>
                <w:rFonts w:ascii="Times New Roman" w:hAnsi="Times New Roman" w:cs="Times New Roman"/>
                <w:sz w:val="24"/>
                <w:szCs w:val="24"/>
                <w:lang w:val="hr-HR"/>
              </w:rPr>
              <w:t>8.000.000 EUR</w:t>
            </w:r>
          </w:p>
        </w:tc>
      </w:tr>
      <w:tr w:rsidR="00962E6F" w:rsidRPr="009C5C0E" w14:paraId="5F58D6C9" w14:textId="77777777" w:rsidTr="00F000E3">
        <w:trPr>
          <w:trHeight w:val="805"/>
        </w:trPr>
        <w:tc>
          <w:tcPr>
            <w:tcW w:w="7264" w:type="dxa"/>
            <w:tcBorders>
              <w:top w:val="single" w:sz="8" w:space="0" w:color="000000"/>
              <w:left w:val="single" w:sz="8" w:space="0" w:color="000000"/>
              <w:bottom w:val="single" w:sz="8" w:space="0" w:color="000000"/>
              <w:right w:val="single" w:sz="8" w:space="0" w:color="000000"/>
            </w:tcBorders>
            <w:shd w:val="clear" w:color="auto" w:fill="auto"/>
            <w:tcMar>
              <w:top w:w="24" w:type="dxa"/>
              <w:left w:w="176" w:type="dxa"/>
              <w:bottom w:w="0" w:type="dxa"/>
              <w:right w:w="176" w:type="dxa"/>
            </w:tcMar>
            <w:hideMark/>
          </w:tcPr>
          <w:p w14:paraId="52618A53" w14:textId="77777777" w:rsidR="00962E6F" w:rsidRPr="009C5C0E" w:rsidRDefault="00962E6F" w:rsidP="00962E6F">
            <w:pPr>
              <w:spacing w:line="360" w:lineRule="auto"/>
              <w:ind w:left="-142"/>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Podrška razvoju pametnih vještina za industrijsku tranziciju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24" w:type="dxa"/>
              <w:left w:w="176" w:type="dxa"/>
              <w:bottom w:w="0" w:type="dxa"/>
              <w:right w:w="176" w:type="dxa"/>
            </w:tcMar>
            <w:hideMark/>
          </w:tcPr>
          <w:p w14:paraId="0304846C" w14:textId="77777777" w:rsidR="00962E6F" w:rsidRPr="009C5C0E" w:rsidRDefault="00962E6F" w:rsidP="00962E6F">
            <w:pPr>
              <w:spacing w:line="360" w:lineRule="auto"/>
              <w:ind w:left="-142"/>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   6.000.000 EUR</w:t>
            </w:r>
          </w:p>
        </w:tc>
      </w:tr>
    </w:tbl>
    <w:p w14:paraId="111328BF" w14:textId="77777777" w:rsidR="00E829FF" w:rsidRPr="009C5C0E" w:rsidRDefault="00E829FF" w:rsidP="00E829FF">
      <w:pPr>
        <w:spacing w:line="360" w:lineRule="auto"/>
        <w:jc w:val="both"/>
        <w:rPr>
          <w:rFonts w:ascii="Times New Roman" w:hAnsi="Times New Roman" w:cs="Times New Roman"/>
          <w:sz w:val="24"/>
          <w:szCs w:val="24"/>
          <w:lang w:val="hr-HR"/>
        </w:rPr>
      </w:pPr>
    </w:p>
    <w:p w14:paraId="7FD3347F" w14:textId="18665D77" w:rsidR="00052707" w:rsidRPr="009C5C0E" w:rsidRDefault="00642C8E" w:rsidP="00E829FF">
      <w:pPr>
        <w:spacing w:line="360" w:lineRule="auto"/>
        <w:ind w:left="-142"/>
        <w:jc w:val="both"/>
        <w:rPr>
          <w:rFonts w:ascii="Times New Roman" w:hAnsi="Times New Roman" w:cs="Times New Roman"/>
          <w:sz w:val="24"/>
          <w:szCs w:val="24"/>
          <w:lang w:val="hr-HR"/>
        </w:rPr>
      </w:pPr>
      <w:r w:rsidRPr="317C5F1A">
        <w:rPr>
          <w:rFonts w:ascii="Times New Roman" w:hAnsi="Times New Roman" w:cs="Times New Roman"/>
          <w:sz w:val="24"/>
          <w:szCs w:val="24"/>
          <w:lang w:val="hr-HR"/>
        </w:rPr>
        <w:t xml:space="preserve">U cilju stvaranja povoljnog poslovnog okruženja za industrijsku tranziciju, indikativna alokacija od </w:t>
      </w:r>
      <w:r w:rsidRPr="317C5F1A">
        <w:rPr>
          <w:rFonts w:ascii="Times New Roman" w:hAnsi="Times New Roman" w:cs="Times New Roman"/>
          <w:b/>
          <w:bCs/>
          <w:sz w:val="24"/>
          <w:szCs w:val="24"/>
          <w:lang w:val="hr-HR"/>
        </w:rPr>
        <w:t xml:space="preserve">5.000.000 </w:t>
      </w:r>
      <w:r w:rsidR="19554ABD" w:rsidRPr="317C5F1A">
        <w:rPr>
          <w:rFonts w:ascii="Times New Roman" w:hAnsi="Times New Roman" w:cs="Times New Roman"/>
          <w:b/>
          <w:bCs/>
          <w:sz w:val="24"/>
          <w:szCs w:val="24"/>
          <w:lang w:val="hr-HR"/>
        </w:rPr>
        <w:t>EUR-</w:t>
      </w:r>
      <w:r w:rsidRPr="317C5F1A">
        <w:rPr>
          <w:rFonts w:ascii="Times New Roman" w:hAnsi="Times New Roman" w:cs="Times New Roman"/>
          <w:b/>
          <w:bCs/>
          <w:sz w:val="24"/>
          <w:szCs w:val="24"/>
          <w:lang w:val="hr-HR"/>
        </w:rPr>
        <w:t xml:space="preserve">a </w:t>
      </w:r>
      <w:r w:rsidRPr="317C5F1A">
        <w:rPr>
          <w:rFonts w:ascii="Times New Roman" w:hAnsi="Times New Roman" w:cs="Times New Roman"/>
          <w:sz w:val="24"/>
          <w:szCs w:val="24"/>
          <w:lang w:val="hr-HR"/>
        </w:rPr>
        <w:t xml:space="preserve">(od čega 2.000.000 </w:t>
      </w:r>
      <w:r w:rsidR="6BDA908D" w:rsidRPr="317C5F1A">
        <w:rPr>
          <w:rFonts w:ascii="Times New Roman" w:hAnsi="Times New Roman" w:cs="Times New Roman"/>
          <w:sz w:val="24"/>
          <w:szCs w:val="24"/>
          <w:lang w:val="hr-HR"/>
        </w:rPr>
        <w:t>EUR-</w:t>
      </w:r>
      <w:r w:rsidRPr="317C5F1A">
        <w:rPr>
          <w:rFonts w:ascii="Times New Roman" w:hAnsi="Times New Roman" w:cs="Times New Roman"/>
          <w:sz w:val="24"/>
          <w:szCs w:val="24"/>
          <w:lang w:val="hr-HR"/>
        </w:rPr>
        <w:t>a iz alokacije za Panonsku Hrvatsku) predviđena je za Horizontalni transformacijski projekt za jačanje regionalnih eko sustava za industrijsk</w:t>
      </w:r>
      <w:r w:rsidR="00F9715E" w:rsidRPr="317C5F1A">
        <w:rPr>
          <w:rFonts w:ascii="Times New Roman" w:hAnsi="Times New Roman" w:cs="Times New Roman"/>
          <w:sz w:val="24"/>
          <w:szCs w:val="24"/>
          <w:lang w:val="hr-HR"/>
        </w:rPr>
        <w:t>u</w:t>
      </w:r>
      <w:r w:rsidRPr="317C5F1A">
        <w:rPr>
          <w:rFonts w:ascii="Times New Roman" w:hAnsi="Times New Roman" w:cs="Times New Roman"/>
          <w:sz w:val="24"/>
          <w:szCs w:val="24"/>
          <w:lang w:val="hr-HR"/>
        </w:rPr>
        <w:t xml:space="preserve"> tranzicij</w:t>
      </w:r>
      <w:r w:rsidR="00F9715E" w:rsidRPr="317C5F1A">
        <w:rPr>
          <w:rFonts w:ascii="Times New Roman" w:hAnsi="Times New Roman" w:cs="Times New Roman"/>
          <w:sz w:val="24"/>
          <w:szCs w:val="24"/>
          <w:lang w:val="hr-HR"/>
        </w:rPr>
        <w:t>u</w:t>
      </w:r>
      <w:r w:rsidRPr="317C5F1A">
        <w:rPr>
          <w:rFonts w:ascii="Times New Roman" w:hAnsi="Times New Roman" w:cs="Times New Roman"/>
          <w:sz w:val="24"/>
          <w:szCs w:val="24"/>
          <w:lang w:val="hr-HR"/>
        </w:rPr>
        <w:t xml:space="preserve">. </w:t>
      </w:r>
    </w:p>
    <w:p w14:paraId="5FCB1381" w14:textId="1F65712A" w:rsidR="00052707" w:rsidRPr="009C5C0E" w:rsidRDefault="00F9715E" w:rsidP="00052707">
      <w:pPr>
        <w:spacing w:line="360" w:lineRule="auto"/>
        <w:ind w:left="-142"/>
        <w:jc w:val="both"/>
        <w:rPr>
          <w:rFonts w:ascii="Times New Roman" w:hAnsi="Times New Roman" w:cs="Times New Roman"/>
          <w:sz w:val="24"/>
          <w:szCs w:val="24"/>
          <w:lang w:val="hr-HR"/>
        </w:rPr>
      </w:pPr>
      <w:bookmarkStart w:id="104" w:name="_Hlk112677256"/>
      <w:r w:rsidRPr="317C5F1A">
        <w:rPr>
          <w:rFonts w:ascii="Times New Roman" w:hAnsi="Times New Roman" w:cs="Times New Roman"/>
          <w:sz w:val="24"/>
          <w:szCs w:val="24"/>
          <w:lang w:val="hr-HR"/>
        </w:rPr>
        <w:t>Dodatno</w:t>
      </w:r>
      <w:r w:rsidR="004611B6" w:rsidRPr="317C5F1A">
        <w:rPr>
          <w:rFonts w:ascii="Times New Roman" w:hAnsi="Times New Roman" w:cs="Times New Roman"/>
          <w:sz w:val="24"/>
          <w:szCs w:val="24"/>
          <w:lang w:val="hr-HR"/>
        </w:rPr>
        <w:t xml:space="preserve">, </w:t>
      </w:r>
      <w:r w:rsidR="00D34270" w:rsidRPr="317C5F1A">
        <w:rPr>
          <w:rFonts w:ascii="Times New Roman" w:hAnsi="Times New Roman" w:cs="Times New Roman"/>
          <w:sz w:val="24"/>
          <w:szCs w:val="24"/>
          <w:lang w:val="hr-HR"/>
        </w:rPr>
        <w:t xml:space="preserve">u okviru ITP-a je, </w:t>
      </w:r>
      <w:r w:rsidR="00052707" w:rsidRPr="317C5F1A">
        <w:rPr>
          <w:rFonts w:ascii="Times New Roman" w:hAnsi="Times New Roman" w:cs="Times New Roman"/>
          <w:sz w:val="24"/>
          <w:szCs w:val="24"/>
          <w:lang w:val="hr-HR"/>
        </w:rPr>
        <w:t>u cilju poticanja rasta i razvoja MSP-ova</w:t>
      </w:r>
      <w:r w:rsidR="00FC2C02" w:rsidRPr="317C5F1A">
        <w:rPr>
          <w:rFonts w:ascii="Times New Roman" w:hAnsi="Times New Roman" w:cs="Times New Roman"/>
          <w:sz w:val="24"/>
          <w:szCs w:val="24"/>
          <w:lang w:val="hr-HR"/>
        </w:rPr>
        <w:t>,</w:t>
      </w:r>
      <w:r w:rsidR="00052707" w:rsidRPr="317C5F1A">
        <w:rPr>
          <w:rFonts w:ascii="Times New Roman" w:hAnsi="Times New Roman" w:cs="Times New Roman"/>
          <w:sz w:val="24"/>
          <w:szCs w:val="24"/>
          <w:lang w:val="hr-HR"/>
        </w:rPr>
        <w:t xml:space="preserve"> </w:t>
      </w:r>
      <w:r w:rsidR="00FC2C02" w:rsidRPr="317C5F1A">
        <w:rPr>
          <w:rFonts w:ascii="Times New Roman" w:hAnsi="Times New Roman" w:cs="Times New Roman"/>
          <w:sz w:val="24"/>
          <w:szCs w:val="24"/>
          <w:lang w:val="hr-HR"/>
        </w:rPr>
        <w:t xml:space="preserve">za razvoj poslovne infrastrukture </w:t>
      </w:r>
      <w:r w:rsidR="00052707" w:rsidRPr="317C5F1A">
        <w:rPr>
          <w:rFonts w:ascii="Times New Roman" w:hAnsi="Times New Roman" w:cs="Times New Roman"/>
          <w:b/>
          <w:bCs/>
          <w:sz w:val="24"/>
          <w:szCs w:val="24"/>
          <w:lang w:val="hr-HR"/>
        </w:rPr>
        <w:t xml:space="preserve">u potpomognutim i brdsko-planinskim područjima </w:t>
      </w:r>
      <w:r w:rsidR="00052707" w:rsidRPr="317C5F1A">
        <w:rPr>
          <w:rFonts w:ascii="Times New Roman" w:hAnsi="Times New Roman" w:cs="Times New Roman"/>
          <w:sz w:val="24"/>
          <w:szCs w:val="24"/>
          <w:lang w:val="hr-HR"/>
        </w:rPr>
        <w:t xml:space="preserve">predviđena alokacija od </w:t>
      </w:r>
      <w:r w:rsidR="00052707" w:rsidRPr="317C5F1A">
        <w:rPr>
          <w:rFonts w:ascii="Times New Roman" w:hAnsi="Times New Roman" w:cs="Times New Roman"/>
          <w:b/>
          <w:bCs/>
          <w:sz w:val="24"/>
          <w:szCs w:val="24"/>
          <w:lang w:val="hr-HR"/>
        </w:rPr>
        <w:t xml:space="preserve">66.000.000 </w:t>
      </w:r>
      <w:r w:rsidR="7BF140D8" w:rsidRPr="317C5F1A">
        <w:rPr>
          <w:rFonts w:ascii="Times New Roman" w:hAnsi="Times New Roman" w:cs="Times New Roman"/>
          <w:b/>
          <w:bCs/>
          <w:sz w:val="24"/>
          <w:szCs w:val="24"/>
          <w:lang w:val="hr-HR"/>
        </w:rPr>
        <w:t>EUR-</w:t>
      </w:r>
      <w:r w:rsidR="00052707" w:rsidRPr="317C5F1A">
        <w:rPr>
          <w:rFonts w:ascii="Times New Roman" w:hAnsi="Times New Roman" w:cs="Times New Roman"/>
          <w:b/>
          <w:bCs/>
          <w:sz w:val="24"/>
          <w:szCs w:val="24"/>
          <w:lang w:val="hr-HR"/>
        </w:rPr>
        <w:t xml:space="preserve">a </w:t>
      </w:r>
      <w:r w:rsidR="00052707" w:rsidRPr="317C5F1A">
        <w:rPr>
          <w:rFonts w:ascii="Times New Roman" w:hAnsi="Times New Roman" w:cs="Times New Roman"/>
          <w:sz w:val="24"/>
          <w:szCs w:val="24"/>
          <w:lang w:val="hr-HR"/>
        </w:rPr>
        <w:t xml:space="preserve">te alokacija od </w:t>
      </w:r>
      <w:r w:rsidR="00052707" w:rsidRPr="317C5F1A">
        <w:rPr>
          <w:rFonts w:ascii="Times New Roman" w:hAnsi="Times New Roman" w:cs="Times New Roman"/>
          <w:b/>
          <w:bCs/>
          <w:sz w:val="24"/>
          <w:szCs w:val="24"/>
          <w:lang w:val="hr-HR"/>
        </w:rPr>
        <w:t xml:space="preserve">30.000.000 </w:t>
      </w:r>
      <w:r w:rsidR="00BC5B7C" w:rsidRPr="317C5F1A">
        <w:rPr>
          <w:rFonts w:ascii="Times New Roman" w:hAnsi="Times New Roman" w:cs="Times New Roman"/>
          <w:b/>
          <w:bCs/>
          <w:sz w:val="24"/>
          <w:szCs w:val="24"/>
          <w:lang w:val="hr-HR"/>
        </w:rPr>
        <w:t>EUR-</w:t>
      </w:r>
      <w:r w:rsidR="00052707" w:rsidRPr="317C5F1A">
        <w:rPr>
          <w:rFonts w:ascii="Times New Roman" w:hAnsi="Times New Roman" w:cs="Times New Roman"/>
          <w:b/>
          <w:bCs/>
          <w:sz w:val="24"/>
          <w:szCs w:val="24"/>
          <w:lang w:val="hr-HR"/>
        </w:rPr>
        <w:t>a</w:t>
      </w:r>
      <w:r w:rsidR="00052707" w:rsidRPr="317C5F1A">
        <w:rPr>
          <w:rFonts w:ascii="Times New Roman" w:hAnsi="Times New Roman" w:cs="Times New Roman"/>
          <w:sz w:val="24"/>
          <w:szCs w:val="24"/>
          <w:lang w:val="hr-HR"/>
        </w:rPr>
        <w:t xml:space="preserve"> u </w:t>
      </w:r>
      <w:r w:rsidR="00052707" w:rsidRPr="317C5F1A">
        <w:rPr>
          <w:rFonts w:ascii="Times New Roman" w:hAnsi="Times New Roman" w:cs="Times New Roman"/>
          <w:b/>
          <w:bCs/>
          <w:sz w:val="24"/>
          <w:szCs w:val="24"/>
          <w:lang w:val="hr-HR"/>
        </w:rPr>
        <w:t>ITU urbanim područjima</w:t>
      </w:r>
      <w:r w:rsidR="00ED6F86" w:rsidRPr="317C5F1A">
        <w:rPr>
          <w:rFonts w:ascii="Times New Roman" w:hAnsi="Times New Roman" w:cs="Times New Roman"/>
          <w:b/>
          <w:bCs/>
          <w:sz w:val="24"/>
          <w:szCs w:val="24"/>
          <w:lang w:val="hr-HR"/>
        </w:rPr>
        <w:t>.</w:t>
      </w:r>
      <w:r w:rsidR="00052707" w:rsidRPr="317C5F1A">
        <w:rPr>
          <w:rFonts w:ascii="Times New Roman" w:hAnsi="Times New Roman" w:cs="Times New Roman"/>
          <w:sz w:val="24"/>
          <w:szCs w:val="24"/>
          <w:lang w:val="hr-HR"/>
        </w:rPr>
        <w:t xml:space="preserve"> </w:t>
      </w:r>
      <w:r w:rsidR="001F2A8E" w:rsidRPr="317C5F1A">
        <w:rPr>
          <w:rFonts w:ascii="Times New Roman" w:hAnsi="Times New Roman" w:cs="Times New Roman"/>
          <w:b/>
          <w:bCs/>
          <w:sz w:val="24"/>
          <w:szCs w:val="24"/>
          <w:lang w:val="hr-HR"/>
        </w:rPr>
        <w:t xml:space="preserve"> </w:t>
      </w:r>
      <w:r w:rsidR="001F2A8E" w:rsidRPr="317C5F1A">
        <w:rPr>
          <w:rFonts w:ascii="Times New Roman" w:hAnsi="Times New Roman" w:cs="Times New Roman"/>
          <w:sz w:val="24"/>
          <w:szCs w:val="24"/>
          <w:lang w:val="hr-HR"/>
        </w:rPr>
        <w:t xml:space="preserve"> </w:t>
      </w:r>
    </w:p>
    <w:p w14:paraId="08C69158" w14:textId="69B996CE" w:rsidR="00962E6F" w:rsidRPr="009C5C0E" w:rsidRDefault="00962E6F" w:rsidP="00014709">
      <w:pPr>
        <w:spacing w:line="360" w:lineRule="auto"/>
        <w:ind w:left="-142"/>
        <w:jc w:val="both"/>
        <w:rPr>
          <w:rFonts w:ascii="Times New Roman" w:hAnsi="Times New Roman" w:cs="Times New Roman"/>
          <w:sz w:val="24"/>
          <w:szCs w:val="24"/>
          <w:lang w:val="hr-HR"/>
        </w:rPr>
      </w:pPr>
      <w:bookmarkStart w:id="105" w:name="_Hlk119061713"/>
      <w:bookmarkEnd w:id="104"/>
      <w:r w:rsidRPr="009C5C0E">
        <w:rPr>
          <w:rFonts w:ascii="Times New Roman" w:hAnsi="Times New Roman" w:cs="Times New Roman"/>
          <w:sz w:val="24"/>
          <w:szCs w:val="24"/>
          <w:lang w:val="hr-HR"/>
        </w:rPr>
        <w:t>Horizontalne potpore gospodarstvu</w:t>
      </w:r>
      <w:r w:rsidR="00F9715E" w:rsidRPr="009C5C0E">
        <w:rPr>
          <w:rFonts w:ascii="Times New Roman" w:hAnsi="Times New Roman" w:cs="Times New Roman"/>
          <w:sz w:val="24"/>
          <w:szCs w:val="24"/>
          <w:lang w:val="hr-HR"/>
        </w:rPr>
        <w:t xml:space="preserve"> usmjerene na cijeli teritorij Republike Hrvatske</w:t>
      </w:r>
      <w:r w:rsidRPr="009C5C0E">
        <w:rPr>
          <w:rFonts w:ascii="Times New Roman" w:hAnsi="Times New Roman" w:cs="Times New Roman"/>
          <w:sz w:val="24"/>
          <w:szCs w:val="24"/>
          <w:lang w:val="hr-HR"/>
        </w:rPr>
        <w:t xml:space="preserve"> u okviru Programa za konkurentnost i koheziju 2021. – 2027. bit će komplementarne i u sinergiji s potporama iz ITP-a te će ubrzati proces industrijske tranzicije i uvođenje strukturnih promjena u regionalno gospodarstvo</w:t>
      </w:r>
      <w:r w:rsidR="00531127" w:rsidRPr="009C5C0E">
        <w:rPr>
          <w:rFonts w:ascii="Times New Roman" w:hAnsi="Times New Roman" w:cs="Times New Roman"/>
          <w:sz w:val="24"/>
          <w:szCs w:val="24"/>
          <w:lang w:val="hr-HR"/>
        </w:rPr>
        <w:t xml:space="preserve"> Panonske Hrvatske</w:t>
      </w:r>
      <w:r w:rsidRPr="009C5C0E">
        <w:rPr>
          <w:rFonts w:ascii="Times New Roman" w:hAnsi="Times New Roman" w:cs="Times New Roman"/>
          <w:sz w:val="24"/>
          <w:szCs w:val="24"/>
          <w:lang w:val="hr-HR"/>
        </w:rPr>
        <w:t>.</w:t>
      </w:r>
    </w:p>
    <w:bookmarkEnd w:id="105"/>
    <w:p w14:paraId="6AFE4257" w14:textId="5A7D5D0F" w:rsidR="00962E6F" w:rsidRPr="009C5C0E" w:rsidRDefault="00014709" w:rsidP="00014709">
      <w:pPr>
        <w:spacing w:line="360" w:lineRule="auto"/>
        <w:ind w:left="-142"/>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Potpor</w:t>
      </w:r>
      <w:r w:rsidR="00962E6F" w:rsidRPr="009C5C0E">
        <w:rPr>
          <w:rFonts w:ascii="Times New Roman" w:hAnsi="Times New Roman" w:cs="Times New Roman"/>
          <w:sz w:val="24"/>
          <w:szCs w:val="24"/>
          <w:lang w:val="hr-HR"/>
        </w:rPr>
        <w:t>e</w:t>
      </w:r>
      <w:r w:rsidRPr="009C5C0E">
        <w:rPr>
          <w:rFonts w:ascii="Times New Roman" w:hAnsi="Times New Roman" w:cs="Times New Roman"/>
          <w:sz w:val="24"/>
          <w:szCs w:val="24"/>
          <w:lang w:val="hr-HR"/>
        </w:rPr>
        <w:t xml:space="preserve"> iz Europskog socijalnog fonda+ (ESF+), u okviru Operativnog programa Učinkoviti ljudski potencijali 2021.</w:t>
      </w:r>
      <w:r w:rsidR="003739A1" w:rsidRPr="009C5C0E">
        <w:rPr>
          <w:rFonts w:ascii="Times New Roman" w:hAnsi="Times New Roman" w:cs="Times New Roman"/>
          <w:sz w:val="24"/>
          <w:szCs w:val="24"/>
          <w:lang w:val="hr-HR"/>
        </w:rPr>
        <w:t xml:space="preserve"> – </w:t>
      </w:r>
      <w:r w:rsidRPr="009C5C0E">
        <w:rPr>
          <w:rFonts w:ascii="Times New Roman" w:hAnsi="Times New Roman" w:cs="Times New Roman"/>
          <w:sz w:val="24"/>
          <w:szCs w:val="24"/>
          <w:lang w:val="hr-HR"/>
        </w:rPr>
        <w:t xml:space="preserve">2027., također će </w:t>
      </w:r>
      <w:r w:rsidR="00531127" w:rsidRPr="009C5C0E">
        <w:rPr>
          <w:rFonts w:ascii="Times New Roman" w:hAnsi="Times New Roman" w:cs="Times New Roman"/>
          <w:sz w:val="24"/>
          <w:szCs w:val="24"/>
          <w:lang w:val="hr-HR"/>
        </w:rPr>
        <w:t xml:space="preserve">pridonositi </w:t>
      </w:r>
      <w:r w:rsidRPr="009C5C0E">
        <w:rPr>
          <w:rFonts w:ascii="Times New Roman" w:hAnsi="Times New Roman" w:cs="Times New Roman"/>
          <w:sz w:val="24"/>
          <w:szCs w:val="24"/>
          <w:lang w:val="hr-HR"/>
        </w:rPr>
        <w:t>provedbi Plana za industrijsku tranziciju Panonske Hrvatsk</w:t>
      </w:r>
      <w:r w:rsidR="00531127" w:rsidRPr="009C5C0E">
        <w:rPr>
          <w:rFonts w:ascii="Times New Roman" w:hAnsi="Times New Roman" w:cs="Times New Roman"/>
          <w:sz w:val="24"/>
          <w:szCs w:val="24"/>
          <w:lang w:val="hr-HR"/>
        </w:rPr>
        <w:t>e</w:t>
      </w:r>
      <w:r w:rsidRPr="009C5C0E">
        <w:rPr>
          <w:rFonts w:ascii="Times New Roman" w:hAnsi="Times New Roman" w:cs="Times New Roman"/>
          <w:sz w:val="24"/>
          <w:szCs w:val="24"/>
          <w:lang w:val="hr-HR"/>
        </w:rPr>
        <w:t xml:space="preserve">, </w:t>
      </w:r>
      <w:r w:rsidR="00531127" w:rsidRPr="009C5C0E">
        <w:rPr>
          <w:rFonts w:ascii="Times New Roman" w:hAnsi="Times New Roman" w:cs="Times New Roman"/>
          <w:sz w:val="24"/>
          <w:szCs w:val="24"/>
          <w:lang w:val="hr-HR"/>
        </w:rPr>
        <w:t xml:space="preserve">kroz horizontalne mjere u području obrazovanja i </w:t>
      </w:r>
      <w:r w:rsidRPr="009C5C0E">
        <w:rPr>
          <w:rFonts w:ascii="Times New Roman" w:hAnsi="Times New Roman" w:cs="Times New Roman"/>
          <w:sz w:val="24"/>
          <w:szCs w:val="24"/>
          <w:lang w:val="hr-HR"/>
        </w:rPr>
        <w:t xml:space="preserve">uključivog rasta. </w:t>
      </w:r>
    </w:p>
    <w:p w14:paraId="6C072232" w14:textId="1EF78C04" w:rsidR="00962E6F" w:rsidRPr="009C5C0E" w:rsidRDefault="00014709" w:rsidP="00962E6F">
      <w:pPr>
        <w:spacing w:line="360" w:lineRule="auto"/>
        <w:ind w:left="-142"/>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Nadalje, </w:t>
      </w:r>
      <w:r w:rsidR="007C0A2E" w:rsidRPr="007C0A2E">
        <w:rPr>
          <w:rFonts w:ascii="Times New Roman" w:hAnsi="Times New Roman" w:cs="Times New Roman"/>
          <w:sz w:val="24"/>
          <w:szCs w:val="24"/>
          <w:lang w:val="hr-HR"/>
        </w:rPr>
        <w:t>sredstva iz Zajedničke poljoprivredne politike za razdoblje 2023. – 2027.</w:t>
      </w:r>
      <w:r w:rsidR="007C0A2E">
        <w:rPr>
          <w:rFonts w:ascii="Times New Roman" w:hAnsi="Times New Roman" w:cs="Times New Roman"/>
          <w:sz w:val="24"/>
          <w:szCs w:val="24"/>
          <w:lang w:val="hr-HR"/>
        </w:rPr>
        <w:t xml:space="preserve"> </w:t>
      </w:r>
      <w:r w:rsidRPr="009C5C0E">
        <w:rPr>
          <w:rFonts w:ascii="Times New Roman" w:hAnsi="Times New Roman" w:cs="Times New Roman"/>
          <w:sz w:val="24"/>
          <w:szCs w:val="24"/>
          <w:lang w:val="hr-HR"/>
        </w:rPr>
        <w:t>pridonijet će industrijskoj tranziciji prehrambeno-prerađivačke i drv</w:t>
      </w:r>
      <w:r w:rsidR="007C0A2E">
        <w:rPr>
          <w:rFonts w:ascii="Times New Roman" w:hAnsi="Times New Roman" w:cs="Times New Roman"/>
          <w:sz w:val="24"/>
          <w:szCs w:val="24"/>
          <w:lang w:val="hr-HR"/>
        </w:rPr>
        <w:t>no-</w:t>
      </w:r>
      <w:r w:rsidRPr="009C5C0E">
        <w:rPr>
          <w:rFonts w:ascii="Times New Roman" w:hAnsi="Times New Roman" w:cs="Times New Roman"/>
          <w:sz w:val="24"/>
          <w:szCs w:val="24"/>
          <w:lang w:val="hr-HR"/>
        </w:rPr>
        <w:t>prerađivačke industrije</w:t>
      </w:r>
      <w:r w:rsidR="00531127" w:rsidRPr="009C5C0E">
        <w:rPr>
          <w:rFonts w:ascii="Times New Roman" w:hAnsi="Times New Roman" w:cs="Times New Roman"/>
          <w:sz w:val="24"/>
          <w:szCs w:val="24"/>
          <w:lang w:val="hr-HR"/>
        </w:rPr>
        <w:t xml:space="preserve"> Panonske Hrvatske</w:t>
      </w:r>
      <w:r w:rsidRPr="009C5C0E">
        <w:rPr>
          <w:rFonts w:ascii="Times New Roman" w:hAnsi="Times New Roman" w:cs="Times New Roman"/>
          <w:sz w:val="24"/>
          <w:szCs w:val="24"/>
          <w:lang w:val="hr-HR"/>
        </w:rPr>
        <w:t>.</w:t>
      </w:r>
    </w:p>
    <w:p w14:paraId="2A14AF1A" w14:textId="3457717C" w:rsidR="00DC7D8B" w:rsidRPr="009C5C0E" w:rsidRDefault="00991E24" w:rsidP="00DC7D8B">
      <w:pPr>
        <w:spacing w:line="360" w:lineRule="auto"/>
        <w:ind w:left="-142"/>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lastRenderedPageBreak/>
        <w:t xml:space="preserve">Sisačko-moslavačka županija dobit će dodatnu potporu </w:t>
      </w:r>
      <w:r w:rsidR="00B66CB1" w:rsidRPr="009C5C0E">
        <w:rPr>
          <w:rFonts w:ascii="Times New Roman" w:hAnsi="Times New Roman" w:cs="Times New Roman"/>
          <w:sz w:val="24"/>
          <w:szCs w:val="24"/>
          <w:lang w:val="hr-HR"/>
        </w:rPr>
        <w:t xml:space="preserve">iz </w:t>
      </w:r>
      <w:r w:rsidRPr="009C5C0E">
        <w:rPr>
          <w:rFonts w:ascii="Times New Roman" w:hAnsi="Times New Roman" w:cs="Times New Roman"/>
          <w:sz w:val="24"/>
          <w:szCs w:val="24"/>
          <w:lang w:val="hr-HR"/>
        </w:rPr>
        <w:t>Fonda za pravednu tranziciju (</w:t>
      </w:r>
      <w:r w:rsidR="007B3482" w:rsidRPr="009C5C0E">
        <w:rPr>
          <w:rFonts w:ascii="Times New Roman" w:hAnsi="Times New Roman" w:cs="Times New Roman"/>
          <w:sz w:val="24"/>
          <w:szCs w:val="24"/>
          <w:lang w:val="hr-HR"/>
        </w:rPr>
        <w:t>FPT</w:t>
      </w:r>
      <w:r w:rsidRPr="009C5C0E">
        <w:rPr>
          <w:rFonts w:ascii="Times New Roman" w:hAnsi="Times New Roman" w:cs="Times New Roman"/>
          <w:sz w:val="24"/>
          <w:szCs w:val="24"/>
          <w:lang w:val="hr-HR"/>
        </w:rPr>
        <w:t>)</w:t>
      </w:r>
      <w:r w:rsidR="00E66535" w:rsidRPr="009C5C0E">
        <w:rPr>
          <w:rFonts w:ascii="Times New Roman" w:hAnsi="Times New Roman" w:cs="Times New Roman"/>
          <w:sz w:val="24"/>
          <w:szCs w:val="24"/>
          <w:lang w:val="hr-HR"/>
        </w:rPr>
        <w:t xml:space="preserve"> za promicanje tranzicije prema niskougljičnim aktivnostima otpornima na klimatske promjene,</w:t>
      </w:r>
      <w:r w:rsidRPr="009C5C0E">
        <w:rPr>
          <w:rFonts w:ascii="Times New Roman" w:hAnsi="Times New Roman" w:cs="Times New Roman"/>
          <w:sz w:val="24"/>
          <w:szCs w:val="24"/>
          <w:lang w:val="hr-HR"/>
        </w:rPr>
        <w:t xml:space="preserve"> s obzirom na </w:t>
      </w:r>
      <w:r w:rsidR="00B66CB1" w:rsidRPr="009C5C0E">
        <w:rPr>
          <w:rFonts w:ascii="Times New Roman" w:hAnsi="Times New Roman" w:cs="Times New Roman"/>
          <w:sz w:val="24"/>
          <w:szCs w:val="24"/>
          <w:lang w:val="hr-HR"/>
        </w:rPr>
        <w:t xml:space="preserve">specifičnosti njenog gospodarstva koje se bazira na industriji </w:t>
      </w:r>
      <w:r w:rsidRPr="009C5C0E">
        <w:rPr>
          <w:rFonts w:ascii="Times New Roman" w:hAnsi="Times New Roman" w:cs="Times New Roman"/>
          <w:sz w:val="24"/>
          <w:szCs w:val="24"/>
          <w:lang w:val="hr-HR"/>
        </w:rPr>
        <w:t xml:space="preserve">s </w:t>
      </w:r>
      <w:r w:rsidR="00B66CB1" w:rsidRPr="009C5C0E">
        <w:rPr>
          <w:rFonts w:ascii="Times New Roman" w:hAnsi="Times New Roman" w:cs="Times New Roman"/>
          <w:sz w:val="24"/>
          <w:szCs w:val="24"/>
          <w:lang w:val="hr-HR"/>
        </w:rPr>
        <w:t>visokim udjelom CO2</w:t>
      </w:r>
      <w:r w:rsidRPr="009C5C0E">
        <w:rPr>
          <w:rFonts w:ascii="Times New Roman" w:hAnsi="Times New Roman" w:cs="Times New Roman"/>
          <w:sz w:val="24"/>
          <w:szCs w:val="24"/>
          <w:lang w:val="hr-HR"/>
        </w:rPr>
        <w:t xml:space="preserve">. </w:t>
      </w:r>
      <w:r w:rsidR="00E66535" w:rsidRPr="009C5C0E">
        <w:rPr>
          <w:rFonts w:ascii="Times New Roman" w:hAnsi="Times New Roman" w:cs="Times New Roman"/>
          <w:sz w:val="24"/>
          <w:szCs w:val="24"/>
          <w:lang w:val="hr-HR"/>
        </w:rPr>
        <w:t xml:space="preserve">Sredstvima iz JTF-a </w:t>
      </w:r>
      <w:r w:rsidR="00531127" w:rsidRPr="009C5C0E">
        <w:rPr>
          <w:rFonts w:ascii="Times New Roman" w:hAnsi="Times New Roman" w:cs="Times New Roman"/>
          <w:sz w:val="24"/>
          <w:szCs w:val="24"/>
          <w:lang w:val="hr-HR"/>
        </w:rPr>
        <w:t xml:space="preserve">doprinijet će se </w:t>
      </w:r>
      <w:r w:rsidR="00E66535" w:rsidRPr="009C5C0E">
        <w:rPr>
          <w:rFonts w:ascii="Times New Roman" w:hAnsi="Times New Roman" w:cs="Times New Roman"/>
          <w:sz w:val="24"/>
          <w:szCs w:val="24"/>
          <w:lang w:val="hr-HR"/>
        </w:rPr>
        <w:t>ublažavanju društveno-gospodarskih i okolišnih posljedica, osobito na pogođene radnike</w:t>
      </w:r>
      <w:r w:rsidR="000419E4" w:rsidRPr="009C5C0E">
        <w:rPr>
          <w:rFonts w:ascii="Times New Roman" w:hAnsi="Times New Roman" w:cs="Times New Roman"/>
          <w:sz w:val="24"/>
          <w:szCs w:val="24"/>
          <w:lang w:val="hr-HR"/>
        </w:rPr>
        <w:t xml:space="preserve"> </w:t>
      </w:r>
      <w:r w:rsidR="00E66535" w:rsidRPr="009C5C0E">
        <w:rPr>
          <w:rFonts w:ascii="Times New Roman" w:hAnsi="Times New Roman" w:cs="Times New Roman"/>
          <w:sz w:val="24"/>
          <w:szCs w:val="24"/>
          <w:lang w:val="hr-HR"/>
        </w:rPr>
        <w:t xml:space="preserve">te omogućiti tranzicija prema klimatski neutralnoj Europskoj uniji do 2050. godine objedinjavanjem proračunske potrošnje Unije za klimatske i socijalne ciljeve na regionalnoj razini i postizanjem viših socijalnih i okolišnih standarda. </w:t>
      </w:r>
    </w:p>
    <w:p w14:paraId="6DDAD800" w14:textId="033C17E1" w:rsidR="00962E6F" w:rsidRPr="009C5C0E" w:rsidRDefault="00962E6F" w:rsidP="00DC7D8B">
      <w:pPr>
        <w:spacing w:line="360" w:lineRule="auto"/>
        <w:ind w:left="-142"/>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U cilju jačanja </w:t>
      </w:r>
      <w:r w:rsidR="00413D28" w:rsidRPr="009C5C0E">
        <w:rPr>
          <w:rFonts w:ascii="Times New Roman" w:hAnsi="Times New Roman" w:cs="Times New Roman"/>
          <w:sz w:val="24"/>
          <w:szCs w:val="24"/>
          <w:lang w:val="hr-HR"/>
        </w:rPr>
        <w:t>regionaln</w:t>
      </w:r>
      <w:r w:rsidRPr="009C5C0E">
        <w:rPr>
          <w:rFonts w:ascii="Times New Roman" w:hAnsi="Times New Roman" w:cs="Times New Roman"/>
          <w:sz w:val="24"/>
          <w:szCs w:val="24"/>
          <w:lang w:val="hr-HR"/>
        </w:rPr>
        <w:t xml:space="preserve">ih lanaca vrijednosti </w:t>
      </w:r>
      <w:r w:rsidR="00531127" w:rsidRPr="009C5C0E">
        <w:rPr>
          <w:rFonts w:ascii="Times New Roman" w:hAnsi="Times New Roman" w:cs="Times New Roman"/>
          <w:sz w:val="24"/>
          <w:szCs w:val="24"/>
          <w:lang w:val="hr-HR"/>
        </w:rPr>
        <w:t xml:space="preserve">Panonske Hrvatske </w:t>
      </w:r>
      <w:r w:rsidRPr="009C5C0E">
        <w:rPr>
          <w:rFonts w:ascii="Times New Roman" w:hAnsi="Times New Roman" w:cs="Times New Roman"/>
          <w:sz w:val="24"/>
          <w:szCs w:val="24"/>
          <w:lang w:val="hr-HR"/>
        </w:rPr>
        <w:t>i njihove internacionalizacije</w:t>
      </w:r>
      <w:r w:rsidR="00531127" w:rsidRPr="009C5C0E">
        <w:rPr>
          <w:rFonts w:ascii="Times New Roman" w:hAnsi="Times New Roman" w:cs="Times New Roman"/>
          <w:sz w:val="24"/>
          <w:szCs w:val="24"/>
          <w:lang w:val="hr-HR"/>
        </w:rPr>
        <w:t xml:space="preserve"> </w:t>
      </w:r>
      <w:r w:rsidRPr="009C5C0E">
        <w:rPr>
          <w:rFonts w:ascii="Times New Roman" w:hAnsi="Times New Roman" w:cs="Times New Roman"/>
          <w:sz w:val="24"/>
          <w:szCs w:val="24"/>
          <w:lang w:val="hr-HR"/>
        </w:rPr>
        <w:t xml:space="preserve">koristit će se </w:t>
      </w:r>
      <w:r w:rsidR="00531127" w:rsidRPr="009C5C0E">
        <w:rPr>
          <w:rFonts w:ascii="Times New Roman" w:hAnsi="Times New Roman" w:cs="Times New Roman"/>
          <w:sz w:val="24"/>
          <w:szCs w:val="24"/>
          <w:lang w:val="hr-HR"/>
        </w:rPr>
        <w:t xml:space="preserve">i </w:t>
      </w:r>
      <w:r w:rsidRPr="009C5C0E">
        <w:rPr>
          <w:rFonts w:ascii="Times New Roman" w:hAnsi="Times New Roman" w:cs="Times New Roman"/>
          <w:sz w:val="24"/>
          <w:szCs w:val="24"/>
          <w:lang w:val="hr-HR"/>
        </w:rPr>
        <w:t>sredstva iz dostupnih programa prekogranične i transnacionalne suradnje</w:t>
      </w:r>
      <w:r w:rsidR="00B63C1A" w:rsidRPr="009C5C0E">
        <w:rPr>
          <w:rFonts w:ascii="Times New Roman" w:hAnsi="Times New Roman" w:cs="Times New Roman"/>
          <w:sz w:val="24"/>
          <w:szCs w:val="24"/>
          <w:lang w:val="hr-HR"/>
        </w:rPr>
        <w:t xml:space="preserve"> </w:t>
      </w:r>
      <w:r w:rsidR="00531127" w:rsidRPr="009C5C0E">
        <w:rPr>
          <w:rFonts w:ascii="Times New Roman" w:hAnsi="Times New Roman" w:cs="Times New Roman"/>
          <w:sz w:val="24"/>
          <w:szCs w:val="24"/>
          <w:lang w:val="hr-HR"/>
        </w:rPr>
        <w:t xml:space="preserve">kroz </w:t>
      </w:r>
      <w:r w:rsidR="00B63C1A" w:rsidRPr="009C5C0E">
        <w:rPr>
          <w:rFonts w:ascii="Times New Roman" w:hAnsi="Times New Roman" w:cs="Times New Roman"/>
          <w:sz w:val="24"/>
          <w:szCs w:val="24"/>
          <w:lang w:val="hr-HR"/>
        </w:rPr>
        <w:t>EU instrument „Međuregionalna ulaganja u inovacije“</w:t>
      </w:r>
      <w:r w:rsidR="00B63C1A" w:rsidRPr="009C5C0E">
        <w:rPr>
          <w:rStyle w:val="FootnoteReference"/>
          <w:rFonts w:ascii="Times New Roman" w:hAnsi="Times New Roman" w:cs="Times New Roman"/>
          <w:sz w:val="24"/>
          <w:szCs w:val="24"/>
          <w:lang w:val="hr-HR"/>
        </w:rPr>
        <w:footnoteReference w:id="7"/>
      </w:r>
      <w:r w:rsidRPr="009C5C0E">
        <w:rPr>
          <w:rFonts w:ascii="Times New Roman" w:hAnsi="Times New Roman" w:cs="Times New Roman"/>
          <w:sz w:val="24"/>
          <w:szCs w:val="24"/>
          <w:lang w:val="hr-HR"/>
        </w:rPr>
        <w:t>, kao i sredstva iz relevantnih Programa unije, posebice programa Obzor Europa i InvestEU-a</w:t>
      </w:r>
      <w:r w:rsidR="00F9715E" w:rsidRPr="009C5C0E">
        <w:rPr>
          <w:rFonts w:ascii="Times New Roman" w:hAnsi="Times New Roman" w:cs="Times New Roman"/>
          <w:sz w:val="24"/>
          <w:szCs w:val="24"/>
          <w:lang w:val="hr-HR"/>
        </w:rPr>
        <w:t xml:space="preserve"> te sredstva namijenjena EU strateškim lancima vrijednosti</w:t>
      </w:r>
    </w:p>
    <w:p w14:paraId="049034FC" w14:textId="77777777" w:rsidR="00F9715E" w:rsidRPr="009C5C0E" w:rsidRDefault="00F9715E" w:rsidP="00DC7D8B">
      <w:pPr>
        <w:spacing w:line="360" w:lineRule="auto"/>
        <w:ind w:left="-142"/>
        <w:jc w:val="both"/>
        <w:rPr>
          <w:rFonts w:ascii="Times New Roman" w:hAnsi="Times New Roman" w:cs="Times New Roman"/>
          <w:sz w:val="24"/>
          <w:szCs w:val="24"/>
          <w:lang w:val="hr-HR"/>
        </w:rPr>
      </w:pPr>
    </w:p>
    <w:p w14:paraId="3C072B6C" w14:textId="77777777" w:rsidR="00D32D4C" w:rsidRPr="009C5C0E" w:rsidRDefault="00D32D4C">
      <w:pPr>
        <w:rPr>
          <w:rFonts w:ascii="Times New Roman" w:eastAsiaTheme="majorEastAsia" w:hAnsi="Times New Roman" w:cs="Times New Roman"/>
          <w:b/>
          <w:sz w:val="28"/>
          <w:szCs w:val="26"/>
          <w:lang w:val="hr-HR"/>
        </w:rPr>
      </w:pPr>
      <w:bookmarkStart w:id="106" w:name="_Toc87883507"/>
      <w:r w:rsidRPr="009C5C0E">
        <w:rPr>
          <w:rFonts w:ascii="Times New Roman" w:hAnsi="Times New Roman" w:cs="Times New Roman"/>
          <w:lang w:val="hr-HR"/>
        </w:rPr>
        <w:br w:type="page"/>
      </w:r>
    </w:p>
    <w:p w14:paraId="11291F99" w14:textId="19A96CC1" w:rsidR="008E150F" w:rsidRPr="009C5C0E" w:rsidRDefault="008E150F" w:rsidP="008E150F">
      <w:pPr>
        <w:pStyle w:val="Heading2"/>
        <w:spacing w:line="360" w:lineRule="auto"/>
        <w:jc w:val="both"/>
        <w:rPr>
          <w:rFonts w:cs="Times New Roman"/>
          <w:lang w:val="hr-HR"/>
        </w:rPr>
      </w:pPr>
      <w:bookmarkStart w:id="107" w:name="_Toc119070163"/>
      <w:r w:rsidRPr="009C5C0E">
        <w:rPr>
          <w:rFonts w:cs="Times New Roman"/>
          <w:lang w:val="hr-HR"/>
        </w:rPr>
        <w:lastRenderedPageBreak/>
        <w:t xml:space="preserve">PRILOG 1. </w:t>
      </w:r>
      <w:r w:rsidR="004F1899" w:rsidRPr="009C5C0E">
        <w:rPr>
          <w:rFonts w:cs="Times New Roman"/>
          <w:lang w:val="hr-HR"/>
        </w:rPr>
        <w:t>Opis primjene načela partnerstva i uključivanja ključnih dionika u proces izrade plana za industrijsku tranziciju</w:t>
      </w:r>
      <w:bookmarkEnd w:id="106"/>
      <w:bookmarkEnd w:id="107"/>
    </w:p>
    <w:p w14:paraId="71ADE40E" w14:textId="77777777" w:rsidR="008E150F" w:rsidRPr="009C5C0E" w:rsidRDefault="008E150F" w:rsidP="008E150F">
      <w:pPr>
        <w:spacing w:line="360" w:lineRule="auto"/>
        <w:jc w:val="both"/>
        <w:rPr>
          <w:rFonts w:ascii="Times New Roman" w:hAnsi="Times New Roman" w:cs="Times New Roman"/>
          <w:sz w:val="24"/>
          <w:szCs w:val="24"/>
          <w:lang w:val="hr-HR"/>
        </w:rPr>
      </w:pPr>
    </w:p>
    <w:p w14:paraId="3712E51F" w14:textId="0E4B1AC2" w:rsidR="008E150F" w:rsidRPr="009C5C0E" w:rsidRDefault="008E150F" w:rsidP="008E150F">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Partnerstvo je jedno od ključnih načela strateškog planiranja u Republici Hrvatskoj, kao i provedbe </w:t>
      </w:r>
      <w:r w:rsidR="00356316" w:rsidRPr="009C5C0E">
        <w:rPr>
          <w:rFonts w:ascii="Times New Roman" w:hAnsi="Times New Roman" w:cs="Times New Roman"/>
          <w:sz w:val="24"/>
          <w:szCs w:val="24"/>
          <w:lang w:val="hr-HR"/>
        </w:rPr>
        <w:t>fondova Europske unije pod zajedničkim upravljanjem</w:t>
      </w:r>
      <w:r w:rsidRPr="009C5C0E">
        <w:rPr>
          <w:rFonts w:ascii="Times New Roman" w:hAnsi="Times New Roman" w:cs="Times New Roman"/>
          <w:sz w:val="24"/>
          <w:szCs w:val="24"/>
          <w:lang w:val="hr-HR"/>
        </w:rPr>
        <w:t>, i kao takvo ima jasnu dodanu vrijednost u jačanju učinkovitosti provedbe europskih strukturnih i investicijskih fondova. Ono osnažuje kolektivnu posvećenost i vlasništvo nad javnim politikama, povećava dostupno znanje, stručnost i gledišta u izradi i provedbi strategija, planova i ostalih strateških dokumenata te osigurava veću transparentnost u donošenju odluka.</w:t>
      </w:r>
    </w:p>
    <w:p w14:paraId="6AECAFCC" w14:textId="724E36C0" w:rsidR="008E150F" w:rsidRPr="009C5C0E" w:rsidRDefault="008E150F" w:rsidP="008E150F">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Načelo partnerstva temelji se na pristupu višerazinskog upravljanja te se njime jamči sudjelovanje regionalnih, lokalnih, gradskih i drugih javnih tijela, civilnog društva, gospodarskih i socijalnih partnera te istraživačkih organizacija i sveučilišta.</w:t>
      </w:r>
    </w:p>
    <w:p w14:paraId="152127A3" w14:textId="494E61DF" w:rsidR="008E150F" w:rsidRPr="009C5C0E" w:rsidRDefault="001D5771" w:rsidP="008E150F">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MRRFEU je</w:t>
      </w:r>
      <w:r w:rsidR="008E150F" w:rsidRPr="009C5C0E">
        <w:rPr>
          <w:rFonts w:ascii="Times New Roman" w:hAnsi="Times New Roman" w:cs="Times New Roman"/>
          <w:sz w:val="24"/>
          <w:szCs w:val="24"/>
          <w:lang w:val="hr-HR"/>
        </w:rPr>
        <w:t xml:space="preserve"> 2019. godine </w:t>
      </w:r>
      <w:r w:rsidRPr="009C5C0E">
        <w:rPr>
          <w:rFonts w:ascii="Times New Roman" w:hAnsi="Times New Roman" w:cs="Times New Roman"/>
          <w:sz w:val="24"/>
          <w:szCs w:val="24"/>
          <w:lang w:val="hr-HR"/>
        </w:rPr>
        <w:t xml:space="preserve">započelo </w:t>
      </w:r>
      <w:r w:rsidR="008E150F" w:rsidRPr="009C5C0E">
        <w:rPr>
          <w:rFonts w:ascii="Times New Roman" w:hAnsi="Times New Roman" w:cs="Times New Roman"/>
          <w:sz w:val="24"/>
          <w:szCs w:val="24"/>
          <w:lang w:val="hr-HR"/>
        </w:rPr>
        <w:t>proces industrijske tranzicije u koji su uključene tri NUTS 2 regije: Panonska Hrvatska, Jadranska Hrvatska i Sjeverna Hrvatska, kao regije koje imaju potencijal za jačanje regionalne konkurentnosti kroz korištenje prilika koje nude globalni mega trendovi za oživljavanje gospodarskog rasta i povećanje produktivnosti.</w:t>
      </w:r>
    </w:p>
    <w:p w14:paraId="33FA5BE0" w14:textId="77F68F58" w:rsidR="008E150F" w:rsidRPr="009C5C0E" w:rsidRDefault="008E150F" w:rsidP="008E150F">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MRRFEU je još 2018. godine osiguralo savjetodavnu podršku Svjetske banke s ciljem davanja podrške županijama Panonske Hrvatske u procesu izrada Plana industrijske tranzicije. Temeljem tog pilota, </w:t>
      </w:r>
      <w:r w:rsidR="000419E4" w:rsidRPr="009C5C0E">
        <w:rPr>
          <w:rFonts w:ascii="Times New Roman" w:hAnsi="Times New Roman" w:cs="Times New Roman"/>
          <w:sz w:val="24"/>
          <w:szCs w:val="24"/>
          <w:lang w:val="hr-HR"/>
        </w:rPr>
        <w:t>koji je podržala</w:t>
      </w:r>
      <w:r w:rsidRPr="009C5C0E">
        <w:rPr>
          <w:rFonts w:ascii="Times New Roman" w:hAnsi="Times New Roman" w:cs="Times New Roman"/>
          <w:sz w:val="24"/>
          <w:szCs w:val="24"/>
          <w:lang w:val="hr-HR"/>
        </w:rPr>
        <w:t xml:space="preserve"> Vlad</w:t>
      </w:r>
      <w:r w:rsidR="000419E4" w:rsidRPr="009C5C0E">
        <w:rPr>
          <w:rFonts w:ascii="Times New Roman" w:hAnsi="Times New Roman" w:cs="Times New Roman"/>
          <w:sz w:val="24"/>
          <w:szCs w:val="24"/>
          <w:lang w:val="hr-HR"/>
        </w:rPr>
        <w:t xml:space="preserve">a </w:t>
      </w:r>
      <w:r w:rsidRPr="009C5C0E">
        <w:rPr>
          <w:rFonts w:ascii="Times New Roman" w:hAnsi="Times New Roman" w:cs="Times New Roman"/>
          <w:sz w:val="24"/>
          <w:szCs w:val="24"/>
          <w:lang w:val="hr-HR"/>
        </w:rPr>
        <w:t xml:space="preserve">Republike Hrvatske u okviru Savjeta za Slavoniju, Baranju i Srijem, osmišljena je metodologija procesa izrade Plana za industrijsku tranziciju koja je zatim primijenjena i na Sjevernu i Jadransku Hrvatsku.  </w:t>
      </w:r>
    </w:p>
    <w:p w14:paraId="26A37B0A" w14:textId="77777777" w:rsidR="008E150F" w:rsidRPr="009C5C0E" w:rsidRDefault="008E150F" w:rsidP="008E150F">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Nadalje, jedan od sedam kriterija ispunjenja uvjeta koji omogućuje provedbu EU fondova u razdoblju od 2021. do 2027. (Dobro upravljanje nacionalnom ili regionalnom strategijom pametne specijalizacije), odnosi se na „Aktivnosti za upravljanje industrijskom tranzicijom“, a proces poduzetničkog otkrivanja ključni je element Strategije pametne specijalizacije koja se u novoj financijskoj perspektivi 2021. – 2027. jednim djelom spušta na regionalnu razinu kroz aktivnosti industrijske tranzicije regija, a sve u skladu sa S3 tematskim područjima i prioritetima ulaganja.</w:t>
      </w:r>
    </w:p>
    <w:p w14:paraId="68B4003A" w14:textId="2C5046DC" w:rsidR="008E150F" w:rsidRPr="009C5C0E" w:rsidRDefault="008E150F" w:rsidP="008E150F">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lastRenderedPageBreak/>
        <w:t>Sam proces poduzetničkog otkrivanja odnosi se na uključivanje dionika u kreiranje politike kako bi se „otkrili</w:t>
      </w:r>
      <w:r w:rsidR="0068382A"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 xml:space="preserve"> i identificirali novi ili postojeći prioriteti za inovacije ulaganja, </w:t>
      </w:r>
      <w:r w:rsidR="000419E4" w:rsidRPr="009C5C0E">
        <w:rPr>
          <w:rFonts w:ascii="Times New Roman" w:hAnsi="Times New Roman" w:cs="Times New Roman"/>
          <w:sz w:val="24"/>
          <w:szCs w:val="24"/>
          <w:lang w:val="hr-HR"/>
        </w:rPr>
        <w:t>temeljeni</w:t>
      </w:r>
      <w:r w:rsidRPr="009C5C0E">
        <w:rPr>
          <w:rFonts w:ascii="Times New Roman" w:hAnsi="Times New Roman" w:cs="Times New Roman"/>
          <w:sz w:val="24"/>
          <w:szCs w:val="24"/>
          <w:lang w:val="hr-HR"/>
        </w:rPr>
        <w:t xml:space="preserve"> na prednostima regije i tržišnim trendovima. </w:t>
      </w:r>
    </w:p>
    <w:p w14:paraId="5C79A9DA" w14:textId="0760F78C" w:rsidR="008E150F" w:rsidRPr="009C5C0E" w:rsidRDefault="008E150F" w:rsidP="008E150F">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Upravo u tom smjeru, provodio se i proces izrade planova za industrijsku tranziciju hrvatskih regija.  U </w:t>
      </w:r>
      <w:r w:rsidR="0068382A"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normalnim</w:t>
      </w:r>
      <w:r w:rsidR="0068382A"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 xml:space="preserve"> okolnostima proces poduzetničkog otkrivanja, odnosno provedba procesa industrijske tranzicije bila bi popraćena nizom događaja, radionica i sastanaka „licem u lice“, međutim nova stvarnost izazvana pandemijom COVID-19 ubrzala je upotrebu digitalnih komunikacijskih platformi za sve vrste događaja, pa samim time i za proces pripreme planova industrijske tranzicije.</w:t>
      </w:r>
    </w:p>
    <w:p w14:paraId="427608E8" w14:textId="77777777" w:rsidR="008E150F" w:rsidRPr="009C5C0E" w:rsidRDefault="008E150F" w:rsidP="008E150F">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Bez obzira na „novo normalno“ i organiziranje online događaja za podršku procesu poduzetničkog otkrivanja, velika većina sudionika pozdravila je ovakav način organizacije jer je svim sudionicima omogućeno pridruživanje online događajima gdje god se nalazili.</w:t>
      </w:r>
    </w:p>
    <w:p w14:paraId="454077A9" w14:textId="3DD2A77A" w:rsidR="008E150F" w:rsidRPr="009C5C0E" w:rsidRDefault="008E150F" w:rsidP="008E150F">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Primjenjujući načelo partnerstva u sam</w:t>
      </w:r>
      <w:r w:rsidR="000419E4" w:rsidRPr="009C5C0E">
        <w:rPr>
          <w:rFonts w:ascii="Times New Roman" w:hAnsi="Times New Roman" w:cs="Times New Roman"/>
          <w:sz w:val="24"/>
          <w:szCs w:val="24"/>
          <w:lang w:val="hr-HR"/>
        </w:rPr>
        <w:t xml:space="preserve"> su</w:t>
      </w:r>
      <w:r w:rsidRPr="009C5C0E">
        <w:rPr>
          <w:rFonts w:ascii="Times New Roman" w:hAnsi="Times New Roman" w:cs="Times New Roman"/>
          <w:sz w:val="24"/>
          <w:szCs w:val="24"/>
          <w:lang w:val="hr-HR"/>
        </w:rPr>
        <w:t xml:space="preserve"> proces, osim predstavnika regionalne razine </w:t>
      </w:r>
      <w:r w:rsidR="003739A1"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 xml:space="preserve"> župana i regionalnih koordinatora, bili uključeni i predstavnici poslovnog i znanstveno-istraživačkog sektora, gospodarskih udruženja (HGK, HUP, HOK i drugi partneri) te predstavnici resornih tijela državne uprave (Ministarstvo gospodarstva i održivog razvoja, Ministarstvo znanosti i obrazovanja, Ministarstvo turizma i sporta, Ministarstvo kulture i medija, Ministarstvo poljoprivrede, Ministarstvo vanjskih i unutarnjih poslova te Hamag-Bicro). </w:t>
      </w:r>
    </w:p>
    <w:p w14:paraId="553B5DE4" w14:textId="77777777" w:rsidR="008E150F" w:rsidRPr="009C5C0E" w:rsidRDefault="008E150F" w:rsidP="008E150F">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Uz MRRFEU, kao koordinacijsko tijelo, glavni dionici i partneri u procesu izrade Plana za industrijsku tranziciju Panonske Hrvatske, u sklopu institucionalnog okvira, bili su:</w:t>
      </w:r>
    </w:p>
    <w:p w14:paraId="618DE950" w14:textId="77777777" w:rsidR="008E150F" w:rsidRPr="009C5C0E" w:rsidRDefault="008E150F" w:rsidP="008E150F">
      <w:pPr>
        <w:pStyle w:val="ListParagraph"/>
        <w:numPr>
          <w:ilvl w:val="0"/>
          <w:numId w:val="19"/>
        </w:num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Koordinacijsko vijeće Panonske Hrvatske </w:t>
      </w:r>
    </w:p>
    <w:p w14:paraId="1C3C9B13" w14:textId="77777777" w:rsidR="008E150F" w:rsidRPr="009C5C0E" w:rsidRDefault="008E150F" w:rsidP="008E150F">
      <w:pPr>
        <w:pStyle w:val="ListParagraph"/>
        <w:numPr>
          <w:ilvl w:val="0"/>
          <w:numId w:val="19"/>
        </w:num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Radni tim Panonske Hrvatske </w:t>
      </w:r>
    </w:p>
    <w:p w14:paraId="5C15E8CA" w14:textId="73C11AD3" w:rsidR="008E150F" w:rsidRPr="009C5C0E" w:rsidRDefault="008E150F" w:rsidP="008E150F">
      <w:pPr>
        <w:pStyle w:val="ListParagraph"/>
        <w:numPr>
          <w:ilvl w:val="0"/>
          <w:numId w:val="19"/>
        </w:numPr>
        <w:spacing w:line="360" w:lineRule="auto"/>
        <w:jc w:val="both"/>
        <w:rPr>
          <w:rFonts w:ascii="Times New Roman" w:hAnsi="Times New Roman" w:cs="Times New Roman"/>
          <w:sz w:val="24"/>
          <w:szCs w:val="24"/>
          <w:lang w:val="hr-HR"/>
        </w:rPr>
      </w:pPr>
      <w:r w:rsidRPr="009C5C0E">
        <w:rPr>
          <w:rFonts w:ascii="Times New Roman" w:hAnsi="Times New Roman" w:cs="Times New Roman"/>
          <w:i/>
          <w:iCs/>
          <w:sz w:val="24"/>
          <w:szCs w:val="24"/>
          <w:lang w:val="hr-HR"/>
        </w:rPr>
        <w:t>Leadership</w:t>
      </w:r>
      <w:r w:rsidRPr="009C5C0E">
        <w:rPr>
          <w:rFonts w:ascii="Times New Roman" w:hAnsi="Times New Roman" w:cs="Times New Roman"/>
          <w:sz w:val="24"/>
          <w:szCs w:val="24"/>
          <w:lang w:val="hr-HR"/>
        </w:rPr>
        <w:t xml:space="preserve"> grupe za prioritetne sektore Panonske Hrvatske</w:t>
      </w:r>
      <w:r w:rsidR="00820E1C" w:rsidRPr="009C5C0E">
        <w:rPr>
          <w:rFonts w:ascii="Times New Roman" w:hAnsi="Times New Roman" w:cs="Times New Roman"/>
          <w:sz w:val="24"/>
          <w:szCs w:val="24"/>
          <w:lang w:val="hr-HR"/>
        </w:rPr>
        <w:t>.</w:t>
      </w:r>
    </w:p>
    <w:p w14:paraId="4F9072C3" w14:textId="77777777" w:rsidR="008E150F" w:rsidRPr="009C5C0E" w:rsidRDefault="008E150F" w:rsidP="008E150F">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Koordinacijsko vijeće činili su župani Bjelovarsko-bilogorske, Brodsko-posavske, Karlovačke, Osječko-baranjske, Požeško-slavonske, Sisačko-moslavačke, Virovitičko-podravske i Vukovarsko-srijemske županije kao i ministrica regionalnoga razvoja i fondova Europske unije. Oni su svojim djelovanjem definirali ciljeve, obuhvat teritorija i sadržaj Plana, odlučivali o ključnim elementima vezanima uz sadržaj i metodologiju Plana te usmjeravali i nadzirali proces izrade  Plana za industrijsku tranziciju.</w:t>
      </w:r>
    </w:p>
    <w:p w14:paraId="738F7376" w14:textId="77777777" w:rsidR="008E150F" w:rsidRPr="009C5C0E" w:rsidRDefault="008E150F" w:rsidP="008E150F">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lastRenderedPageBreak/>
        <w:t>Operativnu razinu činili su sudionici radnog tima, odnosno regionalni koordinatori i predstavnici Bjelovarsko-bilogorske, Brodsko-posavske, Karlovačke, Osječko-baranjske, Požeško-slavonske, Sisačko-moslavačke, Virovitičko-podravske i Vukovarsko-srijemske županije te predstavnici MRRFEU.</w:t>
      </w:r>
    </w:p>
    <w:p w14:paraId="614D60CA" w14:textId="77777777" w:rsidR="008E150F" w:rsidRPr="009C5C0E" w:rsidRDefault="008E150F" w:rsidP="008E150F">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Radni tim Panonske Hrvatske prikupljao je statističke podatke te izradio analitičke podloge i nacrt Plana, a kroz osnivanje i koordinaciju </w:t>
      </w:r>
      <w:r w:rsidRPr="009C5C0E">
        <w:rPr>
          <w:rFonts w:ascii="Times New Roman" w:hAnsi="Times New Roman" w:cs="Times New Roman"/>
          <w:i/>
          <w:iCs/>
          <w:sz w:val="24"/>
          <w:szCs w:val="24"/>
          <w:lang w:val="hr-HR"/>
        </w:rPr>
        <w:t>Leadership</w:t>
      </w:r>
      <w:r w:rsidRPr="009C5C0E">
        <w:rPr>
          <w:rFonts w:ascii="Times New Roman" w:hAnsi="Times New Roman" w:cs="Times New Roman"/>
          <w:sz w:val="24"/>
          <w:szCs w:val="24"/>
          <w:lang w:val="hr-HR"/>
        </w:rPr>
        <w:t xml:space="preserve"> grupa osigurao načelo partnerstva. </w:t>
      </w:r>
    </w:p>
    <w:p w14:paraId="70870703" w14:textId="77777777" w:rsidR="008E150F" w:rsidRPr="009C5C0E" w:rsidRDefault="008E150F" w:rsidP="008E150F">
      <w:pPr>
        <w:spacing w:line="360" w:lineRule="auto"/>
        <w:jc w:val="both"/>
        <w:rPr>
          <w:rFonts w:ascii="Times New Roman" w:hAnsi="Times New Roman" w:cs="Times New Roman"/>
          <w:sz w:val="24"/>
          <w:szCs w:val="24"/>
          <w:lang w:val="hr-HR"/>
        </w:rPr>
      </w:pPr>
      <w:r w:rsidRPr="009C5C0E">
        <w:rPr>
          <w:rFonts w:ascii="Times New Roman" w:hAnsi="Times New Roman" w:cs="Times New Roman"/>
          <w:i/>
          <w:iCs/>
          <w:sz w:val="24"/>
          <w:szCs w:val="24"/>
          <w:lang w:val="hr-HR"/>
        </w:rPr>
        <w:t>Leadership</w:t>
      </w:r>
      <w:r w:rsidRPr="009C5C0E">
        <w:rPr>
          <w:rFonts w:ascii="Times New Roman" w:hAnsi="Times New Roman" w:cs="Times New Roman"/>
          <w:sz w:val="24"/>
          <w:szCs w:val="24"/>
          <w:lang w:val="hr-HR"/>
        </w:rPr>
        <w:t xml:space="preserve"> grupe organizirane su za definirane prioritetne sektore i okupljale su predstavnike poslovnog sektora (velike poduzetnike i inovativne MSP-ove) i po potrebi predstavnike znanstveno-istraživačkog sektora i gospodarskih udruženja te su imale ključnu ulogu u procesu poduzetničkog otkrivanja i definiranju prioritetnih niša i smjerova promjene, te transformacijskog </w:t>
      </w:r>
      <w:r w:rsidRPr="009C5C0E">
        <w:rPr>
          <w:rFonts w:ascii="Times New Roman" w:hAnsi="Times New Roman" w:cs="Times New Roman"/>
          <w:i/>
          <w:iCs/>
          <w:sz w:val="24"/>
          <w:szCs w:val="24"/>
          <w:lang w:val="hr-HR"/>
        </w:rPr>
        <w:t>roadmapa</w:t>
      </w:r>
      <w:r w:rsidRPr="009C5C0E">
        <w:rPr>
          <w:rFonts w:ascii="Times New Roman" w:hAnsi="Times New Roman" w:cs="Times New Roman"/>
          <w:sz w:val="24"/>
          <w:szCs w:val="24"/>
          <w:lang w:val="hr-HR"/>
        </w:rPr>
        <w:t>.</w:t>
      </w:r>
    </w:p>
    <w:p w14:paraId="0724F1EF" w14:textId="3CABF4E3" w:rsidR="008E150F" w:rsidRPr="009C5C0E" w:rsidRDefault="008E150F" w:rsidP="008E150F">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Tijekom izrade Plana za industrijsku tranziciju Panonske Hrvatske održano je ukupno 69</w:t>
      </w:r>
      <w:r w:rsidRPr="009C5C0E">
        <w:rPr>
          <w:rStyle w:val="FootnoteReference"/>
          <w:rFonts w:ascii="Times New Roman" w:hAnsi="Times New Roman" w:cs="Times New Roman"/>
          <w:sz w:val="24"/>
          <w:szCs w:val="24"/>
          <w:lang w:val="hr-HR"/>
        </w:rPr>
        <w:footnoteReference w:id="8"/>
      </w:r>
      <w:r w:rsidRPr="009C5C0E">
        <w:rPr>
          <w:rFonts w:ascii="Times New Roman" w:hAnsi="Times New Roman" w:cs="Times New Roman"/>
          <w:sz w:val="24"/>
          <w:szCs w:val="24"/>
          <w:lang w:val="hr-HR"/>
        </w:rPr>
        <w:t xml:space="preserve"> sastanaka na kojim je sudjelovalo preko 1400 sudionika iz</w:t>
      </w:r>
      <w:r w:rsidR="00937999"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 xml:space="preserve"> županija, regionalnih razvojnih agencija, poduzeća, organizacija civilnog društva (primjerice LAG-ovi, klasteri), institucija znanja (fakulteti, veleučilišta, sveučilišta) kao i tijela državne uprave. Održan</w:t>
      </w:r>
      <w:r w:rsidR="00326C18" w:rsidRPr="009C5C0E">
        <w:rPr>
          <w:rFonts w:ascii="Times New Roman" w:hAnsi="Times New Roman" w:cs="Times New Roman"/>
          <w:sz w:val="24"/>
          <w:szCs w:val="24"/>
          <w:lang w:val="hr-HR"/>
        </w:rPr>
        <w:t>e su dvije</w:t>
      </w:r>
      <w:r w:rsidRPr="009C5C0E">
        <w:rPr>
          <w:rFonts w:ascii="Times New Roman" w:hAnsi="Times New Roman" w:cs="Times New Roman"/>
          <w:sz w:val="24"/>
          <w:szCs w:val="24"/>
          <w:lang w:val="hr-HR"/>
        </w:rPr>
        <w:t xml:space="preserve"> sjednic</w:t>
      </w:r>
      <w:r w:rsidR="00326C18" w:rsidRPr="009C5C0E">
        <w:rPr>
          <w:rFonts w:ascii="Times New Roman" w:hAnsi="Times New Roman" w:cs="Times New Roman"/>
          <w:sz w:val="24"/>
          <w:szCs w:val="24"/>
          <w:lang w:val="hr-HR"/>
        </w:rPr>
        <w:t>e</w:t>
      </w:r>
      <w:r w:rsidRPr="009C5C0E">
        <w:rPr>
          <w:rFonts w:ascii="Times New Roman" w:hAnsi="Times New Roman" w:cs="Times New Roman"/>
          <w:sz w:val="24"/>
          <w:szCs w:val="24"/>
          <w:lang w:val="hr-HR"/>
        </w:rPr>
        <w:t xml:space="preserve"> Koordinacijskog vijeća, dvadeset i </w:t>
      </w:r>
      <w:r w:rsidR="00326C18" w:rsidRPr="009C5C0E">
        <w:rPr>
          <w:rFonts w:ascii="Times New Roman" w:hAnsi="Times New Roman" w:cs="Times New Roman"/>
          <w:sz w:val="24"/>
          <w:szCs w:val="24"/>
          <w:lang w:val="hr-HR"/>
        </w:rPr>
        <w:t>šest</w:t>
      </w:r>
      <w:r w:rsidRPr="009C5C0E">
        <w:rPr>
          <w:rFonts w:ascii="Times New Roman" w:hAnsi="Times New Roman" w:cs="Times New Roman"/>
          <w:sz w:val="24"/>
          <w:szCs w:val="24"/>
          <w:lang w:val="hr-HR"/>
        </w:rPr>
        <w:t xml:space="preserve"> sastanaka Radnog tima, jedanaest sastanaka </w:t>
      </w:r>
      <w:r w:rsidRPr="009C5C0E">
        <w:rPr>
          <w:rFonts w:ascii="Times New Roman" w:hAnsi="Times New Roman" w:cs="Times New Roman"/>
          <w:i/>
          <w:iCs/>
          <w:sz w:val="24"/>
          <w:szCs w:val="24"/>
          <w:lang w:val="hr-HR"/>
        </w:rPr>
        <w:t>Leadership</w:t>
      </w:r>
      <w:r w:rsidRPr="009C5C0E">
        <w:rPr>
          <w:rFonts w:ascii="Times New Roman" w:hAnsi="Times New Roman" w:cs="Times New Roman"/>
          <w:sz w:val="24"/>
          <w:szCs w:val="24"/>
          <w:lang w:val="hr-HR"/>
        </w:rPr>
        <w:t xml:space="preserve"> grupa, </w:t>
      </w:r>
      <w:r w:rsidR="00326C18" w:rsidRPr="009C5C0E">
        <w:rPr>
          <w:rFonts w:ascii="Times New Roman" w:hAnsi="Times New Roman" w:cs="Times New Roman"/>
          <w:sz w:val="24"/>
          <w:szCs w:val="24"/>
          <w:lang w:val="hr-HR"/>
        </w:rPr>
        <w:t>dvanaest</w:t>
      </w:r>
      <w:r w:rsidRPr="009C5C0E">
        <w:rPr>
          <w:rFonts w:ascii="Times New Roman" w:hAnsi="Times New Roman" w:cs="Times New Roman"/>
          <w:sz w:val="24"/>
          <w:szCs w:val="24"/>
          <w:lang w:val="hr-HR"/>
        </w:rPr>
        <w:t xml:space="preserve"> sastanaka s nadležnim tijelima državne uprave za horizontalne projekte te osamnaest bilateralnih sastanaka s privatnim sektorom i znanstveno-istraživačkim institucijama.</w:t>
      </w:r>
    </w:p>
    <w:p w14:paraId="2F620A68" w14:textId="77777777" w:rsidR="008E150F" w:rsidRPr="009C5C0E" w:rsidRDefault="008E150F" w:rsidP="008E150F">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U procesu prikupljanja inputa provedena je anketa u kojoj su sudjelovali dionici </w:t>
      </w:r>
      <w:r w:rsidRPr="009C5C0E">
        <w:rPr>
          <w:rFonts w:ascii="Times New Roman" w:hAnsi="Times New Roman" w:cs="Times New Roman"/>
          <w:i/>
          <w:iCs/>
          <w:sz w:val="24"/>
          <w:szCs w:val="24"/>
          <w:lang w:val="hr-HR"/>
        </w:rPr>
        <w:t>Leadership</w:t>
      </w:r>
      <w:r w:rsidRPr="009C5C0E">
        <w:rPr>
          <w:rFonts w:ascii="Times New Roman" w:hAnsi="Times New Roman" w:cs="Times New Roman"/>
          <w:sz w:val="24"/>
          <w:szCs w:val="24"/>
          <w:lang w:val="hr-HR"/>
        </w:rPr>
        <w:t xml:space="preserve"> grupa temeljem koje je revidiran prijedlog strateškog okvira i definiran smjer promjena i prioritetnih niša za industrijsku tranziciju Panonske Hrvatske. Anketa je provedena za svaku industriju/sektor zasebno, a na pitanja je odgovorilo ukupno 106 sudionika.</w:t>
      </w:r>
    </w:p>
    <w:p w14:paraId="5F36148A" w14:textId="77777777" w:rsidR="008E150F" w:rsidRPr="009C5C0E" w:rsidRDefault="008E150F" w:rsidP="008E150F">
      <w:pPr>
        <w:spacing w:line="360" w:lineRule="auto"/>
        <w:jc w:val="both"/>
        <w:rPr>
          <w:rFonts w:ascii="Times New Roman" w:hAnsi="Times New Roman" w:cs="Times New Roman"/>
          <w:sz w:val="24"/>
          <w:szCs w:val="24"/>
          <w:lang w:val="hr-HR"/>
        </w:rPr>
      </w:pPr>
      <w:r w:rsidRPr="009C5C0E">
        <w:rPr>
          <w:rFonts w:ascii="Times New Roman" w:hAnsi="Times New Roman" w:cs="Times New Roman"/>
          <w:sz w:val="24"/>
          <w:szCs w:val="24"/>
          <w:lang w:val="hr-HR"/>
        </w:rPr>
        <w:t>U razdoblju od 2018. do 2020. godine, u pripremu izrade Plana za industrijsku tranziciju Panonske Hrvatske, uključeno je i preko 1200 dionika iz privatnog sektora i tijela državne uprave koji su svoja razmišljanja podijelili na 62 sastanka u sklopu misija za izradu strateške dijagnostike za prioritetne sektore Panonske Hrvatske.</w:t>
      </w:r>
    </w:p>
    <w:p w14:paraId="54A557CD" w14:textId="46A9A092" w:rsidR="00937999" w:rsidRPr="009C5C0E" w:rsidRDefault="00937999" w:rsidP="00937999">
      <w:pPr>
        <w:spacing w:line="360" w:lineRule="auto"/>
        <w:jc w:val="both"/>
        <w:rPr>
          <w:rFonts w:ascii="Times New Roman" w:hAnsi="Times New Roman" w:cs="Times New Roman"/>
          <w:i/>
          <w:iCs/>
          <w:sz w:val="24"/>
          <w:szCs w:val="24"/>
          <w:lang w:val="hr-HR"/>
        </w:rPr>
      </w:pPr>
      <w:r w:rsidRPr="009C5C0E">
        <w:rPr>
          <w:rFonts w:ascii="Times New Roman" w:hAnsi="Times New Roman" w:cs="Times New Roman"/>
          <w:sz w:val="24"/>
          <w:szCs w:val="24"/>
          <w:lang w:val="hr-HR"/>
        </w:rPr>
        <w:lastRenderedPageBreak/>
        <w:t xml:space="preserve">Dionike se nije informiralo samo o procesu izrade Plana, nego su bili uključeni i u proces razumijevanja aktualne situacije u predmetnim sektorima, utvrđivanja ciljeva i stvaranja sadržaja. </w:t>
      </w:r>
      <w:r w:rsidR="00820E1C" w:rsidRPr="009C5C0E">
        <w:rPr>
          <w:rFonts w:ascii="Times New Roman" w:hAnsi="Times New Roman" w:cs="Times New Roman"/>
          <w:sz w:val="24"/>
          <w:szCs w:val="24"/>
          <w:lang w:val="hr-HR"/>
        </w:rPr>
        <w:t>Kao ključ</w:t>
      </w:r>
      <w:r w:rsidR="009C439C" w:rsidRPr="009C5C0E">
        <w:rPr>
          <w:rFonts w:ascii="Times New Roman" w:hAnsi="Times New Roman" w:cs="Times New Roman"/>
          <w:sz w:val="24"/>
          <w:szCs w:val="24"/>
          <w:lang w:val="hr-HR"/>
        </w:rPr>
        <w:t>ni</w:t>
      </w:r>
      <w:r w:rsidR="00820E1C" w:rsidRPr="009C5C0E">
        <w:rPr>
          <w:rFonts w:ascii="Times New Roman" w:hAnsi="Times New Roman" w:cs="Times New Roman"/>
          <w:sz w:val="24"/>
          <w:szCs w:val="24"/>
          <w:lang w:val="hr-HR"/>
        </w:rPr>
        <w:t xml:space="preserve"> proces u okviru industrijske tranzicije n</w:t>
      </w:r>
      <w:r w:rsidRPr="009C5C0E">
        <w:rPr>
          <w:rFonts w:ascii="Times New Roman" w:hAnsi="Times New Roman" w:cs="Times New Roman"/>
          <w:sz w:val="24"/>
          <w:szCs w:val="24"/>
          <w:lang w:val="hr-HR"/>
        </w:rPr>
        <w:t>aglasak je stavljen na poslovni sektor i poduzetničko otkrivanje.</w:t>
      </w:r>
    </w:p>
    <w:p w14:paraId="37C19D76" w14:textId="19BDA54D" w:rsidR="00707D42" w:rsidRPr="009C5C0E" w:rsidRDefault="00707D42" w:rsidP="00707D42">
      <w:pPr>
        <w:pStyle w:val="Caption"/>
        <w:rPr>
          <w:rFonts w:ascii="Times New Roman" w:hAnsi="Times New Roman" w:cs="Times New Roman"/>
          <w:noProof/>
          <w:sz w:val="24"/>
          <w:szCs w:val="24"/>
          <w:lang w:val="hr-HR"/>
        </w:rPr>
      </w:pPr>
      <w:r w:rsidRPr="009C5C0E">
        <w:rPr>
          <w:rFonts w:ascii="Times New Roman" w:hAnsi="Times New Roman" w:cs="Times New Roman"/>
          <w:sz w:val="24"/>
          <w:szCs w:val="24"/>
          <w:lang w:val="hr-HR"/>
        </w:rPr>
        <w:t>Prikaz 25</w:t>
      </w:r>
      <w:r w:rsidR="006D7CF7" w:rsidRPr="009C5C0E">
        <w:rPr>
          <w:rFonts w:ascii="Times New Roman" w:hAnsi="Times New Roman" w:cs="Times New Roman"/>
          <w:sz w:val="24"/>
          <w:szCs w:val="24"/>
          <w:lang w:val="hr-HR"/>
        </w:rPr>
        <w:t>:</w:t>
      </w:r>
      <w:r w:rsidRPr="009C5C0E">
        <w:rPr>
          <w:rFonts w:ascii="Times New Roman" w:hAnsi="Times New Roman" w:cs="Times New Roman"/>
          <w:sz w:val="24"/>
          <w:szCs w:val="24"/>
          <w:lang w:val="hr-HR"/>
        </w:rPr>
        <w:t xml:space="preserve"> Proces Industrijske tranzicije </w:t>
      </w:r>
    </w:p>
    <w:p w14:paraId="0A7079E7" w14:textId="269BCB40" w:rsidR="008E150F" w:rsidRPr="009C5C0E" w:rsidRDefault="008E150F" w:rsidP="008E150F">
      <w:pPr>
        <w:spacing w:line="300" w:lineRule="auto"/>
        <w:jc w:val="both"/>
        <w:rPr>
          <w:rFonts w:ascii="Times New Roman" w:eastAsia="Times New Roman" w:hAnsi="Times New Roman" w:cs="Times New Roman"/>
          <w:sz w:val="24"/>
          <w:szCs w:val="24"/>
          <w:lang w:val="hr-HR"/>
        </w:rPr>
      </w:pPr>
      <w:r w:rsidRPr="009C5C0E">
        <w:rPr>
          <w:rFonts w:ascii="Times New Roman" w:eastAsia="Calibri" w:hAnsi="Times New Roman" w:cs="Times New Roman"/>
          <w:noProof/>
          <w:sz w:val="24"/>
          <w:szCs w:val="24"/>
          <w:lang w:val="hr-HR" w:eastAsia="hr-HR"/>
        </w:rPr>
        <mc:AlternateContent>
          <mc:Choice Requires="wps">
            <w:drawing>
              <wp:anchor distT="0" distB="0" distL="114300" distR="114300" simplePos="0" relativeHeight="251645952" behindDoc="0" locked="0" layoutInCell="1" allowOverlap="1" wp14:anchorId="4179B797" wp14:editId="4B6C6C15">
                <wp:simplePos x="0" y="0"/>
                <wp:positionH relativeFrom="margin">
                  <wp:posOffset>4352925</wp:posOffset>
                </wp:positionH>
                <wp:positionV relativeFrom="paragraph">
                  <wp:posOffset>93980</wp:posOffset>
                </wp:positionV>
                <wp:extent cx="1266825" cy="304800"/>
                <wp:effectExtent l="0" t="0" r="28575" b="19050"/>
                <wp:wrapNone/>
                <wp:docPr id="28" name="TextBox 19"/>
                <wp:cNvGraphicFramePr/>
                <a:graphic xmlns:a="http://schemas.openxmlformats.org/drawingml/2006/main">
                  <a:graphicData uri="http://schemas.microsoft.com/office/word/2010/wordprocessingShape">
                    <wps:wsp>
                      <wps:cNvSpPr txBox="1"/>
                      <wps:spPr>
                        <a:xfrm>
                          <a:off x="0" y="0"/>
                          <a:ext cx="1266825" cy="304800"/>
                        </a:xfrm>
                        <a:prstGeom prst="rect">
                          <a:avLst/>
                        </a:prstGeom>
                        <a:solidFill>
                          <a:sysClr val="window" lastClr="FFFFFF"/>
                        </a:solidFill>
                        <a:ln w="12700" cap="flat" cmpd="sng" algn="ctr">
                          <a:solidFill>
                            <a:srgbClr val="4472C4"/>
                          </a:solidFill>
                          <a:prstDash val="solid"/>
                          <a:miter lim="800000"/>
                        </a:ln>
                        <a:effectLst/>
                      </wps:spPr>
                      <wps:txbx>
                        <w:txbxContent>
                          <w:p w14:paraId="095CC325" w14:textId="4F6161B8" w:rsidR="008807D9" w:rsidRPr="007E55CE" w:rsidRDefault="008807D9" w:rsidP="008E150F">
                            <w:pPr>
                              <w:jc w:val="center"/>
                              <w:textAlignment w:val="baseline"/>
                              <w:rPr>
                                <w:rFonts w:ascii="Arial" w:hAnsi="Arial" w:cs="Arial"/>
                                <w:b/>
                                <w:bCs/>
                                <w:color w:val="004D9A"/>
                                <w:kern w:val="24"/>
                                <w:sz w:val="24"/>
                                <w:szCs w:val="24"/>
                                <w:lang w:val="hr-HR"/>
                              </w:rPr>
                            </w:pPr>
                            <w:r>
                              <w:rPr>
                                <w:rFonts w:ascii="Arial" w:hAnsi="Arial" w:cs="Arial"/>
                                <w:b/>
                                <w:bCs/>
                                <w:color w:val="004D9A"/>
                                <w:kern w:val="24"/>
                                <w:sz w:val="24"/>
                                <w:szCs w:val="24"/>
                                <w:lang w:val="hr-HR"/>
                              </w:rPr>
                              <w:t>Studeni</w:t>
                            </w:r>
                            <w:r w:rsidRPr="007E55CE">
                              <w:rPr>
                                <w:rFonts w:ascii="Arial" w:hAnsi="Arial" w:cs="Arial"/>
                                <w:b/>
                                <w:bCs/>
                                <w:color w:val="004D9A"/>
                                <w:kern w:val="24"/>
                                <w:sz w:val="24"/>
                                <w:szCs w:val="24"/>
                                <w:lang w:val="hr-HR"/>
                              </w:rPr>
                              <w:t xml:space="preserve"> 2021.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179B797" id="TextBox 19" o:spid="_x0000_s1046" type="#_x0000_t202" style="position:absolute;left:0;text-align:left;margin-left:342.75pt;margin-top:7.4pt;width:99.75pt;height:24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" fillcolor="window" strokecolor="#4472c4" strokeweight="1pt">
                <v:textbox>
                  <w:txbxContent>
                    <w:p w14:paraId="095CC325" w14:textId="4F6161B8" w:rsidR="008807D9" w:rsidRPr="007E55CE" w:rsidRDefault="008807D9" w:rsidP="008E150F">
                      <w:pPr>
                        <w:jc w:val="center"/>
                        <w:textAlignment w:val="baseline"/>
                        <w:rPr>
                          <w:rFonts w:ascii="Arial" w:hAnsi="Arial" w:cs="Arial"/>
                          <w:b/>
                          <w:bCs/>
                          <w:color w:val="004D9A"/>
                          <w:kern w:val="24"/>
                          <w:sz w:val="24"/>
                          <w:szCs w:val="24"/>
                          <w:lang w:val="hr-HR"/>
                        </w:rPr>
                      </w:pPr>
                      <w:r>
                        <w:rPr>
                          <w:rFonts w:ascii="Arial" w:hAnsi="Arial" w:cs="Arial"/>
                          <w:b/>
                          <w:bCs/>
                          <w:color w:val="004D9A"/>
                          <w:kern w:val="24"/>
                          <w:sz w:val="24"/>
                          <w:szCs w:val="24"/>
                          <w:lang w:val="hr-HR"/>
                        </w:rPr>
                        <w:t>Studeni</w:t>
                      </w:r>
                      <w:r w:rsidRPr="007E55CE">
                        <w:rPr>
                          <w:rFonts w:ascii="Arial" w:hAnsi="Arial" w:cs="Arial"/>
                          <w:b/>
                          <w:bCs/>
                          <w:color w:val="004D9A"/>
                          <w:kern w:val="24"/>
                          <w:sz w:val="24"/>
                          <w:szCs w:val="24"/>
                          <w:lang w:val="hr-HR"/>
                        </w:rPr>
                        <w:t xml:space="preserve"> 2021.</w:t>
                      </w:r>
                    </w:p>
                  </w:txbxContent>
                </v:textbox>
                <w10:wrap anchorx="margin"/>
              </v:shape>
            </w:pict>
          </mc:Fallback>
        </mc:AlternateContent>
      </w:r>
      <w:r w:rsidRPr="009C5C0E">
        <w:rPr>
          <w:rFonts w:ascii="Times New Roman" w:eastAsia="Calibri" w:hAnsi="Times New Roman" w:cs="Times New Roman"/>
          <w:noProof/>
          <w:sz w:val="24"/>
          <w:szCs w:val="24"/>
          <w:lang w:val="hr-HR" w:eastAsia="hr-HR"/>
        </w:rPr>
        <mc:AlternateContent>
          <mc:Choice Requires="wps">
            <w:drawing>
              <wp:anchor distT="0" distB="0" distL="114300" distR="114300" simplePos="0" relativeHeight="251644928" behindDoc="0" locked="0" layoutInCell="1" allowOverlap="1" wp14:anchorId="06517C2E" wp14:editId="53003E8C">
                <wp:simplePos x="0" y="0"/>
                <wp:positionH relativeFrom="margin">
                  <wp:posOffset>2981325</wp:posOffset>
                </wp:positionH>
                <wp:positionV relativeFrom="paragraph">
                  <wp:posOffset>93980</wp:posOffset>
                </wp:positionV>
                <wp:extent cx="1266825" cy="304800"/>
                <wp:effectExtent l="0" t="0" r="28575" b="19050"/>
                <wp:wrapNone/>
                <wp:docPr id="29" name="TextBox 19"/>
                <wp:cNvGraphicFramePr/>
                <a:graphic xmlns:a="http://schemas.openxmlformats.org/drawingml/2006/main">
                  <a:graphicData uri="http://schemas.microsoft.com/office/word/2010/wordprocessingShape">
                    <wps:wsp>
                      <wps:cNvSpPr txBox="1"/>
                      <wps:spPr>
                        <a:xfrm>
                          <a:off x="0" y="0"/>
                          <a:ext cx="1266825" cy="304800"/>
                        </a:xfrm>
                        <a:prstGeom prst="rect">
                          <a:avLst/>
                        </a:prstGeom>
                        <a:solidFill>
                          <a:sysClr val="window" lastClr="FFFFFF"/>
                        </a:solidFill>
                        <a:ln w="12700" cap="flat" cmpd="sng" algn="ctr">
                          <a:solidFill>
                            <a:srgbClr val="4472C4"/>
                          </a:solidFill>
                          <a:prstDash val="solid"/>
                          <a:miter lim="800000"/>
                        </a:ln>
                        <a:effectLst/>
                      </wps:spPr>
                      <wps:txbx>
                        <w:txbxContent>
                          <w:p w14:paraId="46B70C54" w14:textId="77777777" w:rsidR="008807D9" w:rsidRPr="007E55CE" w:rsidRDefault="008807D9" w:rsidP="008E150F">
                            <w:pPr>
                              <w:jc w:val="center"/>
                              <w:textAlignment w:val="baseline"/>
                              <w:rPr>
                                <w:rFonts w:ascii="Arial" w:hAnsi="Arial" w:cs="Arial"/>
                                <w:b/>
                                <w:bCs/>
                                <w:color w:val="004D9A"/>
                                <w:kern w:val="24"/>
                                <w:sz w:val="24"/>
                                <w:szCs w:val="24"/>
                                <w:lang w:val="hr-HR"/>
                              </w:rPr>
                            </w:pPr>
                            <w:r w:rsidRPr="007E55CE">
                              <w:rPr>
                                <w:rFonts w:ascii="Arial" w:hAnsi="Arial" w:cs="Arial"/>
                                <w:b/>
                                <w:bCs/>
                                <w:color w:val="004D9A"/>
                                <w:kern w:val="24"/>
                                <w:sz w:val="24"/>
                                <w:szCs w:val="24"/>
                                <w:lang w:val="hr-HR"/>
                              </w:rPr>
                              <w:t>Prosinac 2020.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6517C2E" id="_x0000_s1047" type="#_x0000_t202" style="position:absolute;left:0;text-align:left;margin-left:234.75pt;margin-top:7.4pt;width:99.75pt;height:24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" fillcolor="window" strokecolor="#4472c4" strokeweight="1pt">
                <v:textbox>
                  <w:txbxContent>
                    <w:p w14:paraId="46B70C54" w14:textId="77777777" w:rsidR="008807D9" w:rsidRPr="007E55CE" w:rsidRDefault="008807D9" w:rsidP="008E150F">
                      <w:pPr>
                        <w:jc w:val="center"/>
                        <w:textAlignment w:val="baseline"/>
                        <w:rPr>
                          <w:rFonts w:ascii="Arial" w:hAnsi="Arial" w:cs="Arial"/>
                          <w:b/>
                          <w:bCs/>
                          <w:color w:val="004D9A"/>
                          <w:kern w:val="24"/>
                          <w:sz w:val="24"/>
                          <w:szCs w:val="24"/>
                          <w:lang w:val="hr-HR"/>
                        </w:rPr>
                      </w:pPr>
                      <w:r w:rsidRPr="007E55CE">
                        <w:rPr>
                          <w:rFonts w:ascii="Arial" w:hAnsi="Arial" w:cs="Arial"/>
                          <w:b/>
                          <w:bCs/>
                          <w:color w:val="004D9A"/>
                          <w:kern w:val="24"/>
                          <w:sz w:val="24"/>
                          <w:szCs w:val="24"/>
                          <w:lang w:val="hr-HR"/>
                        </w:rPr>
                        <w:t>Prosinac 2020.</w:t>
                      </w:r>
                    </w:p>
                  </w:txbxContent>
                </v:textbox>
                <w10:wrap anchorx="margin"/>
              </v:shape>
            </w:pict>
          </mc:Fallback>
        </mc:AlternateContent>
      </w:r>
      <w:r w:rsidRPr="009C5C0E">
        <w:rPr>
          <w:rFonts w:ascii="Times New Roman" w:eastAsia="Calibri" w:hAnsi="Times New Roman" w:cs="Times New Roman"/>
          <w:noProof/>
          <w:sz w:val="24"/>
          <w:szCs w:val="24"/>
          <w:lang w:val="hr-HR" w:eastAsia="hr-HR"/>
        </w:rPr>
        <mc:AlternateContent>
          <mc:Choice Requires="wps">
            <w:drawing>
              <wp:anchor distT="0" distB="0" distL="114300" distR="114300" simplePos="0" relativeHeight="251648000" behindDoc="0" locked="0" layoutInCell="1" allowOverlap="1" wp14:anchorId="7BF81ABA" wp14:editId="273AE10D">
                <wp:simplePos x="0" y="0"/>
                <wp:positionH relativeFrom="margin">
                  <wp:posOffset>1409700</wp:posOffset>
                </wp:positionH>
                <wp:positionV relativeFrom="paragraph">
                  <wp:posOffset>86360</wp:posOffset>
                </wp:positionV>
                <wp:extent cx="695325" cy="304165"/>
                <wp:effectExtent l="0" t="0" r="28575" b="19685"/>
                <wp:wrapNone/>
                <wp:docPr id="31" name="TextBox 19"/>
                <wp:cNvGraphicFramePr/>
                <a:graphic xmlns:a="http://schemas.openxmlformats.org/drawingml/2006/main">
                  <a:graphicData uri="http://schemas.microsoft.com/office/word/2010/wordprocessingShape">
                    <wps:wsp>
                      <wps:cNvSpPr txBox="1"/>
                      <wps:spPr>
                        <a:xfrm>
                          <a:off x="0" y="0"/>
                          <a:ext cx="695325" cy="304165"/>
                        </a:xfrm>
                        <a:prstGeom prst="rect">
                          <a:avLst/>
                        </a:prstGeom>
                        <a:solidFill>
                          <a:sysClr val="window" lastClr="FFFFFF"/>
                        </a:solidFill>
                        <a:ln w="12700" cap="flat" cmpd="sng" algn="ctr">
                          <a:solidFill>
                            <a:srgbClr val="4472C4"/>
                          </a:solidFill>
                          <a:prstDash val="solid"/>
                          <a:miter lim="800000"/>
                        </a:ln>
                        <a:effectLst/>
                      </wps:spPr>
                      <wps:txbx>
                        <w:txbxContent>
                          <w:p w14:paraId="7760BA98" w14:textId="77777777" w:rsidR="008807D9" w:rsidRPr="00F07F17" w:rsidRDefault="008807D9" w:rsidP="008E150F">
                            <w:pPr>
                              <w:jc w:val="center"/>
                              <w:textAlignment w:val="baseline"/>
                              <w:rPr>
                                <w:rFonts w:ascii="Arial" w:hAnsi="Arial" w:cs="Arial"/>
                                <w:b/>
                                <w:bCs/>
                                <w:color w:val="004D9A"/>
                                <w:kern w:val="24"/>
                                <w:sz w:val="24"/>
                                <w:szCs w:val="24"/>
                              </w:rPr>
                            </w:pPr>
                            <w:r w:rsidRPr="00F07F17">
                              <w:rPr>
                                <w:rFonts w:ascii="Arial" w:hAnsi="Arial" w:cs="Arial"/>
                                <w:b/>
                                <w:bCs/>
                                <w:color w:val="004D9A"/>
                                <w:kern w:val="24"/>
                                <w:sz w:val="24"/>
                                <w:szCs w:val="24"/>
                              </w:rPr>
                              <w:t>20</w:t>
                            </w:r>
                            <w:r>
                              <w:rPr>
                                <w:rFonts w:ascii="Arial" w:hAnsi="Arial" w:cs="Arial"/>
                                <w:b/>
                                <w:bCs/>
                                <w:color w:val="004D9A"/>
                                <w:kern w:val="24"/>
                                <w:sz w:val="24"/>
                                <w:szCs w:val="24"/>
                              </w:rPr>
                              <w:t>20</w:t>
                            </w:r>
                            <w:r w:rsidRPr="00F07F17">
                              <w:rPr>
                                <w:rFonts w:ascii="Arial" w:hAnsi="Arial" w:cs="Arial"/>
                                <w:b/>
                                <w:bCs/>
                                <w:color w:val="004D9A"/>
                                <w:kern w:val="24"/>
                                <w:sz w:val="24"/>
                                <w:szCs w:val="24"/>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BF81ABA" id="_x0000_s1048" type="#_x0000_t202" style="position:absolute;left:0;text-align:left;margin-left:111pt;margin-top:6.8pt;width:54.75pt;height:23.9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" fillcolor="window" strokecolor="#4472c4" strokeweight="1pt">
                <v:textbox>
                  <w:txbxContent>
                    <w:p w14:paraId="7760BA98" w14:textId="77777777" w:rsidR="008807D9" w:rsidRPr="00F07F17" w:rsidRDefault="008807D9" w:rsidP="008E150F">
                      <w:pPr>
                        <w:jc w:val="center"/>
                        <w:textAlignment w:val="baseline"/>
                        <w:rPr>
                          <w:rFonts w:ascii="Arial" w:hAnsi="Arial" w:cs="Arial"/>
                          <w:b/>
                          <w:bCs/>
                          <w:color w:val="004D9A"/>
                          <w:kern w:val="24"/>
                          <w:sz w:val="24"/>
                          <w:szCs w:val="24"/>
                        </w:rPr>
                      </w:pPr>
                      <w:r w:rsidRPr="00F07F17">
                        <w:rPr>
                          <w:rFonts w:ascii="Arial" w:hAnsi="Arial" w:cs="Arial"/>
                          <w:b/>
                          <w:bCs/>
                          <w:color w:val="004D9A"/>
                          <w:kern w:val="24"/>
                          <w:sz w:val="24"/>
                          <w:szCs w:val="24"/>
                        </w:rPr>
                        <w:t>20</w:t>
                      </w:r>
                      <w:r>
                        <w:rPr>
                          <w:rFonts w:ascii="Arial" w:hAnsi="Arial" w:cs="Arial"/>
                          <w:b/>
                          <w:bCs/>
                          <w:color w:val="004D9A"/>
                          <w:kern w:val="24"/>
                          <w:sz w:val="24"/>
                          <w:szCs w:val="24"/>
                        </w:rPr>
                        <w:t>20</w:t>
                      </w:r>
                      <w:r w:rsidRPr="00F07F17">
                        <w:rPr>
                          <w:rFonts w:ascii="Arial" w:hAnsi="Arial" w:cs="Arial"/>
                          <w:b/>
                          <w:bCs/>
                          <w:color w:val="004D9A"/>
                          <w:kern w:val="24"/>
                          <w:sz w:val="24"/>
                          <w:szCs w:val="24"/>
                        </w:rPr>
                        <w:t>.</w:t>
                      </w:r>
                    </w:p>
                  </w:txbxContent>
                </v:textbox>
                <w10:wrap anchorx="margin"/>
              </v:shape>
            </w:pict>
          </mc:Fallback>
        </mc:AlternateContent>
      </w:r>
      <w:r w:rsidRPr="009C5C0E">
        <w:rPr>
          <w:rFonts w:ascii="Times New Roman" w:eastAsia="Calibri" w:hAnsi="Times New Roman" w:cs="Times New Roman"/>
          <w:noProof/>
          <w:sz w:val="24"/>
          <w:szCs w:val="24"/>
          <w:lang w:val="hr-HR" w:eastAsia="hr-HR"/>
        </w:rPr>
        <mc:AlternateContent>
          <mc:Choice Requires="wps">
            <w:drawing>
              <wp:anchor distT="0" distB="0" distL="114300" distR="114300" simplePos="0" relativeHeight="251646976" behindDoc="0" locked="0" layoutInCell="1" allowOverlap="1" wp14:anchorId="711BEAAC" wp14:editId="197B38B3">
                <wp:simplePos x="0" y="0"/>
                <wp:positionH relativeFrom="margin">
                  <wp:posOffset>342900</wp:posOffset>
                </wp:positionH>
                <wp:positionV relativeFrom="paragraph">
                  <wp:posOffset>84455</wp:posOffset>
                </wp:positionV>
                <wp:extent cx="695325" cy="304800"/>
                <wp:effectExtent l="0" t="0" r="28575" b="19050"/>
                <wp:wrapNone/>
                <wp:docPr id="30" name="TextBox 19"/>
                <wp:cNvGraphicFramePr/>
                <a:graphic xmlns:a="http://schemas.openxmlformats.org/drawingml/2006/main">
                  <a:graphicData uri="http://schemas.microsoft.com/office/word/2010/wordprocessingShape">
                    <wps:wsp>
                      <wps:cNvSpPr txBox="1"/>
                      <wps:spPr>
                        <a:xfrm>
                          <a:off x="0" y="0"/>
                          <a:ext cx="695325" cy="304800"/>
                        </a:xfrm>
                        <a:prstGeom prst="rect">
                          <a:avLst/>
                        </a:prstGeom>
                        <a:solidFill>
                          <a:sysClr val="window" lastClr="FFFFFF"/>
                        </a:solidFill>
                        <a:ln w="12700" cap="flat" cmpd="sng" algn="ctr">
                          <a:solidFill>
                            <a:srgbClr val="4472C4"/>
                          </a:solidFill>
                          <a:prstDash val="solid"/>
                          <a:miter lim="800000"/>
                        </a:ln>
                        <a:effectLst/>
                      </wps:spPr>
                      <wps:txbx>
                        <w:txbxContent>
                          <w:p w14:paraId="54E34F61" w14:textId="77777777" w:rsidR="008807D9" w:rsidRPr="00F07F17" w:rsidRDefault="008807D9" w:rsidP="008E150F">
                            <w:pPr>
                              <w:jc w:val="center"/>
                              <w:textAlignment w:val="baseline"/>
                              <w:rPr>
                                <w:rFonts w:ascii="Arial" w:hAnsi="Arial" w:cs="Arial"/>
                                <w:b/>
                                <w:bCs/>
                                <w:color w:val="004D9A"/>
                                <w:kern w:val="24"/>
                                <w:sz w:val="24"/>
                                <w:szCs w:val="24"/>
                              </w:rPr>
                            </w:pPr>
                            <w:r w:rsidRPr="00F07F17">
                              <w:rPr>
                                <w:rFonts w:ascii="Arial" w:hAnsi="Arial" w:cs="Arial"/>
                                <w:b/>
                                <w:bCs/>
                                <w:color w:val="004D9A"/>
                                <w:kern w:val="24"/>
                                <w:sz w:val="24"/>
                                <w:szCs w:val="24"/>
                              </w:rPr>
                              <w:t>20</w:t>
                            </w:r>
                            <w:r>
                              <w:rPr>
                                <w:rFonts w:ascii="Arial" w:hAnsi="Arial" w:cs="Arial"/>
                                <w:b/>
                                <w:bCs/>
                                <w:color w:val="004D9A"/>
                                <w:kern w:val="24"/>
                                <w:sz w:val="24"/>
                                <w:szCs w:val="24"/>
                              </w:rPr>
                              <w:t>18</w:t>
                            </w:r>
                            <w:r w:rsidRPr="00F07F17">
                              <w:rPr>
                                <w:rFonts w:ascii="Arial" w:hAnsi="Arial" w:cs="Arial"/>
                                <w:b/>
                                <w:bCs/>
                                <w:color w:val="004D9A"/>
                                <w:kern w:val="24"/>
                                <w:sz w:val="24"/>
                                <w:szCs w:val="24"/>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1BEAAC" id="_x0000_s1049" type="#_x0000_t202" style="position:absolute;left:0;text-align:left;margin-left:27pt;margin-top:6.65pt;width:54.75pt;height:24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" fillcolor="window" strokecolor="#4472c4" strokeweight="1pt">
                <v:textbox>
                  <w:txbxContent>
                    <w:p w14:paraId="54E34F61" w14:textId="77777777" w:rsidR="008807D9" w:rsidRPr="00F07F17" w:rsidRDefault="008807D9" w:rsidP="008E150F">
                      <w:pPr>
                        <w:jc w:val="center"/>
                        <w:textAlignment w:val="baseline"/>
                        <w:rPr>
                          <w:rFonts w:ascii="Arial" w:hAnsi="Arial" w:cs="Arial"/>
                          <w:b/>
                          <w:bCs/>
                          <w:color w:val="004D9A"/>
                          <w:kern w:val="24"/>
                          <w:sz w:val="24"/>
                          <w:szCs w:val="24"/>
                        </w:rPr>
                      </w:pPr>
                      <w:r w:rsidRPr="00F07F17">
                        <w:rPr>
                          <w:rFonts w:ascii="Arial" w:hAnsi="Arial" w:cs="Arial"/>
                          <w:b/>
                          <w:bCs/>
                          <w:color w:val="004D9A"/>
                          <w:kern w:val="24"/>
                          <w:sz w:val="24"/>
                          <w:szCs w:val="24"/>
                        </w:rPr>
                        <w:t>20</w:t>
                      </w:r>
                      <w:r>
                        <w:rPr>
                          <w:rFonts w:ascii="Arial" w:hAnsi="Arial" w:cs="Arial"/>
                          <w:b/>
                          <w:bCs/>
                          <w:color w:val="004D9A"/>
                          <w:kern w:val="24"/>
                          <w:sz w:val="24"/>
                          <w:szCs w:val="24"/>
                        </w:rPr>
                        <w:t>18</w:t>
                      </w:r>
                      <w:r w:rsidRPr="00F07F17">
                        <w:rPr>
                          <w:rFonts w:ascii="Arial" w:hAnsi="Arial" w:cs="Arial"/>
                          <w:b/>
                          <w:bCs/>
                          <w:color w:val="004D9A"/>
                          <w:kern w:val="24"/>
                          <w:sz w:val="24"/>
                          <w:szCs w:val="24"/>
                        </w:rPr>
                        <w:t>.</w:t>
                      </w:r>
                    </w:p>
                  </w:txbxContent>
                </v:textbox>
                <w10:wrap anchorx="margin"/>
              </v:shape>
            </w:pict>
          </mc:Fallback>
        </mc:AlternateContent>
      </w:r>
    </w:p>
    <w:p w14:paraId="18013A8F" w14:textId="41D112A4" w:rsidR="008E150F" w:rsidRPr="009C5C0E" w:rsidRDefault="004F5C4B" w:rsidP="008E150F">
      <w:pPr>
        <w:spacing w:line="300" w:lineRule="auto"/>
        <w:jc w:val="both"/>
        <w:rPr>
          <w:rFonts w:ascii="Times New Roman" w:eastAsia="Times New Roman" w:hAnsi="Times New Roman" w:cs="Times New Roman"/>
          <w:sz w:val="24"/>
          <w:szCs w:val="24"/>
          <w:lang w:val="hr-HR"/>
        </w:rPr>
      </w:pPr>
      <w:r w:rsidRPr="009C5C0E">
        <w:rPr>
          <w:rFonts w:ascii="Times New Roman" w:eastAsia="Calibri" w:hAnsi="Times New Roman" w:cs="Times New Roman"/>
          <w:noProof/>
          <w:sz w:val="24"/>
          <w:szCs w:val="24"/>
          <w:lang w:val="hr-HR" w:eastAsia="hr-HR"/>
        </w:rPr>
        <mc:AlternateContent>
          <mc:Choice Requires="wps">
            <w:drawing>
              <wp:anchor distT="0" distB="0" distL="114300" distR="114300" simplePos="0" relativeHeight="251643904" behindDoc="0" locked="0" layoutInCell="1" allowOverlap="1" wp14:anchorId="3B4ACE4E" wp14:editId="6C7EAEAE">
                <wp:simplePos x="0" y="0"/>
                <wp:positionH relativeFrom="margin">
                  <wp:posOffset>136194</wp:posOffset>
                </wp:positionH>
                <wp:positionV relativeFrom="paragraph">
                  <wp:posOffset>42365</wp:posOffset>
                </wp:positionV>
                <wp:extent cx="5753100" cy="561975"/>
                <wp:effectExtent l="0" t="19050" r="38100" b="47625"/>
                <wp:wrapNone/>
                <wp:docPr id="32" name="Arrow: Right 32"/>
                <wp:cNvGraphicFramePr/>
                <a:graphic xmlns:a="http://schemas.openxmlformats.org/drawingml/2006/main">
                  <a:graphicData uri="http://schemas.microsoft.com/office/word/2010/wordprocessingShape">
                    <wps:wsp>
                      <wps:cNvSpPr/>
                      <wps:spPr>
                        <a:xfrm>
                          <a:off x="0" y="0"/>
                          <a:ext cx="5753100" cy="56197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xmlns:a16="http://schemas.microsoft.com/office/drawing/2014/main">
            <w:pict w14:anchorId="105C0ADF">
              <v:shapetype id="_x0000_t13" coordsize="21600,21600" o:spt="13" adj="16200,5400" path="m@0,l@0@1,0@1,0@2@0@2@0,21600,21600,10800xe" w14:anchorId="24DED9C4">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32" style="position:absolute;margin-left:10.7pt;margin-top:3.35pt;width:453pt;height:44.25pt;z-index:251643904;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color="#4472c4" strokecolor="#2f528f" strokeweight="1pt" type="#_x0000_t13" adj="2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">
                <w10:wrap anchorx="margin"/>
              </v:shape>
            </w:pict>
          </mc:Fallback>
        </mc:AlternateContent>
      </w:r>
    </w:p>
    <w:p w14:paraId="023036CD" w14:textId="77777777" w:rsidR="008E150F" w:rsidRPr="009C5C0E" w:rsidRDefault="008E150F" w:rsidP="008E150F">
      <w:pPr>
        <w:spacing w:line="300" w:lineRule="auto"/>
        <w:jc w:val="both"/>
        <w:rPr>
          <w:rFonts w:ascii="Times New Roman" w:eastAsia="Times New Roman" w:hAnsi="Times New Roman" w:cs="Times New Roman"/>
          <w:sz w:val="24"/>
          <w:szCs w:val="24"/>
          <w:lang w:val="hr-HR"/>
        </w:rPr>
      </w:pPr>
      <w:r w:rsidRPr="009C5C0E">
        <w:rPr>
          <w:rFonts w:ascii="Times New Roman" w:eastAsia="Calibri" w:hAnsi="Times New Roman" w:cs="Times New Roman"/>
          <w:noProof/>
          <w:sz w:val="24"/>
          <w:szCs w:val="24"/>
          <w:lang w:val="hr-HR" w:eastAsia="hr-HR"/>
        </w:rPr>
        <mc:AlternateContent>
          <mc:Choice Requires="wps">
            <w:drawing>
              <wp:anchor distT="0" distB="0" distL="114300" distR="114300" simplePos="0" relativeHeight="251652096" behindDoc="0" locked="0" layoutInCell="1" allowOverlap="1" wp14:anchorId="0FAAA2C6" wp14:editId="60E6778F">
                <wp:simplePos x="0" y="0"/>
                <wp:positionH relativeFrom="margin">
                  <wp:posOffset>3705225</wp:posOffset>
                </wp:positionH>
                <wp:positionV relativeFrom="paragraph">
                  <wp:posOffset>280670</wp:posOffset>
                </wp:positionV>
                <wp:extent cx="1266825" cy="304800"/>
                <wp:effectExtent l="0" t="0" r="28575" b="19050"/>
                <wp:wrapNone/>
                <wp:docPr id="33" name="TextBox 19"/>
                <wp:cNvGraphicFramePr/>
                <a:graphic xmlns:a="http://schemas.openxmlformats.org/drawingml/2006/main">
                  <a:graphicData uri="http://schemas.microsoft.com/office/word/2010/wordprocessingShape">
                    <wps:wsp>
                      <wps:cNvSpPr txBox="1"/>
                      <wps:spPr>
                        <a:xfrm>
                          <a:off x="0" y="0"/>
                          <a:ext cx="1266825" cy="304800"/>
                        </a:xfrm>
                        <a:prstGeom prst="rect">
                          <a:avLst/>
                        </a:prstGeom>
                        <a:solidFill>
                          <a:sysClr val="window" lastClr="FFFFFF"/>
                        </a:solidFill>
                        <a:ln w="12700" cap="flat" cmpd="sng" algn="ctr">
                          <a:solidFill>
                            <a:srgbClr val="4472C4"/>
                          </a:solidFill>
                          <a:prstDash val="solid"/>
                          <a:miter lim="800000"/>
                        </a:ln>
                        <a:effectLst/>
                      </wps:spPr>
                      <wps:txbx>
                        <w:txbxContent>
                          <w:p w14:paraId="2F692750" w14:textId="77777777" w:rsidR="008807D9" w:rsidRPr="00F07F17" w:rsidRDefault="008807D9" w:rsidP="008E150F">
                            <w:pPr>
                              <w:jc w:val="center"/>
                              <w:textAlignment w:val="baseline"/>
                              <w:rPr>
                                <w:rFonts w:ascii="Arial" w:hAnsi="Arial" w:cs="Arial"/>
                                <w:b/>
                                <w:bCs/>
                                <w:color w:val="004D9A"/>
                                <w:kern w:val="24"/>
                                <w:sz w:val="24"/>
                                <w:szCs w:val="24"/>
                              </w:rPr>
                            </w:pPr>
                            <w:r>
                              <w:rPr>
                                <w:rFonts w:ascii="Arial" w:hAnsi="Arial" w:cs="Arial"/>
                                <w:b/>
                                <w:bCs/>
                                <w:color w:val="004D9A"/>
                                <w:kern w:val="24"/>
                                <w:sz w:val="24"/>
                                <w:szCs w:val="24"/>
                              </w:rPr>
                              <w:t>IZRADA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FAAA2C6" id="_x0000_s1050" type="#_x0000_t202" style="position:absolute;left:0;text-align:left;margin-left:291.75pt;margin-top:22.1pt;width:99.75pt;height:24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" fillcolor="window" strokecolor="#4472c4" strokeweight="1pt">
                <v:textbox>
                  <w:txbxContent>
                    <w:p w14:paraId="2F692750" w14:textId="77777777" w:rsidR="008807D9" w:rsidRPr="00F07F17" w:rsidRDefault="008807D9" w:rsidP="008E150F">
                      <w:pPr>
                        <w:jc w:val="center"/>
                        <w:textAlignment w:val="baseline"/>
                        <w:rPr>
                          <w:rFonts w:ascii="Arial" w:hAnsi="Arial" w:cs="Arial"/>
                          <w:b/>
                          <w:bCs/>
                          <w:color w:val="004D9A"/>
                          <w:kern w:val="24"/>
                          <w:sz w:val="24"/>
                          <w:szCs w:val="24"/>
                        </w:rPr>
                      </w:pPr>
                      <w:r>
                        <w:rPr>
                          <w:rFonts w:ascii="Arial" w:hAnsi="Arial" w:cs="Arial"/>
                          <w:b/>
                          <w:bCs/>
                          <w:color w:val="004D9A"/>
                          <w:kern w:val="24"/>
                          <w:sz w:val="24"/>
                          <w:szCs w:val="24"/>
                        </w:rPr>
                        <w:t>IZRADA</w:t>
                      </w:r>
                    </w:p>
                  </w:txbxContent>
                </v:textbox>
                <w10:wrap anchorx="margin"/>
              </v:shape>
            </w:pict>
          </mc:Fallback>
        </mc:AlternateContent>
      </w:r>
      <w:r w:rsidRPr="009C5C0E">
        <w:rPr>
          <w:rFonts w:ascii="Times New Roman" w:eastAsia="Calibri" w:hAnsi="Times New Roman" w:cs="Times New Roman"/>
          <w:noProof/>
          <w:sz w:val="24"/>
          <w:szCs w:val="24"/>
          <w:lang w:val="hr-HR" w:eastAsia="hr-HR"/>
        </w:rPr>
        <mc:AlternateContent>
          <mc:Choice Requires="wps">
            <w:drawing>
              <wp:anchor distT="0" distB="0" distL="114300" distR="114300" simplePos="0" relativeHeight="251651072" behindDoc="0" locked="0" layoutInCell="1" allowOverlap="1" wp14:anchorId="6B6CD713" wp14:editId="789E0303">
                <wp:simplePos x="0" y="0"/>
                <wp:positionH relativeFrom="margin">
                  <wp:posOffset>657225</wp:posOffset>
                </wp:positionH>
                <wp:positionV relativeFrom="paragraph">
                  <wp:posOffset>304165</wp:posOffset>
                </wp:positionV>
                <wp:extent cx="1266825" cy="304800"/>
                <wp:effectExtent l="0" t="0" r="28575" b="19050"/>
                <wp:wrapNone/>
                <wp:docPr id="34" name="TextBox 19"/>
                <wp:cNvGraphicFramePr/>
                <a:graphic xmlns:a="http://schemas.openxmlformats.org/drawingml/2006/main">
                  <a:graphicData uri="http://schemas.microsoft.com/office/word/2010/wordprocessingShape">
                    <wps:wsp>
                      <wps:cNvSpPr txBox="1"/>
                      <wps:spPr>
                        <a:xfrm>
                          <a:off x="0" y="0"/>
                          <a:ext cx="1266825" cy="304800"/>
                        </a:xfrm>
                        <a:prstGeom prst="rect">
                          <a:avLst/>
                        </a:prstGeom>
                        <a:solidFill>
                          <a:sysClr val="window" lastClr="FFFFFF"/>
                        </a:solidFill>
                        <a:ln w="12700" cap="flat" cmpd="sng" algn="ctr">
                          <a:solidFill>
                            <a:srgbClr val="4472C4"/>
                          </a:solidFill>
                          <a:prstDash val="solid"/>
                          <a:miter lim="800000"/>
                        </a:ln>
                        <a:effectLst/>
                      </wps:spPr>
                      <wps:txbx>
                        <w:txbxContent>
                          <w:p w14:paraId="7015F131" w14:textId="77777777" w:rsidR="008807D9" w:rsidRPr="00F07F17" w:rsidRDefault="008807D9" w:rsidP="008E150F">
                            <w:pPr>
                              <w:jc w:val="center"/>
                              <w:textAlignment w:val="baseline"/>
                              <w:rPr>
                                <w:rFonts w:ascii="Arial" w:hAnsi="Arial" w:cs="Arial"/>
                                <w:b/>
                                <w:bCs/>
                                <w:color w:val="004D9A"/>
                                <w:kern w:val="24"/>
                                <w:sz w:val="24"/>
                                <w:szCs w:val="24"/>
                              </w:rPr>
                            </w:pPr>
                            <w:r w:rsidRPr="00F07F17">
                              <w:rPr>
                                <w:rFonts w:ascii="Arial" w:hAnsi="Arial" w:cs="Arial"/>
                                <w:b/>
                                <w:bCs/>
                                <w:color w:val="004D9A"/>
                                <w:kern w:val="24"/>
                                <w:sz w:val="24"/>
                                <w:szCs w:val="24"/>
                              </w:rPr>
                              <w:t>P</w:t>
                            </w:r>
                            <w:r>
                              <w:rPr>
                                <w:rFonts w:ascii="Arial" w:hAnsi="Arial" w:cs="Arial"/>
                                <w:b/>
                                <w:bCs/>
                                <w:color w:val="004D9A"/>
                                <w:kern w:val="24"/>
                                <w:sz w:val="24"/>
                                <w:szCs w:val="24"/>
                              </w:rPr>
                              <w:t>RIPREMA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B6CD713" id="_x0000_s1051" type="#_x0000_t202" style="position:absolute;left:0;text-align:left;margin-left:51.75pt;margin-top:23.95pt;width:99.75pt;height:24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" fillcolor="window" strokecolor="#4472c4" strokeweight="1pt">
                <v:textbox>
                  <w:txbxContent>
                    <w:p w14:paraId="7015F131" w14:textId="77777777" w:rsidR="008807D9" w:rsidRPr="00F07F17" w:rsidRDefault="008807D9" w:rsidP="008E150F">
                      <w:pPr>
                        <w:jc w:val="center"/>
                        <w:textAlignment w:val="baseline"/>
                        <w:rPr>
                          <w:rFonts w:ascii="Arial" w:hAnsi="Arial" w:cs="Arial"/>
                          <w:b/>
                          <w:bCs/>
                          <w:color w:val="004D9A"/>
                          <w:kern w:val="24"/>
                          <w:sz w:val="24"/>
                          <w:szCs w:val="24"/>
                        </w:rPr>
                      </w:pPr>
                      <w:r w:rsidRPr="00F07F17">
                        <w:rPr>
                          <w:rFonts w:ascii="Arial" w:hAnsi="Arial" w:cs="Arial"/>
                          <w:b/>
                          <w:bCs/>
                          <w:color w:val="004D9A"/>
                          <w:kern w:val="24"/>
                          <w:sz w:val="24"/>
                          <w:szCs w:val="24"/>
                        </w:rPr>
                        <w:t>P</w:t>
                      </w:r>
                      <w:r>
                        <w:rPr>
                          <w:rFonts w:ascii="Arial" w:hAnsi="Arial" w:cs="Arial"/>
                          <w:b/>
                          <w:bCs/>
                          <w:color w:val="004D9A"/>
                          <w:kern w:val="24"/>
                          <w:sz w:val="24"/>
                          <w:szCs w:val="24"/>
                        </w:rPr>
                        <w:t>RIPREMA</w:t>
                      </w:r>
                    </w:p>
                  </w:txbxContent>
                </v:textbox>
                <w10:wrap anchorx="margin"/>
              </v:shape>
            </w:pict>
          </mc:Fallback>
        </mc:AlternateContent>
      </w:r>
    </w:p>
    <w:p w14:paraId="0EB30874" w14:textId="77777777" w:rsidR="008E150F" w:rsidRPr="009C5C0E" w:rsidRDefault="008E150F" w:rsidP="008E150F">
      <w:pPr>
        <w:spacing w:line="300" w:lineRule="auto"/>
        <w:jc w:val="both"/>
        <w:rPr>
          <w:rFonts w:ascii="Times New Roman" w:eastAsia="Times New Roman" w:hAnsi="Times New Roman" w:cs="Times New Roman"/>
          <w:sz w:val="24"/>
          <w:szCs w:val="24"/>
          <w:lang w:val="hr-HR"/>
        </w:rPr>
      </w:pPr>
      <w:r w:rsidRPr="009C5C0E">
        <w:rPr>
          <w:rFonts w:ascii="Times New Roman" w:eastAsia="Calibri" w:hAnsi="Times New Roman" w:cs="Times New Roman"/>
          <w:noProof/>
          <w:sz w:val="24"/>
          <w:szCs w:val="24"/>
          <w:lang w:val="hr-HR" w:eastAsia="hr-HR"/>
        </w:rPr>
        <mc:AlternateContent>
          <mc:Choice Requires="wps">
            <w:drawing>
              <wp:anchor distT="0" distB="0" distL="114300" distR="114300" simplePos="0" relativeHeight="251649024" behindDoc="0" locked="0" layoutInCell="1" allowOverlap="1" wp14:anchorId="65E52561" wp14:editId="18D88824">
                <wp:simplePos x="0" y="0"/>
                <wp:positionH relativeFrom="column">
                  <wp:posOffset>-104775</wp:posOffset>
                </wp:positionH>
                <wp:positionV relativeFrom="paragraph">
                  <wp:posOffset>356870</wp:posOffset>
                </wp:positionV>
                <wp:extent cx="904875" cy="990600"/>
                <wp:effectExtent l="0" t="0" r="0" b="0"/>
                <wp:wrapNone/>
                <wp:docPr id="35" name="TextBox 19"/>
                <wp:cNvGraphicFramePr/>
                <a:graphic xmlns:a="http://schemas.openxmlformats.org/drawingml/2006/main">
                  <a:graphicData uri="http://schemas.microsoft.com/office/word/2010/wordprocessingShape">
                    <wps:wsp>
                      <wps:cNvSpPr txBox="1"/>
                      <wps:spPr>
                        <a:xfrm>
                          <a:off x="0" y="0"/>
                          <a:ext cx="904875" cy="990600"/>
                        </a:xfrm>
                        <a:prstGeom prst="rect">
                          <a:avLst/>
                        </a:prstGeom>
                        <a:noFill/>
                      </wps:spPr>
                      <wps:txbx>
                        <w:txbxContent>
                          <w:p w14:paraId="14D2C96F" w14:textId="77777777" w:rsidR="008807D9" w:rsidRPr="00F07F17" w:rsidRDefault="008807D9" w:rsidP="008E150F">
                            <w:pPr>
                              <w:jc w:val="center"/>
                              <w:textAlignment w:val="baseline"/>
                              <w:rPr>
                                <w:rFonts w:ascii="Arial" w:hAnsi="Arial" w:cs="Arial"/>
                                <w:b/>
                                <w:bCs/>
                                <w:color w:val="004D9A"/>
                                <w:kern w:val="24"/>
                                <w:sz w:val="24"/>
                                <w:szCs w:val="24"/>
                              </w:rPr>
                            </w:pPr>
                            <w:r>
                              <w:rPr>
                                <w:rFonts w:ascii="Arial" w:hAnsi="Arial" w:cs="Arial"/>
                                <w:b/>
                                <w:bCs/>
                                <w:color w:val="004D9A"/>
                                <w:kern w:val="24"/>
                                <w:sz w:val="24"/>
                                <w:szCs w:val="24"/>
                              </w:rPr>
                              <w:t>62</w:t>
                            </w:r>
                          </w:p>
                          <w:p w14:paraId="758658B3" w14:textId="77777777" w:rsidR="008807D9" w:rsidRPr="007E55CE" w:rsidRDefault="008807D9" w:rsidP="008E150F">
                            <w:pPr>
                              <w:jc w:val="center"/>
                              <w:textAlignment w:val="baseline"/>
                              <w:rPr>
                                <w:rFonts w:ascii="Arial" w:hAnsi="Arial" w:cs="Arial"/>
                                <w:b/>
                                <w:bCs/>
                                <w:color w:val="004D9A"/>
                                <w:kern w:val="24"/>
                                <w:sz w:val="20"/>
                                <w:szCs w:val="20"/>
                                <w:lang w:val="hr-HR"/>
                              </w:rPr>
                            </w:pPr>
                            <w:r w:rsidRPr="007E55CE">
                              <w:rPr>
                                <w:rFonts w:ascii="Arial" w:hAnsi="Arial" w:cs="Arial"/>
                                <w:b/>
                                <w:bCs/>
                                <w:color w:val="004D9A"/>
                                <w:kern w:val="24"/>
                                <w:sz w:val="20"/>
                                <w:szCs w:val="20"/>
                                <w:lang w:val="hr-HR"/>
                              </w:rPr>
                              <w:t>održana sastanka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5E52561" id="_x0000_s1052" type="#_x0000_t202" style="position:absolute;left:0;text-align:left;margin-left:-8.25pt;margin-top:28.1pt;width:71.25pt;height:7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" filled="f" stroked="f">
                <v:textbox>
                  <w:txbxContent>
                    <w:p w14:paraId="14D2C96F" w14:textId="77777777" w:rsidR="008807D9" w:rsidRPr="00F07F17" w:rsidRDefault="008807D9" w:rsidP="008E150F">
                      <w:pPr>
                        <w:jc w:val="center"/>
                        <w:textAlignment w:val="baseline"/>
                        <w:rPr>
                          <w:rFonts w:ascii="Arial" w:hAnsi="Arial" w:cs="Arial"/>
                          <w:b/>
                          <w:bCs/>
                          <w:color w:val="004D9A"/>
                          <w:kern w:val="24"/>
                          <w:sz w:val="24"/>
                          <w:szCs w:val="24"/>
                        </w:rPr>
                      </w:pPr>
                      <w:r>
                        <w:rPr>
                          <w:rFonts w:ascii="Arial" w:hAnsi="Arial" w:cs="Arial"/>
                          <w:b/>
                          <w:bCs/>
                          <w:color w:val="004D9A"/>
                          <w:kern w:val="24"/>
                          <w:sz w:val="24"/>
                          <w:szCs w:val="24"/>
                        </w:rPr>
                        <w:t>62</w:t>
                      </w:r>
                    </w:p>
                    <w:p w14:paraId="758658B3" w14:textId="77777777" w:rsidR="008807D9" w:rsidRPr="007E55CE" w:rsidRDefault="008807D9" w:rsidP="008E150F">
                      <w:pPr>
                        <w:jc w:val="center"/>
                        <w:textAlignment w:val="baseline"/>
                        <w:rPr>
                          <w:rFonts w:ascii="Arial" w:hAnsi="Arial" w:cs="Arial"/>
                          <w:b/>
                          <w:bCs/>
                          <w:color w:val="004D9A"/>
                          <w:kern w:val="24"/>
                          <w:sz w:val="20"/>
                          <w:szCs w:val="20"/>
                          <w:lang w:val="hr-HR"/>
                        </w:rPr>
                      </w:pPr>
                      <w:r w:rsidRPr="007E55CE">
                        <w:rPr>
                          <w:rFonts w:ascii="Arial" w:hAnsi="Arial" w:cs="Arial"/>
                          <w:b/>
                          <w:bCs/>
                          <w:color w:val="004D9A"/>
                          <w:kern w:val="24"/>
                          <w:sz w:val="20"/>
                          <w:szCs w:val="20"/>
                          <w:lang w:val="hr-HR"/>
                        </w:rPr>
                        <w:t>održana sastanka</w:t>
                      </w:r>
                    </w:p>
                  </w:txbxContent>
                </v:textbox>
              </v:shape>
            </w:pict>
          </mc:Fallback>
        </mc:AlternateContent>
      </w:r>
    </w:p>
    <w:p w14:paraId="0558038B" w14:textId="77777777" w:rsidR="008E150F" w:rsidRPr="009C5C0E" w:rsidRDefault="008E150F" w:rsidP="008E150F">
      <w:pPr>
        <w:spacing w:line="300" w:lineRule="auto"/>
        <w:jc w:val="both"/>
        <w:rPr>
          <w:rFonts w:ascii="Times New Roman" w:eastAsia="Times New Roman" w:hAnsi="Times New Roman" w:cs="Times New Roman"/>
          <w:sz w:val="24"/>
          <w:szCs w:val="24"/>
          <w:lang w:val="hr-HR"/>
        </w:rPr>
      </w:pPr>
      <w:r w:rsidRPr="009C5C0E">
        <w:rPr>
          <w:rFonts w:ascii="Times New Roman" w:eastAsia="Calibri" w:hAnsi="Times New Roman" w:cs="Times New Roman"/>
          <w:noProof/>
          <w:sz w:val="24"/>
          <w:szCs w:val="24"/>
          <w:lang w:val="hr-HR" w:eastAsia="hr-HR"/>
        </w:rPr>
        <mc:AlternateContent>
          <mc:Choice Requires="wps">
            <w:drawing>
              <wp:anchor distT="0" distB="0" distL="114300" distR="114300" simplePos="0" relativeHeight="251650048" behindDoc="0" locked="0" layoutInCell="1" allowOverlap="1" wp14:anchorId="4F9ED607" wp14:editId="45EB8D71">
                <wp:simplePos x="0" y="0"/>
                <wp:positionH relativeFrom="margin">
                  <wp:posOffset>1548765</wp:posOffset>
                </wp:positionH>
                <wp:positionV relativeFrom="paragraph">
                  <wp:posOffset>9525</wp:posOffset>
                </wp:positionV>
                <wp:extent cx="1143000" cy="1143000"/>
                <wp:effectExtent l="0" t="0" r="0" b="0"/>
                <wp:wrapNone/>
                <wp:docPr id="37" name="TextBox 19"/>
                <wp:cNvGraphicFramePr/>
                <a:graphic xmlns:a="http://schemas.openxmlformats.org/drawingml/2006/main">
                  <a:graphicData uri="http://schemas.microsoft.com/office/word/2010/wordprocessingShape">
                    <wps:wsp>
                      <wps:cNvSpPr txBox="1"/>
                      <wps:spPr>
                        <a:xfrm>
                          <a:off x="0" y="0"/>
                          <a:ext cx="1143000" cy="1143000"/>
                        </a:xfrm>
                        <a:prstGeom prst="rect">
                          <a:avLst/>
                        </a:prstGeom>
                        <a:noFill/>
                      </wps:spPr>
                      <wps:txbx>
                        <w:txbxContent>
                          <w:p w14:paraId="3E05BFC4" w14:textId="77777777" w:rsidR="008807D9" w:rsidRPr="00F07F17" w:rsidRDefault="008807D9" w:rsidP="008E150F">
                            <w:pPr>
                              <w:jc w:val="center"/>
                              <w:textAlignment w:val="baseline"/>
                              <w:rPr>
                                <w:rFonts w:ascii="Arial" w:hAnsi="Arial" w:cs="Arial"/>
                                <w:b/>
                                <w:bCs/>
                                <w:color w:val="004D9A"/>
                                <w:kern w:val="24"/>
                                <w:sz w:val="24"/>
                                <w:szCs w:val="24"/>
                              </w:rPr>
                            </w:pPr>
                            <w:r w:rsidRPr="00F07F17">
                              <w:rPr>
                                <w:rFonts w:ascii="Arial" w:hAnsi="Arial" w:cs="Arial"/>
                                <w:b/>
                                <w:bCs/>
                                <w:color w:val="004D9A"/>
                                <w:kern w:val="24"/>
                                <w:sz w:val="24"/>
                                <w:szCs w:val="24"/>
                              </w:rPr>
                              <w:t>1</w:t>
                            </w:r>
                            <w:r>
                              <w:rPr>
                                <w:rFonts w:ascii="Arial" w:hAnsi="Arial" w:cs="Arial"/>
                                <w:b/>
                                <w:bCs/>
                                <w:color w:val="004D9A"/>
                                <w:kern w:val="24"/>
                                <w:sz w:val="24"/>
                                <w:szCs w:val="24"/>
                              </w:rPr>
                              <w:t>231</w:t>
                            </w:r>
                          </w:p>
                          <w:p w14:paraId="7D9A9C0A" w14:textId="77777777" w:rsidR="008807D9" w:rsidRPr="007E55CE" w:rsidRDefault="008807D9" w:rsidP="008E150F">
                            <w:pPr>
                              <w:jc w:val="center"/>
                              <w:textAlignment w:val="baseline"/>
                              <w:rPr>
                                <w:rFonts w:ascii="Arial" w:hAnsi="Arial" w:cs="Arial"/>
                                <w:b/>
                                <w:bCs/>
                                <w:color w:val="004D9A"/>
                                <w:kern w:val="24"/>
                                <w:sz w:val="20"/>
                                <w:szCs w:val="20"/>
                                <w:lang w:val="hr-HR"/>
                              </w:rPr>
                            </w:pPr>
                            <w:r w:rsidRPr="007E55CE">
                              <w:rPr>
                                <w:rFonts w:ascii="Arial" w:hAnsi="Arial" w:cs="Arial"/>
                                <w:b/>
                                <w:bCs/>
                                <w:color w:val="004D9A"/>
                                <w:kern w:val="24"/>
                                <w:sz w:val="20"/>
                                <w:szCs w:val="20"/>
                                <w:lang w:val="hr-HR"/>
                              </w:rPr>
                              <w:t>dionika u održanim raspravama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F9ED607" id="_x0000_s1053" type="#_x0000_t202" style="position:absolute;left:0;text-align:left;margin-left:121.95pt;margin-top:.75pt;width:90pt;height:90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" filled="f" stroked="f">
                <v:textbox>
                  <w:txbxContent>
                    <w:p w14:paraId="3E05BFC4" w14:textId="77777777" w:rsidR="008807D9" w:rsidRPr="00F07F17" w:rsidRDefault="008807D9" w:rsidP="008E150F">
                      <w:pPr>
                        <w:jc w:val="center"/>
                        <w:textAlignment w:val="baseline"/>
                        <w:rPr>
                          <w:rFonts w:ascii="Arial" w:hAnsi="Arial" w:cs="Arial"/>
                          <w:b/>
                          <w:bCs/>
                          <w:color w:val="004D9A"/>
                          <w:kern w:val="24"/>
                          <w:sz w:val="24"/>
                          <w:szCs w:val="24"/>
                        </w:rPr>
                      </w:pPr>
                      <w:r w:rsidRPr="00F07F17">
                        <w:rPr>
                          <w:rFonts w:ascii="Arial" w:hAnsi="Arial" w:cs="Arial"/>
                          <w:b/>
                          <w:bCs/>
                          <w:color w:val="004D9A"/>
                          <w:kern w:val="24"/>
                          <w:sz w:val="24"/>
                          <w:szCs w:val="24"/>
                        </w:rPr>
                        <w:t>1</w:t>
                      </w:r>
                      <w:r>
                        <w:rPr>
                          <w:rFonts w:ascii="Arial" w:hAnsi="Arial" w:cs="Arial"/>
                          <w:b/>
                          <w:bCs/>
                          <w:color w:val="004D9A"/>
                          <w:kern w:val="24"/>
                          <w:sz w:val="24"/>
                          <w:szCs w:val="24"/>
                        </w:rPr>
                        <w:t>231</w:t>
                      </w:r>
                    </w:p>
                    <w:p w14:paraId="7D9A9C0A" w14:textId="77777777" w:rsidR="008807D9" w:rsidRPr="007E55CE" w:rsidRDefault="008807D9" w:rsidP="008E150F">
                      <w:pPr>
                        <w:jc w:val="center"/>
                        <w:textAlignment w:val="baseline"/>
                        <w:rPr>
                          <w:rFonts w:ascii="Arial" w:hAnsi="Arial" w:cs="Arial"/>
                          <w:b/>
                          <w:bCs/>
                          <w:color w:val="004D9A"/>
                          <w:kern w:val="24"/>
                          <w:sz w:val="20"/>
                          <w:szCs w:val="20"/>
                          <w:lang w:val="hr-HR"/>
                        </w:rPr>
                      </w:pPr>
                      <w:r w:rsidRPr="007E55CE">
                        <w:rPr>
                          <w:rFonts w:ascii="Arial" w:hAnsi="Arial" w:cs="Arial"/>
                          <w:b/>
                          <w:bCs/>
                          <w:color w:val="004D9A"/>
                          <w:kern w:val="24"/>
                          <w:sz w:val="20"/>
                          <w:szCs w:val="20"/>
                          <w:lang w:val="hr-HR"/>
                        </w:rPr>
                        <w:t>dionika u održanim raspravama</w:t>
                      </w:r>
                    </w:p>
                  </w:txbxContent>
                </v:textbox>
                <w10:wrap anchorx="margin"/>
              </v:shape>
            </w:pict>
          </mc:Fallback>
        </mc:AlternateContent>
      </w:r>
      <w:r w:rsidRPr="009C5C0E">
        <w:rPr>
          <w:rFonts w:ascii="Times New Roman" w:eastAsia="Calibri" w:hAnsi="Times New Roman" w:cs="Times New Roman"/>
          <w:noProof/>
          <w:sz w:val="24"/>
          <w:szCs w:val="24"/>
          <w:lang w:val="hr-HR" w:eastAsia="hr-HR"/>
        </w:rPr>
        <mc:AlternateContent>
          <mc:Choice Requires="wps">
            <w:drawing>
              <wp:anchor distT="0" distB="0" distL="114300" distR="114300" simplePos="0" relativeHeight="251642880" behindDoc="0" locked="0" layoutInCell="1" allowOverlap="1" wp14:anchorId="72CEE073" wp14:editId="5EA1491C">
                <wp:simplePos x="0" y="0"/>
                <wp:positionH relativeFrom="margin">
                  <wp:posOffset>4800599</wp:posOffset>
                </wp:positionH>
                <wp:positionV relativeFrom="paragraph">
                  <wp:posOffset>8890</wp:posOffset>
                </wp:positionV>
                <wp:extent cx="1323975" cy="1143000"/>
                <wp:effectExtent l="0" t="0" r="0" b="0"/>
                <wp:wrapNone/>
                <wp:docPr id="38" name="TextBox 19"/>
                <wp:cNvGraphicFramePr/>
                <a:graphic xmlns:a="http://schemas.openxmlformats.org/drawingml/2006/main">
                  <a:graphicData uri="http://schemas.microsoft.com/office/word/2010/wordprocessingShape">
                    <wps:wsp>
                      <wps:cNvSpPr txBox="1"/>
                      <wps:spPr>
                        <a:xfrm>
                          <a:off x="0" y="0"/>
                          <a:ext cx="1323975" cy="1143000"/>
                        </a:xfrm>
                        <a:prstGeom prst="rect">
                          <a:avLst/>
                        </a:prstGeom>
                        <a:noFill/>
                      </wps:spPr>
                      <wps:txbx>
                        <w:txbxContent>
                          <w:p w14:paraId="2F6123AB" w14:textId="4DB7353C" w:rsidR="008807D9" w:rsidRPr="00F07F17" w:rsidRDefault="008807D9" w:rsidP="008E150F">
                            <w:pPr>
                              <w:jc w:val="center"/>
                              <w:textAlignment w:val="baseline"/>
                              <w:rPr>
                                <w:rFonts w:ascii="Arial" w:hAnsi="Arial" w:cs="Arial"/>
                                <w:b/>
                                <w:bCs/>
                                <w:color w:val="004D9A"/>
                                <w:kern w:val="24"/>
                                <w:sz w:val="24"/>
                                <w:szCs w:val="24"/>
                              </w:rPr>
                            </w:pPr>
                            <w:r w:rsidRPr="00F07F17">
                              <w:rPr>
                                <w:rFonts w:ascii="Arial" w:hAnsi="Arial" w:cs="Arial"/>
                                <w:b/>
                                <w:bCs/>
                                <w:color w:val="004D9A"/>
                                <w:kern w:val="24"/>
                                <w:sz w:val="24"/>
                                <w:szCs w:val="24"/>
                              </w:rPr>
                              <w:t>1</w:t>
                            </w:r>
                            <w:r>
                              <w:rPr>
                                <w:rFonts w:ascii="Arial" w:hAnsi="Arial" w:cs="Arial"/>
                                <w:b/>
                                <w:bCs/>
                                <w:color w:val="004D9A"/>
                                <w:kern w:val="24"/>
                                <w:sz w:val="24"/>
                                <w:szCs w:val="24"/>
                              </w:rPr>
                              <w:t>47</w:t>
                            </w:r>
                            <w:r w:rsidR="00C12CC6">
                              <w:rPr>
                                <w:rFonts w:ascii="Arial" w:hAnsi="Arial" w:cs="Arial"/>
                                <w:b/>
                                <w:bCs/>
                                <w:color w:val="004D9A"/>
                                <w:kern w:val="24"/>
                                <w:sz w:val="24"/>
                                <w:szCs w:val="24"/>
                              </w:rPr>
                              <w:t>9</w:t>
                            </w:r>
                          </w:p>
                          <w:p w14:paraId="3CA230A9" w14:textId="77777777" w:rsidR="008807D9" w:rsidRPr="007E55CE" w:rsidRDefault="008807D9" w:rsidP="008E150F">
                            <w:pPr>
                              <w:jc w:val="center"/>
                              <w:textAlignment w:val="baseline"/>
                              <w:rPr>
                                <w:rFonts w:ascii="Arial" w:hAnsi="Arial" w:cs="Arial"/>
                                <w:b/>
                                <w:bCs/>
                                <w:color w:val="004D9A"/>
                                <w:kern w:val="24"/>
                                <w:sz w:val="20"/>
                                <w:szCs w:val="20"/>
                                <w:lang w:val="hr-HR"/>
                              </w:rPr>
                            </w:pPr>
                            <w:r w:rsidRPr="007E55CE">
                              <w:rPr>
                                <w:rFonts w:ascii="Arial" w:hAnsi="Arial" w:cs="Arial"/>
                                <w:b/>
                                <w:bCs/>
                                <w:color w:val="004D9A"/>
                                <w:kern w:val="24"/>
                                <w:sz w:val="20"/>
                                <w:szCs w:val="20"/>
                                <w:lang w:val="hr-HR"/>
                              </w:rPr>
                              <w:t>dionika u održanim raspravama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2CEE073" id="_x0000_s1054" type="#_x0000_t202" style="position:absolute;left:0;text-align:left;margin-left:378pt;margin-top:.7pt;width:104.25pt;height:90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" filled="f" stroked="f">
                <v:textbox>
                  <w:txbxContent>
                    <w:p w14:paraId="2F6123AB" w14:textId="4DB7353C" w:rsidR="008807D9" w:rsidRPr="00F07F17" w:rsidRDefault="008807D9" w:rsidP="008E150F">
                      <w:pPr>
                        <w:jc w:val="center"/>
                        <w:textAlignment w:val="baseline"/>
                        <w:rPr>
                          <w:rFonts w:ascii="Arial" w:hAnsi="Arial" w:cs="Arial"/>
                          <w:b/>
                          <w:bCs/>
                          <w:color w:val="004D9A"/>
                          <w:kern w:val="24"/>
                          <w:sz w:val="24"/>
                          <w:szCs w:val="24"/>
                        </w:rPr>
                      </w:pPr>
                      <w:r w:rsidRPr="00F07F17">
                        <w:rPr>
                          <w:rFonts w:ascii="Arial" w:hAnsi="Arial" w:cs="Arial"/>
                          <w:b/>
                          <w:bCs/>
                          <w:color w:val="004D9A"/>
                          <w:kern w:val="24"/>
                          <w:sz w:val="24"/>
                          <w:szCs w:val="24"/>
                        </w:rPr>
                        <w:t>1</w:t>
                      </w:r>
                      <w:r>
                        <w:rPr>
                          <w:rFonts w:ascii="Arial" w:hAnsi="Arial" w:cs="Arial"/>
                          <w:b/>
                          <w:bCs/>
                          <w:color w:val="004D9A"/>
                          <w:kern w:val="24"/>
                          <w:sz w:val="24"/>
                          <w:szCs w:val="24"/>
                        </w:rPr>
                        <w:t>47</w:t>
                      </w:r>
                      <w:r w:rsidR="00C12CC6">
                        <w:rPr>
                          <w:rFonts w:ascii="Arial" w:hAnsi="Arial" w:cs="Arial"/>
                          <w:b/>
                          <w:bCs/>
                          <w:color w:val="004D9A"/>
                          <w:kern w:val="24"/>
                          <w:sz w:val="24"/>
                          <w:szCs w:val="24"/>
                        </w:rPr>
                        <w:t>9</w:t>
                      </w:r>
                    </w:p>
                    <w:p w14:paraId="3CA230A9" w14:textId="77777777" w:rsidR="008807D9" w:rsidRPr="007E55CE" w:rsidRDefault="008807D9" w:rsidP="008E150F">
                      <w:pPr>
                        <w:jc w:val="center"/>
                        <w:textAlignment w:val="baseline"/>
                        <w:rPr>
                          <w:rFonts w:ascii="Arial" w:hAnsi="Arial" w:cs="Arial"/>
                          <w:b/>
                          <w:bCs/>
                          <w:color w:val="004D9A"/>
                          <w:kern w:val="24"/>
                          <w:sz w:val="20"/>
                          <w:szCs w:val="20"/>
                          <w:lang w:val="hr-HR"/>
                        </w:rPr>
                      </w:pPr>
                      <w:r w:rsidRPr="007E55CE">
                        <w:rPr>
                          <w:rFonts w:ascii="Arial" w:hAnsi="Arial" w:cs="Arial"/>
                          <w:b/>
                          <w:bCs/>
                          <w:color w:val="004D9A"/>
                          <w:kern w:val="24"/>
                          <w:sz w:val="20"/>
                          <w:szCs w:val="20"/>
                          <w:lang w:val="hr-HR"/>
                        </w:rPr>
                        <w:t>dionika u održanim raspravama</w:t>
                      </w:r>
                    </w:p>
                  </w:txbxContent>
                </v:textbox>
                <w10:wrap anchorx="margin"/>
              </v:shape>
            </w:pict>
          </mc:Fallback>
        </mc:AlternateContent>
      </w:r>
      <w:r w:rsidRPr="009C5C0E">
        <w:rPr>
          <w:rFonts w:ascii="Times New Roman" w:eastAsia="Calibri" w:hAnsi="Times New Roman" w:cs="Times New Roman"/>
          <w:noProof/>
          <w:sz w:val="24"/>
          <w:szCs w:val="24"/>
          <w:lang w:val="hr-HR" w:eastAsia="hr-HR"/>
        </w:rPr>
        <mc:AlternateContent>
          <mc:Choice Requires="wps">
            <w:drawing>
              <wp:anchor distT="0" distB="0" distL="114300" distR="114300" simplePos="0" relativeHeight="251641856" behindDoc="0" locked="0" layoutInCell="1" allowOverlap="1" wp14:anchorId="6FFA724F" wp14:editId="597E5575">
                <wp:simplePos x="0" y="0"/>
                <wp:positionH relativeFrom="column">
                  <wp:posOffset>3086100</wp:posOffset>
                </wp:positionH>
                <wp:positionV relativeFrom="paragraph">
                  <wp:posOffset>13335</wp:posOffset>
                </wp:positionV>
                <wp:extent cx="904875" cy="990600"/>
                <wp:effectExtent l="0" t="0" r="0" b="0"/>
                <wp:wrapNone/>
                <wp:docPr id="36" name="TextBox 19"/>
                <wp:cNvGraphicFramePr/>
                <a:graphic xmlns:a="http://schemas.openxmlformats.org/drawingml/2006/main">
                  <a:graphicData uri="http://schemas.microsoft.com/office/word/2010/wordprocessingShape">
                    <wps:wsp>
                      <wps:cNvSpPr txBox="1"/>
                      <wps:spPr>
                        <a:xfrm>
                          <a:off x="0" y="0"/>
                          <a:ext cx="904875" cy="990600"/>
                        </a:xfrm>
                        <a:prstGeom prst="rect">
                          <a:avLst/>
                        </a:prstGeom>
                        <a:noFill/>
                      </wps:spPr>
                      <wps:txbx>
                        <w:txbxContent>
                          <w:p w14:paraId="35319F8F" w14:textId="77777777" w:rsidR="008807D9" w:rsidRPr="00F07F17" w:rsidRDefault="008807D9" w:rsidP="008E150F">
                            <w:pPr>
                              <w:jc w:val="center"/>
                              <w:textAlignment w:val="baseline"/>
                              <w:rPr>
                                <w:rFonts w:ascii="Arial" w:hAnsi="Arial" w:cs="Arial"/>
                                <w:b/>
                                <w:bCs/>
                                <w:color w:val="004D9A"/>
                                <w:kern w:val="24"/>
                                <w:sz w:val="24"/>
                                <w:szCs w:val="24"/>
                              </w:rPr>
                            </w:pPr>
                            <w:r>
                              <w:rPr>
                                <w:rFonts w:ascii="Arial" w:hAnsi="Arial" w:cs="Arial"/>
                                <w:b/>
                                <w:bCs/>
                                <w:color w:val="004D9A"/>
                                <w:kern w:val="24"/>
                                <w:sz w:val="24"/>
                                <w:szCs w:val="24"/>
                              </w:rPr>
                              <w:t>69</w:t>
                            </w:r>
                          </w:p>
                          <w:p w14:paraId="4BC2F476" w14:textId="77777777" w:rsidR="008807D9" w:rsidRPr="007E55CE" w:rsidRDefault="008807D9" w:rsidP="008E150F">
                            <w:pPr>
                              <w:jc w:val="center"/>
                              <w:textAlignment w:val="baseline"/>
                              <w:rPr>
                                <w:rFonts w:ascii="Arial" w:hAnsi="Arial" w:cs="Arial"/>
                                <w:b/>
                                <w:bCs/>
                                <w:color w:val="004D9A"/>
                                <w:kern w:val="24"/>
                                <w:sz w:val="20"/>
                                <w:szCs w:val="20"/>
                                <w:lang w:val="hr-HR"/>
                              </w:rPr>
                            </w:pPr>
                            <w:r w:rsidRPr="007E55CE">
                              <w:rPr>
                                <w:rFonts w:ascii="Arial" w:hAnsi="Arial" w:cs="Arial"/>
                                <w:b/>
                                <w:bCs/>
                                <w:color w:val="004D9A"/>
                                <w:kern w:val="24"/>
                                <w:sz w:val="20"/>
                                <w:szCs w:val="20"/>
                                <w:lang w:val="hr-HR"/>
                              </w:rPr>
                              <w:t>održan</w:t>
                            </w:r>
                            <w:r>
                              <w:rPr>
                                <w:rFonts w:ascii="Arial" w:hAnsi="Arial" w:cs="Arial"/>
                                <w:b/>
                                <w:bCs/>
                                <w:color w:val="004D9A"/>
                                <w:kern w:val="24"/>
                                <w:sz w:val="20"/>
                                <w:szCs w:val="20"/>
                                <w:lang w:val="hr-HR"/>
                              </w:rPr>
                              <w:t>ih</w:t>
                            </w:r>
                            <w:r w:rsidRPr="007E55CE">
                              <w:rPr>
                                <w:rFonts w:ascii="Arial" w:hAnsi="Arial" w:cs="Arial"/>
                                <w:b/>
                                <w:bCs/>
                                <w:color w:val="004D9A"/>
                                <w:kern w:val="24"/>
                                <w:sz w:val="20"/>
                                <w:szCs w:val="20"/>
                                <w:lang w:val="hr-HR"/>
                              </w:rPr>
                              <w:t xml:space="preserve"> sastan</w:t>
                            </w:r>
                            <w:r>
                              <w:rPr>
                                <w:rFonts w:ascii="Arial" w:hAnsi="Arial" w:cs="Arial"/>
                                <w:b/>
                                <w:bCs/>
                                <w:color w:val="004D9A"/>
                                <w:kern w:val="24"/>
                                <w:sz w:val="20"/>
                                <w:szCs w:val="20"/>
                                <w:lang w:val="hr-HR"/>
                              </w:rPr>
                              <w:t>a</w:t>
                            </w:r>
                            <w:r w:rsidRPr="007E55CE">
                              <w:rPr>
                                <w:rFonts w:ascii="Arial" w:hAnsi="Arial" w:cs="Arial"/>
                                <w:b/>
                                <w:bCs/>
                                <w:color w:val="004D9A"/>
                                <w:kern w:val="24"/>
                                <w:sz w:val="20"/>
                                <w:szCs w:val="20"/>
                                <w:lang w:val="hr-HR"/>
                              </w:rPr>
                              <w:t>ka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FFA724F" id="_x0000_s1055" type="#_x0000_t202" style="position:absolute;left:0;text-align:left;margin-left:243pt;margin-top:1.05pt;width:71.25pt;height:7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" filled="f" stroked="f">
                <v:textbox>
                  <w:txbxContent>
                    <w:p w14:paraId="35319F8F" w14:textId="77777777" w:rsidR="008807D9" w:rsidRPr="00F07F17" w:rsidRDefault="008807D9" w:rsidP="008E150F">
                      <w:pPr>
                        <w:jc w:val="center"/>
                        <w:textAlignment w:val="baseline"/>
                        <w:rPr>
                          <w:rFonts w:ascii="Arial" w:hAnsi="Arial" w:cs="Arial"/>
                          <w:b/>
                          <w:bCs/>
                          <w:color w:val="004D9A"/>
                          <w:kern w:val="24"/>
                          <w:sz w:val="24"/>
                          <w:szCs w:val="24"/>
                        </w:rPr>
                      </w:pPr>
                      <w:r>
                        <w:rPr>
                          <w:rFonts w:ascii="Arial" w:hAnsi="Arial" w:cs="Arial"/>
                          <w:b/>
                          <w:bCs/>
                          <w:color w:val="004D9A"/>
                          <w:kern w:val="24"/>
                          <w:sz w:val="24"/>
                          <w:szCs w:val="24"/>
                        </w:rPr>
                        <w:t>69</w:t>
                      </w:r>
                    </w:p>
                    <w:p w14:paraId="4BC2F476" w14:textId="77777777" w:rsidR="008807D9" w:rsidRPr="007E55CE" w:rsidRDefault="008807D9" w:rsidP="008E150F">
                      <w:pPr>
                        <w:jc w:val="center"/>
                        <w:textAlignment w:val="baseline"/>
                        <w:rPr>
                          <w:rFonts w:ascii="Arial" w:hAnsi="Arial" w:cs="Arial"/>
                          <w:b/>
                          <w:bCs/>
                          <w:color w:val="004D9A"/>
                          <w:kern w:val="24"/>
                          <w:sz w:val="20"/>
                          <w:szCs w:val="20"/>
                          <w:lang w:val="hr-HR"/>
                        </w:rPr>
                      </w:pPr>
                      <w:r w:rsidRPr="007E55CE">
                        <w:rPr>
                          <w:rFonts w:ascii="Arial" w:hAnsi="Arial" w:cs="Arial"/>
                          <w:b/>
                          <w:bCs/>
                          <w:color w:val="004D9A"/>
                          <w:kern w:val="24"/>
                          <w:sz w:val="20"/>
                          <w:szCs w:val="20"/>
                          <w:lang w:val="hr-HR"/>
                        </w:rPr>
                        <w:t>održan</w:t>
                      </w:r>
                      <w:r>
                        <w:rPr>
                          <w:rFonts w:ascii="Arial" w:hAnsi="Arial" w:cs="Arial"/>
                          <w:b/>
                          <w:bCs/>
                          <w:color w:val="004D9A"/>
                          <w:kern w:val="24"/>
                          <w:sz w:val="20"/>
                          <w:szCs w:val="20"/>
                          <w:lang w:val="hr-HR"/>
                        </w:rPr>
                        <w:t>ih</w:t>
                      </w:r>
                      <w:r w:rsidRPr="007E55CE">
                        <w:rPr>
                          <w:rFonts w:ascii="Arial" w:hAnsi="Arial" w:cs="Arial"/>
                          <w:b/>
                          <w:bCs/>
                          <w:color w:val="004D9A"/>
                          <w:kern w:val="24"/>
                          <w:sz w:val="20"/>
                          <w:szCs w:val="20"/>
                          <w:lang w:val="hr-HR"/>
                        </w:rPr>
                        <w:t xml:space="preserve"> sastan</w:t>
                      </w:r>
                      <w:r>
                        <w:rPr>
                          <w:rFonts w:ascii="Arial" w:hAnsi="Arial" w:cs="Arial"/>
                          <w:b/>
                          <w:bCs/>
                          <w:color w:val="004D9A"/>
                          <w:kern w:val="24"/>
                          <w:sz w:val="20"/>
                          <w:szCs w:val="20"/>
                          <w:lang w:val="hr-HR"/>
                        </w:rPr>
                        <w:t>a</w:t>
                      </w:r>
                      <w:r w:rsidRPr="007E55CE">
                        <w:rPr>
                          <w:rFonts w:ascii="Arial" w:hAnsi="Arial" w:cs="Arial"/>
                          <w:b/>
                          <w:bCs/>
                          <w:color w:val="004D9A"/>
                          <w:kern w:val="24"/>
                          <w:sz w:val="20"/>
                          <w:szCs w:val="20"/>
                          <w:lang w:val="hr-HR"/>
                        </w:rPr>
                        <w:t>ka</w:t>
                      </w:r>
                    </w:p>
                  </w:txbxContent>
                </v:textbox>
              </v:shape>
            </w:pict>
          </mc:Fallback>
        </mc:AlternateContent>
      </w:r>
      <w:r w:rsidRPr="009C5C0E">
        <w:rPr>
          <w:rFonts w:ascii="Times New Roman" w:eastAsia="Calibri" w:hAnsi="Times New Roman" w:cs="Times New Roman"/>
          <w:sz w:val="24"/>
          <w:szCs w:val="24"/>
          <w:lang w:val="hr-HR"/>
        </w:rPr>
        <w:t xml:space="preserve">                        </w:t>
      </w:r>
      <w:r w:rsidRPr="009C5C0E">
        <w:rPr>
          <w:rFonts w:ascii="Times New Roman" w:eastAsia="Calibri" w:hAnsi="Times New Roman" w:cs="Times New Roman"/>
          <w:noProof/>
          <w:sz w:val="24"/>
          <w:szCs w:val="24"/>
          <w:lang w:val="hr-HR" w:eastAsia="hr-HR"/>
        </w:rPr>
        <w:drawing>
          <wp:inline distT="0" distB="0" distL="0" distR="0" wp14:anchorId="7E460399" wp14:editId="5F04EEE7">
            <wp:extent cx="758190" cy="758190"/>
            <wp:effectExtent l="0" t="0" r="3810" b="3810"/>
            <wp:docPr id="39" name="Picture 17" descr="A picture containing clipart&#10;&#10;Description automatically generated">
              <a:extLst xmlns:a="http://schemas.openxmlformats.org/drawingml/2006/main">
                <a:ext uri="{FF2B5EF4-FFF2-40B4-BE49-F238E27FC236}">
                  <a16:creationId xmlns:a16="http://schemas.microsoft.com/office/drawing/2014/main" id="{3F5F1FA3-406E-41AE-ACE0-386AF4C5EC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picture containing clipart&#10;&#10;Description automatically generated">
                      <a:extLst>
                        <a:ext uri="{FF2B5EF4-FFF2-40B4-BE49-F238E27FC236}">
                          <a16:creationId xmlns:a16="http://schemas.microsoft.com/office/drawing/2014/main" id="{3F5F1FA3-406E-41AE-ACE0-386AF4C5EC73}"/>
                        </a:ext>
                      </a:extLst>
                    </pic:cNvPr>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758210" cy="758210"/>
                    </a:xfrm>
                    <a:prstGeom prst="rect">
                      <a:avLst/>
                    </a:prstGeom>
                  </pic:spPr>
                </pic:pic>
              </a:graphicData>
            </a:graphic>
          </wp:inline>
        </w:drawing>
      </w:r>
      <w:r w:rsidRPr="009C5C0E">
        <w:rPr>
          <w:rFonts w:ascii="Times New Roman" w:eastAsia="Calibri" w:hAnsi="Times New Roman" w:cs="Times New Roman"/>
          <w:sz w:val="24"/>
          <w:szCs w:val="24"/>
          <w:lang w:val="hr-HR"/>
        </w:rPr>
        <w:t xml:space="preserve">                                                                  </w:t>
      </w:r>
      <w:r w:rsidRPr="009C5C0E">
        <w:rPr>
          <w:rFonts w:ascii="Times New Roman" w:eastAsia="Calibri" w:hAnsi="Times New Roman" w:cs="Times New Roman"/>
          <w:noProof/>
          <w:sz w:val="24"/>
          <w:szCs w:val="24"/>
          <w:lang w:val="hr-HR" w:eastAsia="hr-HR"/>
        </w:rPr>
        <w:drawing>
          <wp:inline distT="0" distB="0" distL="0" distR="0" wp14:anchorId="5B4E0A87" wp14:editId="5BF6CB7C">
            <wp:extent cx="758190" cy="758190"/>
            <wp:effectExtent l="0" t="0" r="3810" b="3810"/>
            <wp:docPr id="40" name="Picture 17" descr="A picture containing clipart&#10;&#10;Description automatically generated">
              <a:extLst xmlns:a="http://schemas.openxmlformats.org/drawingml/2006/main">
                <a:ext uri="{FF2B5EF4-FFF2-40B4-BE49-F238E27FC236}">
                  <a16:creationId xmlns:a16="http://schemas.microsoft.com/office/drawing/2014/main" id="{3F5F1FA3-406E-41AE-ACE0-386AF4C5EC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picture containing clipart&#10;&#10;Description automatically generated">
                      <a:extLst>
                        <a:ext uri="{FF2B5EF4-FFF2-40B4-BE49-F238E27FC236}">
                          <a16:creationId xmlns:a16="http://schemas.microsoft.com/office/drawing/2014/main" id="{3F5F1FA3-406E-41AE-ACE0-386AF4C5EC73}"/>
                        </a:ext>
                      </a:extLst>
                    </pic:cNvPr>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758210" cy="758210"/>
                    </a:xfrm>
                    <a:prstGeom prst="rect">
                      <a:avLst/>
                    </a:prstGeom>
                  </pic:spPr>
                </pic:pic>
              </a:graphicData>
            </a:graphic>
          </wp:inline>
        </w:drawing>
      </w:r>
      <w:r w:rsidRPr="009C5C0E">
        <w:rPr>
          <w:rFonts w:ascii="Times New Roman" w:eastAsia="Calibri" w:hAnsi="Times New Roman" w:cs="Times New Roman"/>
          <w:sz w:val="24"/>
          <w:szCs w:val="24"/>
          <w:lang w:val="hr-HR"/>
        </w:rPr>
        <w:t xml:space="preserve">                                          </w:t>
      </w:r>
    </w:p>
    <w:p w14:paraId="1C8C94DC" w14:textId="77777777" w:rsidR="008E150F" w:rsidRPr="009C5C0E" w:rsidRDefault="008E150F" w:rsidP="008E150F">
      <w:pPr>
        <w:spacing w:line="300" w:lineRule="auto"/>
        <w:jc w:val="both"/>
        <w:rPr>
          <w:rFonts w:ascii="Times New Roman" w:eastAsia="Times New Roman" w:hAnsi="Times New Roman" w:cs="Times New Roman"/>
          <w:color w:val="2F5496"/>
          <w:sz w:val="24"/>
          <w:szCs w:val="24"/>
          <w:lang w:val="hr-HR"/>
        </w:rPr>
      </w:pPr>
    </w:p>
    <w:p w14:paraId="58377996" w14:textId="77777777" w:rsidR="008E150F" w:rsidRPr="009C5C0E" w:rsidRDefault="008E150F" w:rsidP="008E150F">
      <w:pPr>
        <w:spacing w:line="300" w:lineRule="auto"/>
        <w:jc w:val="both"/>
        <w:rPr>
          <w:rFonts w:ascii="Times New Roman" w:eastAsia="Times New Roman" w:hAnsi="Times New Roman" w:cs="Times New Roman"/>
          <w:color w:val="2F5496"/>
          <w:sz w:val="24"/>
          <w:szCs w:val="24"/>
          <w:lang w:val="hr-HR"/>
        </w:rPr>
      </w:pPr>
      <w:r w:rsidRPr="009C5C0E">
        <w:rPr>
          <w:rFonts w:ascii="Times New Roman" w:eastAsia="Times New Roman" w:hAnsi="Times New Roman" w:cs="Times New Roman"/>
          <w:color w:val="2F5496"/>
          <w:sz w:val="24"/>
          <w:szCs w:val="24"/>
          <w:lang w:val="hr-HR"/>
        </w:rPr>
        <w:t>PREGLED ODRŽANIH SASTANAKA</w:t>
      </w:r>
    </w:p>
    <w:p w14:paraId="6B1CE719" w14:textId="77777777" w:rsidR="00820E1C" w:rsidRPr="009C5C0E" w:rsidRDefault="008E150F" w:rsidP="008E150F">
      <w:pPr>
        <w:numPr>
          <w:ilvl w:val="0"/>
          <w:numId w:val="38"/>
        </w:numPr>
        <w:spacing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 xml:space="preserve">16.12.2020. održan je 1. sastanak s regionalnim koordinatorima Panonske Hrvatske </w:t>
      </w:r>
    </w:p>
    <w:p w14:paraId="63405C23" w14:textId="0A40983C" w:rsidR="008E150F" w:rsidRPr="009C5C0E" w:rsidRDefault="008E150F" w:rsidP="00820E1C">
      <w:pPr>
        <w:spacing w:line="360" w:lineRule="auto"/>
        <w:ind w:left="644"/>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 Mogućnosti financiranja, jačanje konkurentnosti, iskustva drugih regija</w:t>
      </w:r>
    </w:p>
    <w:p w14:paraId="33006415" w14:textId="77777777" w:rsidR="00820E1C" w:rsidRPr="009C5C0E" w:rsidRDefault="008E150F" w:rsidP="008E150F">
      <w:pPr>
        <w:numPr>
          <w:ilvl w:val="0"/>
          <w:numId w:val="38"/>
        </w:numPr>
        <w:spacing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 xml:space="preserve">04.02.2021. održan je sastanak s regionalnim koordinatorima Panonske Hrvatske </w:t>
      </w:r>
    </w:p>
    <w:p w14:paraId="371B9317" w14:textId="4EDA97DA" w:rsidR="008E150F" w:rsidRPr="009C5C0E" w:rsidRDefault="008E150F" w:rsidP="00820E1C">
      <w:pPr>
        <w:spacing w:line="360" w:lineRule="auto"/>
        <w:ind w:left="644"/>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 Metodologija izrade Planova za industrijsku tranziciju, uloge Radnog tima</w:t>
      </w:r>
    </w:p>
    <w:p w14:paraId="37E6B42B" w14:textId="77777777" w:rsidR="008E150F" w:rsidRPr="009C5C0E" w:rsidRDefault="008E150F" w:rsidP="008E150F">
      <w:pPr>
        <w:numPr>
          <w:ilvl w:val="0"/>
          <w:numId w:val="38"/>
        </w:numPr>
        <w:spacing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26.03.2021. održana je 1. sjednica Koordinacijskog vijeća za Panonsku Hrvatsku (PH)</w:t>
      </w:r>
    </w:p>
    <w:p w14:paraId="289AB528" w14:textId="77777777" w:rsidR="008E150F" w:rsidRPr="009C5C0E" w:rsidRDefault="008E150F" w:rsidP="008E150F">
      <w:pPr>
        <w:numPr>
          <w:ilvl w:val="0"/>
          <w:numId w:val="38"/>
        </w:numPr>
        <w:spacing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29.03.2021. održan je sastanak Radnog tima za PH – 1. faza procesa izrade Plana za industrijsku tranziciju Panonske Hrvatske</w:t>
      </w:r>
    </w:p>
    <w:p w14:paraId="522489B6" w14:textId="77777777" w:rsidR="008E150F" w:rsidRPr="009C5C0E" w:rsidRDefault="008E150F" w:rsidP="008E150F">
      <w:pPr>
        <w:numPr>
          <w:ilvl w:val="0"/>
          <w:numId w:val="38"/>
        </w:numPr>
        <w:spacing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 xml:space="preserve">01.04.2021. održan je 1. zajednički sastanak </w:t>
      </w:r>
      <w:r w:rsidRPr="009C5C0E">
        <w:rPr>
          <w:rFonts w:ascii="Times New Roman" w:eastAsia="Times New Roman" w:hAnsi="Times New Roman" w:cs="Times New Roman"/>
          <w:i/>
          <w:iCs/>
          <w:sz w:val="24"/>
          <w:szCs w:val="24"/>
          <w:lang w:val="hr-HR"/>
        </w:rPr>
        <w:t>Leadership</w:t>
      </w:r>
      <w:r w:rsidRPr="009C5C0E">
        <w:rPr>
          <w:rFonts w:ascii="Times New Roman" w:eastAsia="Times New Roman" w:hAnsi="Times New Roman" w:cs="Times New Roman"/>
          <w:sz w:val="24"/>
          <w:szCs w:val="24"/>
          <w:lang w:val="hr-HR"/>
        </w:rPr>
        <w:t xml:space="preserve"> grupa (LG) – Proces industrijske tranzicije hrvatskih regija</w:t>
      </w:r>
    </w:p>
    <w:p w14:paraId="5EC3DE36" w14:textId="77777777" w:rsidR="008E150F" w:rsidRPr="009C5C0E" w:rsidRDefault="008E150F" w:rsidP="008E150F">
      <w:pPr>
        <w:numPr>
          <w:ilvl w:val="0"/>
          <w:numId w:val="38"/>
        </w:numPr>
        <w:spacing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21.04.2021. održan je sastanak Radnog tima za PH – Strateški okvir, prijedlog horizontalnih tema i plan aktivnosti za 2. fazu procesa</w:t>
      </w:r>
    </w:p>
    <w:p w14:paraId="3E97EF09" w14:textId="77777777" w:rsidR="00820E1C" w:rsidRPr="009C5C0E" w:rsidRDefault="008E150F" w:rsidP="008E150F">
      <w:pPr>
        <w:numPr>
          <w:ilvl w:val="0"/>
          <w:numId w:val="38"/>
        </w:numPr>
        <w:spacing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 xml:space="preserve">27.04.2021. održan je sastanak s Razvojnom agencijom Brodsko-posavske županije </w:t>
      </w:r>
    </w:p>
    <w:p w14:paraId="1B30A851" w14:textId="73330159" w:rsidR="008E150F" w:rsidRPr="009C5C0E" w:rsidRDefault="008E150F" w:rsidP="00820E1C">
      <w:pPr>
        <w:spacing w:line="360" w:lineRule="auto"/>
        <w:ind w:left="644"/>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 Projektni prijedlozi u kontekstu ITPH</w:t>
      </w:r>
      <w:r w:rsidR="00356316" w:rsidRPr="009C5C0E">
        <w:rPr>
          <w:rFonts w:ascii="Times New Roman" w:eastAsia="Times New Roman" w:hAnsi="Times New Roman" w:cs="Times New Roman"/>
          <w:sz w:val="24"/>
          <w:szCs w:val="24"/>
          <w:lang w:val="hr-HR"/>
        </w:rPr>
        <w:t>-a</w:t>
      </w:r>
    </w:p>
    <w:p w14:paraId="34B5F814" w14:textId="719B6AFC" w:rsidR="008E150F" w:rsidRPr="009C5C0E" w:rsidRDefault="008E150F" w:rsidP="008E150F">
      <w:pPr>
        <w:numPr>
          <w:ilvl w:val="0"/>
          <w:numId w:val="38"/>
        </w:numPr>
        <w:spacing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27.04.2021. održan je</w:t>
      </w:r>
      <w:r w:rsidRPr="009C5C0E">
        <w:rPr>
          <w:rFonts w:ascii="Times New Roman" w:eastAsia="Times New Roman" w:hAnsi="Times New Roman" w:cs="Times New Roman"/>
          <w:sz w:val="24"/>
          <w:szCs w:val="24"/>
          <w:lang w:val="hr-HR"/>
        </w:rPr>
        <w:tab/>
        <w:t xml:space="preserve">sastanak s Razvojnom agencijom Bjelovarsko-bilogorske županije </w:t>
      </w:r>
      <w:r w:rsidR="003739A1" w:rsidRPr="009C5C0E">
        <w:rPr>
          <w:rFonts w:ascii="Times New Roman" w:eastAsia="Times New Roman" w:hAnsi="Times New Roman" w:cs="Times New Roman"/>
          <w:sz w:val="24"/>
          <w:szCs w:val="24"/>
          <w:lang w:val="hr-HR"/>
        </w:rPr>
        <w:t>–</w:t>
      </w:r>
      <w:r w:rsidRPr="009C5C0E">
        <w:rPr>
          <w:rFonts w:ascii="Times New Roman" w:eastAsia="Times New Roman" w:hAnsi="Times New Roman" w:cs="Times New Roman"/>
          <w:sz w:val="24"/>
          <w:szCs w:val="24"/>
          <w:lang w:val="hr-HR"/>
        </w:rPr>
        <w:t xml:space="preserve"> Projektni prijedlozi u kontekstu ITPH</w:t>
      </w:r>
      <w:r w:rsidR="00820E1C" w:rsidRPr="009C5C0E">
        <w:rPr>
          <w:rFonts w:ascii="Times New Roman" w:eastAsia="Times New Roman" w:hAnsi="Times New Roman" w:cs="Times New Roman"/>
          <w:sz w:val="24"/>
          <w:szCs w:val="24"/>
          <w:lang w:val="hr-HR"/>
        </w:rPr>
        <w:t>-a</w:t>
      </w:r>
    </w:p>
    <w:p w14:paraId="2DD3C2F9" w14:textId="77777777" w:rsidR="00820E1C" w:rsidRPr="009C5C0E" w:rsidRDefault="008E150F" w:rsidP="008E150F">
      <w:pPr>
        <w:numPr>
          <w:ilvl w:val="0"/>
          <w:numId w:val="38"/>
        </w:numPr>
        <w:spacing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lastRenderedPageBreak/>
        <w:t xml:space="preserve">27.04.2021. održan je sastanak s Razvojnom agencijom Osječko-baranjske županije </w:t>
      </w:r>
    </w:p>
    <w:p w14:paraId="43FAEA23" w14:textId="65BA0EB9" w:rsidR="008E150F" w:rsidRPr="009C5C0E" w:rsidRDefault="003739A1" w:rsidP="00820E1C">
      <w:pPr>
        <w:spacing w:line="360" w:lineRule="auto"/>
        <w:ind w:left="644"/>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w:t>
      </w:r>
      <w:r w:rsidR="008E150F" w:rsidRPr="009C5C0E">
        <w:rPr>
          <w:rFonts w:ascii="Times New Roman" w:eastAsia="Times New Roman" w:hAnsi="Times New Roman" w:cs="Times New Roman"/>
          <w:sz w:val="24"/>
          <w:szCs w:val="24"/>
          <w:lang w:val="hr-HR"/>
        </w:rPr>
        <w:t xml:space="preserve"> Projektni prijedlozi u kontekstu ITPH</w:t>
      </w:r>
      <w:r w:rsidR="00820E1C" w:rsidRPr="009C5C0E">
        <w:rPr>
          <w:rFonts w:ascii="Times New Roman" w:eastAsia="Times New Roman" w:hAnsi="Times New Roman" w:cs="Times New Roman"/>
          <w:sz w:val="24"/>
          <w:szCs w:val="24"/>
          <w:lang w:val="hr-HR"/>
        </w:rPr>
        <w:t>-a</w:t>
      </w:r>
    </w:p>
    <w:p w14:paraId="0BF51683" w14:textId="35B286EE" w:rsidR="008E150F" w:rsidRPr="009C5C0E" w:rsidRDefault="008E150F" w:rsidP="008E150F">
      <w:pPr>
        <w:numPr>
          <w:ilvl w:val="0"/>
          <w:numId w:val="38"/>
        </w:numPr>
        <w:spacing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 xml:space="preserve">27.04.2021. održan je sastanak s Razvojnom agencijom Karlovačke županije </w:t>
      </w:r>
      <w:r w:rsidR="003739A1" w:rsidRPr="009C5C0E">
        <w:rPr>
          <w:rFonts w:ascii="Times New Roman" w:eastAsia="Times New Roman" w:hAnsi="Times New Roman" w:cs="Times New Roman"/>
          <w:sz w:val="24"/>
          <w:szCs w:val="24"/>
          <w:lang w:val="hr-HR"/>
        </w:rPr>
        <w:t>–</w:t>
      </w:r>
      <w:r w:rsidRPr="009C5C0E">
        <w:rPr>
          <w:rFonts w:ascii="Times New Roman" w:eastAsia="Times New Roman" w:hAnsi="Times New Roman" w:cs="Times New Roman"/>
          <w:sz w:val="24"/>
          <w:szCs w:val="24"/>
          <w:lang w:val="hr-HR"/>
        </w:rPr>
        <w:t xml:space="preserve"> Projektni prijedlozi u kontekstu ITPH</w:t>
      </w:r>
      <w:r w:rsidR="00356316" w:rsidRPr="009C5C0E">
        <w:rPr>
          <w:rFonts w:ascii="Times New Roman" w:eastAsia="Times New Roman" w:hAnsi="Times New Roman" w:cs="Times New Roman"/>
          <w:sz w:val="24"/>
          <w:szCs w:val="24"/>
          <w:lang w:val="hr-HR"/>
        </w:rPr>
        <w:t>-a</w:t>
      </w:r>
    </w:p>
    <w:p w14:paraId="71694EFD" w14:textId="77777777" w:rsidR="00820E1C" w:rsidRPr="009C5C0E" w:rsidRDefault="008E150F" w:rsidP="008E150F">
      <w:pPr>
        <w:numPr>
          <w:ilvl w:val="0"/>
          <w:numId w:val="38"/>
        </w:numPr>
        <w:spacing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29.04.2021. održan je sastanak s Razvojnom agencijom Virovitičko-podravske županije</w:t>
      </w:r>
    </w:p>
    <w:p w14:paraId="546D523E" w14:textId="7BF14176" w:rsidR="008E150F" w:rsidRPr="009C5C0E" w:rsidRDefault="003739A1" w:rsidP="00820E1C">
      <w:pPr>
        <w:spacing w:line="360" w:lineRule="auto"/>
        <w:ind w:left="644"/>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w:t>
      </w:r>
      <w:r w:rsidR="008E150F" w:rsidRPr="009C5C0E">
        <w:rPr>
          <w:rFonts w:ascii="Times New Roman" w:eastAsia="Times New Roman" w:hAnsi="Times New Roman" w:cs="Times New Roman"/>
          <w:sz w:val="24"/>
          <w:szCs w:val="24"/>
          <w:lang w:val="hr-HR"/>
        </w:rPr>
        <w:t xml:space="preserve"> Projektni prijedlozi u kontekstu ITPH</w:t>
      </w:r>
      <w:r w:rsidR="00820E1C" w:rsidRPr="009C5C0E">
        <w:rPr>
          <w:rFonts w:ascii="Times New Roman" w:eastAsia="Times New Roman" w:hAnsi="Times New Roman" w:cs="Times New Roman"/>
          <w:sz w:val="24"/>
          <w:szCs w:val="24"/>
          <w:lang w:val="hr-HR"/>
        </w:rPr>
        <w:t>-a</w:t>
      </w:r>
    </w:p>
    <w:p w14:paraId="06D87290" w14:textId="77777777" w:rsidR="00820E1C" w:rsidRPr="009C5C0E" w:rsidRDefault="008E150F" w:rsidP="008E150F">
      <w:pPr>
        <w:numPr>
          <w:ilvl w:val="0"/>
          <w:numId w:val="38"/>
        </w:numPr>
        <w:spacing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29.04.2021. održan je sastanak s Razvojnom agencijom Požeško-slavonske županije</w:t>
      </w:r>
    </w:p>
    <w:p w14:paraId="00F8E646" w14:textId="38AFB396" w:rsidR="008E150F" w:rsidRPr="009C5C0E" w:rsidRDefault="003739A1" w:rsidP="00820E1C">
      <w:pPr>
        <w:spacing w:line="360" w:lineRule="auto"/>
        <w:ind w:left="644"/>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w:t>
      </w:r>
      <w:r w:rsidR="008E150F" w:rsidRPr="009C5C0E">
        <w:rPr>
          <w:rFonts w:ascii="Times New Roman" w:eastAsia="Times New Roman" w:hAnsi="Times New Roman" w:cs="Times New Roman"/>
          <w:sz w:val="24"/>
          <w:szCs w:val="24"/>
          <w:lang w:val="hr-HR"/>
        </w:rPr>
        <w:t xml:space="preserve"> Projektni prijedlozi u kontekstu ITPH</w:t>
      </w:r>
      <w:r w:rsidR="00820E1C" w:rsidRPr="009C5C0E">
        <w:rPr>
          <w:rFonts w:ascii="Times New Roman" w:eastAsia="Times New Roman" w:hAnsi="Times New Roman" w:cs="Times New Roman"/>
          <w:sz w:val="24"/>
          <w:szCs w:val="24"/>
          <w:lang w:val="hr-HR"/>
        </w:rPr>
        <w:t>-a</w:t>
      </w:r>
    </w:p>
    <w:p w14:paraId="7C5933D9" w14:textId="77777777" w:rsidR="00820E1C" w:rsidRPr="009C5C0E" w:rsidRDefault="008E150F" w:rsidP="008E150F">
      <w:pPr>
        <w:numPr>
          <w:ilvl w:val="0"/>
          <w:numId w:val="38"/>
        </w:numPr>
        <w:spacing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 xml:space="preserve">29.04.2021. održan je sastanak s Razvojnom agencijom Sisačko-moslavačke županije </w:t>
      </w:r>
    </w:p>
    <w:p w14:paraId="67A6C56C" w14:textId="478960F3" w:rsidR="008E150F" w:rsidRPr="009C5C0E" w:rsidRDefault="003739A1" w:rsidP="00820E1C">
      <w:pPr>
        <w:spacing w:line="360" w:lineRule="auto"/>
        <w:ind w:left="644"/>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w:t>
      </w:r>
      <w:r w:rsidR="008E150F" w:rsidRPr="009C5C0E">
        <w:rPr>
          <w:rFonts w:ascii="Times New Roman" w:eastAsia="Times New Roman" w:hAnsi="Times New Roman" w:cs="Times New Roman"/>
          <w:sz w:val="24"/>
          <w:szCs w:val="24"/>
          <w:lang w:val="hr-HR"/>
        </w:rPr>
        <w:t xml:space="preserve"> Projektni prijedlozi u kontekstu ITPH</w:t>
      </w:r>
      <w:r w:rsidR="00820E1C" w:rsidRPr="009C5C0E">
        <w:rPr>
          <w:rFonts w:ascii="Times New Roman" w:eastAsia="Times New Roman" w:hAnsi="Times New Roman" w:cs="Times New Roman"/>
          <w:sz w:val="24"/>
          <w:szCs w:val="24"/>
          <w:lang w:val="hr-HR"/>
        </w:rPr>
        <w:t>-a</w:t>
      </w:r>
    </w:p>
    <w:p w14:paraId="49762AC4" w14:textId="77777777" w:rsidR="00820E1C" w:rsidRPr="009C5C0E" w:rsidRDefault="008E150F" w:rsidP="008E150F">
      <w:pPr>
        <w:numPr>
          <w:ilvl w:val="0"/>
          <w:numId w:val="38"/>
        </w:numPr>
        <w:spacing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29.04.2021. održan je sastanak s Razvojnom agencijom Vukovarsko-srijemske županije</w:t>
      </w:r>
    </w:p>
    <w:p w14:paraId="03F0B0B5" w14:textId="45A0EB78" w:rsidR="008E150F" w:rsidRPr="009C5C0E" w:rsidRDefault="003739A1" w:rsidP="008E150F">
      <w:pPr>
        <w:numPr>
          <w:ilvl w:val="0"/>
          <w:numId w:val="38"/>
        </w:numPr>
        <w:spacing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w:t>
      </w:r>
      <w:r w:rsidR="008E150F" w:rsidRPr="009C5C0E">
        <w:rPr>
          <w:rFonts w:ascii="Times New Roman" w:eastAsia="Times New Roman" w:hAnsi="Times New Roman" w:cs="Times New Roman"/>
          <w:sz w:val="24"/>
          <w:szCs w:val="24"/>
          <w:lang w:val="hr-HR"/>
        </w:rPr>
        <w:t xml:space="preserve"> Projektni prijedlozi u kontekstu ITPH</w:t>
      </w:r>
    </w:p>
    <w:p w14:paraId="43B7C0FB" w14:textId="44A23BD5" w:rsidR="008E150F" w:rsidRPr="009C5C0E" w:rsidRDefault="008E150F" w:rsidP="008E150F">
      <w:pPr>
        <w:numPr>
          <w:ilvl w:val="0"/>
          <w:numId w:val="38"/>
        </w:numPr>
        <w:spacing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 xml:space="preserve">03.05.2021. održan je sastanak </w:t>
      </w:r>
      <w:r w:rsidR="00356316" w:rsidRPr="009C5C0E">
        <w:rPr>
          <w:rFonts w:ascii="Times New Roman" w:eastAsia="Times New Roman" w:hAnsi="Times New Roman" w:cs="Times New Roman"/>
          <w:sz w:val="24"/>
          <w:szCs w:val="24"/>
          <w:lang w:val="hr-HR"/>
        </w:rPr>
        <w:t>LG-a</w:t>
      </w:r>
      <w:r w:rsidRPr="009C5C0E">
        <w:rPr>
          <w:rFonts w:ascii="Times New Roman" w:eastAsia="Times New Roman" w:hAnsi="Times New Roman" w:cs="Times New Roman"/>
          <w:sz w:val="24"/>
          <w:szCs w:val="24"/>
          <w:lang w:val="hr-HR"/>
        </w:rPr>
        <w:t xml:space="preserve"> za metaloprerađivački sektor – Prijedlog ključnih niša i smjerova promjena</w:t>
      </w:r>
    </w:p>
    <w:p w14:paraId="7B7343FB" w14:textId="4C020B79" w:rsidR="008E150F" w:rsidRPr="009C5C0E" w:rsidRDefault="008E150F" w:rsidP="008E150F">
      <w:pPr>
        <w:numPr>
          <w:ilvl w:val="0"/>
          <w:numId w:val="38"/>
        </w:numPr>
        <w:spacing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 xml:space="preserve">03.05.2021. održan je sastanak </w:t>
      </w:r>
      <w:r w:rsidR="00356316" w:rsidRPr="009C5C0E">
        <w:rPr>
          <w:rFonts w:ascii="Times New Roman" w:eastAsia="Times New Roman" w:hAnsi="Times New Roman" w:cs="Times New Roman"/>
          <w:sz w:val="24"/>
          <w:szCs w:val="24"/>
          <w:lang w:val="hr-HR"/>
        </w:rPr>
        <w:t>LG-a</w:t>
      </w:r>
      <w:r w:rsidRPr="009C5C0E">
        <w:rPr>
          <w:rFonts w:ascii="Times New Roman" w:eastAsia="Times New Roman" w:hAnsi="Times New Roman" w:cs="Times New Roman"/>
          <w:sz w:val="24"/>
          <w:szCs w:val="24"/>
          <w:lang w:val="hr-HR"/>
        </w:rPr>
        <w:t xml:space="preserve"> za IKT sektor  – Prijedlog ključnih niša i smjerova promjena</w:t>
      </w:r>
    </w:p>
    <w:p w14:paraId="1003FC7B" w14:textId="7639B551" w:rsidR="008E150F" w:rsidRPr="009C5C0E" w:rsidRDefault="008E150F" w:rsidP="008E150F">
      <w:pPr>
        <w:numPr>
          <w:ilvl w:val="0"/>
          <w:numId w:val="38"/>
        </w:numPr>
        <w:spacing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 xml:space="preserve">04.05.2021. održan je sastanak </w:t>
      </w:r>
      <w:r w:rsidR="00356316" w:rsidRPr="009C5C0E">
        <w:rPr>
          <w:rFonts w:ascii="Times New Roman" w:eastAsia="Times New Roman" w:hAnsi="Times New Roman" w:cs="Times New Roman"/>
          <w:sz w:val="24"/>
          <w:szCs w:val="24"/>
          <w:lang w:val="hr-HR"/>
        </w:rPr>
        <w:t>LG-a</w:t>
      </w:r>
      <w:r w:rsidRPr="009C5C0E">
        <w:rPr>
          <w:rFonts w:ascii="Times New Roman" w:eastAsia="Times New Roman" w:hAnsi="Times New Roman" w:cs="Times New Roman"/>
          <w:sz w:val="24"/>
          <w:szCs w:val="24"/>
          <w:lang w:val="hr-HR"/>
        </w:rPr>
        <w:t xml:space="preserve"> za drvno-prerađivački sektor  – Prijedlog ključnih niša i smjerova promjena</w:t>
      </w:r>
    </w:p>
    <w:p w14:paraId="03F9BDC0" w14:textId="4284FEDF" w:rsidR="008E150F" w:rsidRPr="009C5C0E" w:rsidRDefault="008E150F" w:rsidP="008E150F">
      <w:pPr>
        <w:numPr>
          <w:ilvl w:val="0"/>
          <w:numId w:val="38"/>
        </w:numPr>
        <w:spacing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04.05.2021. održan je sastanak LG</w:t>
      </w:r>
      <w:r w:rsidR="00356316" w:rsidRPr="009C5C0E">
        <w:rPr>
          <w:rFonts w:ascii="Times New Roman" w:eastAsia="Times New Roman" w:hAnsi="Times New Roman" w:cs="Times New Roman"/>
          <w:sz w:val="24"/>
          <w:szCs w:val="24"/>
          <w:lang w:val="hr-HR"/>
        </w:rPr>
        <w:t>-a</w:t>
      </w:r>
      <w:r w:rsidRPr="009C5C0E">
        <w:rPr>
          <w:rFonts w:ascii="Times New Roman" w:eastAsia="Times New Roman" w:hAnsi="Times New Roman" w:cs="Times New Roman"/>
          <w:sz w:val="24"/>
          <w:szCs w:val="24"/>
          <w:lang w:val="hr-HR"/>
        </w:rPr>
        <w:t xml:space="preserve"> za poljoprivredno-prehrambeni sektor – Prijedlog ključnih niša i smjerova promjena</w:t>
      </w:r>
    </w:p>
    <w:p w14:paraId="1EF111AB" w14:textId="44B2429E" w:rsidR="008E150F" w:rsidRPr="009C5C0E" w:rsidRDefault="008E150F" w:rsidP="008E150F">
      <w:pPr>
        <w:numPr>
          <w:ilvl w:val="0"/>
          <w:numId w:val="38"/>
        </w:numPr>
        <w:spacing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05.05.2021. održan je sastanak LG</w:t>
      </w:r>
      <w:r w:rsidR="00356316" w:rsidRPr="009C5C0E">
        <w:rPr>
          <w:rFonts w:ascii="Times New Roman" w:eastAsia="Times New Roman" w:hAnsi="Times New Roman" w:cs="Times New Roman"/>
          <w:sz w:val="24"/>
          <w:szCs w:val="24"/>
          <w:lang w:val="hr-HR"/>
        </w:rPr>
        <w:t>-a</w:t>
      </w:r>
      <w:r w:rsidRPr="009C5C0E">
        <w:rPr>
          <w:rFonts w:ascii="Times New Roman" w:eastAsia="Times New Roman" w:hAnsi="Times New Roman" w:cs="Times New Roman"/>
          <w:sz w:val="24"/>
          <w:szCs w:val="24"/>
          <w:lang w:val="hr-HR"/>
        </w:rPr>
        <w:t xml:space="preserve"> za sektor turizma – Prijedlog ključnih niša i smjerova promjena</w:t>
      </w:r>
    </w:p>
    <w:p w14:paraId="213F9953" w14:textId="77777777" w:rsidR="008E150F" w:rsidRPr="009C5C0E" w:rsidRDefault="008E150F" w:rsidP="008E150F">
      <w:pPr>
        <w:numPr>
          <w:ilvl w:val="0"/>
          <w:numId w:val="38"/>
        </w:numPr>
        <w:spacing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 xml:space="preserve">24.05.2021. održan je sastanak Radnog tima za PH – Potvrda prijedloga strateškog okvira i horizontalnih tema i plan aktivnosti za 3. fazu (transformacijski </w:t>
      </w:r>
      <w:r w:rsidRPr="009C5C0E">
        <w:rPr>
          <w:rFonts w:ascii="Times New Roman" w:eastAsia="Times New Roman" w:hAnsi="Times New Roman" w:cs="Times New Roman"/>
          <w:i/>
          <w:iCs/>
          <w:sz w:val="24"/>
          <w:szCs w:val="24"/>
          <w:lang w:val="hr-HR"/>
        </w:rPr>
        <w:t>roadmap</w:t>
      </w:r>
      <w:r w:rsidRPr="009C5C0E">
        <w:rPr>
          <w:rFonts w:ascii="Times New Roman" w:eastAsia="Times New Roman" w:hAnsi="Times New Roman" w:cs="Times New Roman"/>
          <w:sz w:val="24"/>
          <w:szCs w:val="24"/>
          <w:lang w:val="hr-HR"/>
        </w:rPr>
        <w:t>)</w:t>
      </w:r>
    </w:p>
    <w:p w14:paraId="1FE9D494" w14:textId="2CAD42FB" w:rsidR="008E150F" w:rsidRPr="009C5C0E" w:rsidRDefault="008E150F" w:rsidP="008E150F">
      <w:pPr>
        <w:numPr>
          <w:ilvl w:val="0"/>
          <w:numId w:val="38"/>
        </w:numPr>
        <w:spacing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27.05.2021. održan je sastanak LG</w:t>
      </w:r>
      <w:r w:rsidR="00356316" w:rsidRPr="009C5C0E">
        <w:rPr>
          <w:rFonts w:ascii="Times New Roman" w:eastAsia="Times New Roman" w:hAnsi="Times New Roman" w:cs="Times New Roman"/>
          <w:sz w:val="24"/>
          <w:szCs w:val="24"/>
          <w:lang w:val="hr-HR"/>
        </w:rPr>
        <w:t>-a</w:t>
      </w:r>
      <w:r w:rsidRPr="009C5C0E">
        <w:rPr>
          <w:rFonts w:ascii="Times New Roman" w:eastAsia="Times New Roman" w:hAnsi="Times New Roman" w:cs="Times New Roman"/>
          <w:sz w:val="24"/>
          <w:szCs w:val="24"/>
          <w:lang w:val="hr-HR"/>
        </w:rPr>
        <w:t xml:space="preserve"> za IKT sektor – Okvir za pripremu projekata</w:t>
      </w:r>
    </w:p>
    <w:p w14:paraId="688CF9EB" w14:textId="271E3FD7" w:rsidR="008E150F" w:rsidRPr="009C5C0E" w:rsidRDefault="008E150F" w:rsidP="008E150F">
      <w:pPr>
        <w:numPr>
          <w:ilvl w:val="0"/>
          <w:numId w:val="38"/>
        </w:numPr>
        <w:spacing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 xml:space="preserve">27.05.2021. održan je sastanak </w:t>
      </w:r>
      <w:r w:rsidR="00356316" w:rsidRPr="009C5C0E">
        <w:rPr>
          <w:rFonts w:ascii="Times New Roman" w:eastAsia="Times New Roman" w:hAnsi="Times New Roman" w:cs="Times New Roman"/>
          <w:sz w:val="24"/>
          <w:szCs w:val="24"/>
          <w:lang w:val="hr-HR"/>
        </w:rPr>
        <w:t>LG-a</w:t>
      </w:r>
      <w:r w:rsidRPr="009C5C0E">
        <w:rPr>
          <w:rFonts w:ascii="Times New Roman" w:eastAsia="Times New Roman" w:hAnsi="Times New Roman" w:cs="Times New Roman"/>
          <w:sz w:val="24"/>
          <w:szCs w:val="24"/>
          <w:lang w:val="hr-HR"/>
        </w:rPr>
        <w:t xml:space="preserve"> za metaloprerađivački sektor </w:t>
      </w:r>
      <w:r w:rsidR="003739A1" w:rsidRPr="009C5C0E">
        <w:rPr>
          <w:rFonts w:ascii="Times New Roman" w:eastAsia="Times New Roman" w:hAnsi="Times New Roman" w:cs="Times New Roman"/>
          <w:sz w:val="24"/>
          <w:szCs w:val="24"/>
          <w:lang w:val="hr-HR"/>
        </w:rPr>
        <w:t>–</w:t>
      </w:r>
      <w:r w:rsidRPr="009C5C0E">
        <w:rPr>
          <w:rFonts w:ascii="Times New Roman" w:eastAsia="Times New Roman" w:hAnsi="Times New Roman" w:cs="Times New Roman"/>
          <w:sz w:val="24"/>
          <w:szCs w:val="24"/>
          <w:lang w:val="hr-HR"/>
        </w:rPr>
        <w:t xml:space="preserve"> Okvir za pripremu projekata</w:t>
      </w:r>
    </w:p>
    <w:p w14:paraId="035CA981" w14:textId="364D659D" w:rsidR="008E150F" w:rsidRPr="009C5C0E" w:rsidRDefault="008E150F" w:rsidP="008E150F">
      <w:pPr>
        <w:numPr>
          <w:ilvl w:val="0"/>
          <w:numId w:val="38"/>
        </w:numPr>
        <w:spacing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 xml:space="preserve">28.05.2021. održan je sastanak </w:t>
      </w:r>
      <w:r w:rsidR="00356316" w:rsidRPr="009C5C0E">
        <w:rPr>
          <w:rFonts w:ascii="Times New Roman" w:eastAsia="Times New Roman" w:hAnsi="Times New Roman" w:cs="Times New Roman"/>
          <w:sz w:val="24"/>
          <w:szCs w:val="24"/>
          <w:lang w:val="hr-HR"/>
        </w:rPr>
        <w:t>LG-a</w:t>
      </w:r>
      <w:r w:rsidRPr="009C5C0E">
        <w:rPr>
          <w:rFonts w:ascii="Times New Roman" w:eastAsia="Times New Roman" w:hAnsi="Times New Roman" w:cs="Times New Roman"/>
          <w:sz w:val="24"/>
          <w:szCs w:val="24"/>
          <w:lang w:val="hr-HR"/>
        </w:rPr>
        <w:t xml:space="preserve"> za drvno-prerađivački sektor </w:t>
      </w:r>
      <w:r w:rsidR="003739A1" w:rsidRPr="009C5C0E">
        <w:rPr>
          <w:rFonts w:ascii="Times New Roman" w:eastAsia="Times New Roman" w:hAnsi="Times New Roman" w:cs="Times New Roman"/>
          <w:sz w:val="24"/>
          <w:szCs w:val="24"/>
          <w:lang w:val="hr-HR"/>
        </w:rPr>
        <w:t>–</w:t>
      </w:r>
      <w:r w:rsidRPr="009C5C0E">
        <w:rPr>
          <w:rFonts w:ascii="Times New Roman" w:eastAsia="Times New Roman" w:hAnsi="Times New Roman" w:cs="Times New Roman"/>
          <w:sz w:val="24"/>
          <w:szCs w:val="24"/>
          <w:lang w:val="hr-HR"/>
        </w:rPr>
        <w:t xml:space="preserve"> Okvir za pripremu projekata</w:t>
      </w:r>
    </w:p>
    <w:p w14:paraId="14DF7A61" w14:textId="7EDAF177" w:rsidR="008E150F" w:rsidRPr="009C5C0E" w:rsidRDefault="008E150F" w:rsidP="008E150F">
      <w:pPr>
        <w:numPr>
          <w:ilvl w:val="0"/>
          <w:numId w:val="38"/>
        </w:numPr>
        <w:spacing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28.05.2021. održan je sastanak LG</w:t>
      </w:r>
      <w:r w:rsidR="00356316" w:rsidRPr="009C5C0E">
        <w:rPr>
          <w:rFonts w:ascii="Times New Roman" w:eastAsia="Times New Roman" w:hAnsi="Times New Roman" w:cs="Times New Roman"/>
          <w:sz w:val="24"/>
          <w:szCs w:val="24"/>
          <w:lang w:val="hr-HR"/>
        </w:rPr>
        <w:t>-a</w:t>
      </w:r>
      <w:r w:rsidRPr="009C5C0E">
        <w:rPr>
          <w:rFonts w:ascii="Times New Roman" w:eastAsia="Times New Roman" w:hAnsi="Times New Roman" w:cs="Times New Roman"/>
          <w:sz w:val="24"/>
          <w:szCs w:val="24"/>
          <w:lang w:val="hr-HR"/>
        </w:rPr>
        <w:t xml:space="preserve"> za poljoprivredno-prehrambeni sektor </w:t>
      </w:r>
      <w:r w:rsidR="003739A1" w:rsidRPr="009C5C0E">
        <w:rPr>
          <w:rFonts w:ascii="Times New Roman" w:eastAsia="Times New Roman" w:hAnsi="Times New Roman" w:cs="Times New Roman"/>
          <w:sz w:val="24"/>
          <w:szCs w:val="24"/>
          <w:lang w:val="hr-HR"/>
        </w:rPr>
        <w:t>–</w:t>
      </w:r>
      <w:r w:rsidRPr="009C5C0E">
        <w:rPr>
          <w:rFonts w:ascii="Times New Roman" w:eastAsia="Times New Roman" w:hAnsi="Times New Roman" w:cs="Times New Roman"/>
          <w:sz w:val="24"/>
          <w:szCs w:val="24"/>
          <w:lang w:val="hr-HR"/>
        </w:rPr>
        <w:t xml:space="preserve"> Okvir za pripremu projekata</w:t>
      </w:r>
    </w:p>
    <w:p w14:paraId="5C669DC6" w14:textId="14496594" w:rsidR="008E150F" w:rsidRPr="009C5C0E" w:rsidRDefault="008E150F" w:rsidP="008E150F">
      <w:pPr>
        <w:numPr>
          <w:ilvl w:val="0"/>
          <w:numId w:val="38"/>
        </w:numPr>
        <w:spacing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lastRenderedPageBreak/>
        <w:t xml:space="preserve">31.05.2021. održan je sastanak Radnog tima za PH </w:t>
      </w:r>
      <w:r w:rsidR="003739A1" w:rsidRPr="009C5C0E">
        <w:rPr>
          <w:rFonts w:ascii="Times New Roman" w:eastAsia="Times New Roman" w:hAnsi="Times New Roman" w:cs="Times New Roman"/>
          <w:sz w:val="24"/>
          <w:szCs w:val="24"/>
          <w:lang w:val="hr-HR"/>
        </w:rPr>
        <w:t>–</w:t>
      </w:r>
      <w:r w:rsidRPr="009C5C0E">
        <w:rPr>
          <w:rFonts w:ascii="Times New Roman" w:eastAsia="Times New Roman" w:hAnsi="Times New Roman" w:cs="Times New Roman"/>
          <w:sz w:val="24"/>
          <w:szCs w:val="24"/>
          <w:lang w:val="hr-HR"/>
        </w:rPr>
        <w:t xml:space="preserve"> Transformacijski projekti za prioritetne sektore</w:t>
      </w:r>
    </w:p>
    <w:p w14:paraId="67BF9A28" w14:textId="16BD22E6" w:rsidR="008E150F" w:rsidRPr="009C5C0E" w:rsidRDefault="008E150F" w:rsidP="008E150F">
      <w:pPr>
        <w:numPr>
          <w:ilvl w:val="0"/>
          <w:numId w:val="38"/>
        </w:numPr>
        <w:spacing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01.06.2021. održan je sastanak LG</w:t>
      </w:r>
      <w:r w:rsidR="00356316" w:rsidRPr="009C5C0E">
        <w:rPr>
          <w:rFonts w:ascii="Times New Roman" w:eastAsia="Times New Roman" w:hAnsi="Times New Roman" w:cs="Times New Roman"/>
          <w:sz w:val="24"/>
          <w:szCs w:val="24"/>
          <w:lang w:val="hr-HR"/>
        </w:rPr>
        <w:t>-a</w:t>
      </w:r>
      <w:r w:rsidRPr="009C5C0E">
        <w:rPr>
          <w:rFonts w:ascii="Times New Roman" w:eastAsia="Times New Roman" w:hAnsi="Times New Roman" w:cs="Times New Roman"/>
          <w:sz w:val="24"/>
          <w:szCs w:val="24"/>
          <w:lang w:val="hr-HR"/>
        </w:rPr>
        <w:t xml:space="preserve"> za sektor turizma </w:t>
      </w:r>
      <w:r w:rsidR="003739A1" w:rsidRPr="009C5C0E">
        <w:rPr>
          <w:rFonts w:ascii="Times New Roman" w:eastAsia="Times New Roman" w:hAnsi="Times New Roman" w:cs="Times New Roman"/>
          <w:sz w:val="24"/>
          <w:szCs w:val="24"/>
          <w:lang w:val="hr-HR"/>
        </w:rPr>
        <w:t xml:space="preserve">– </w:t>
      </w:r>
      <w:r w:rsidRPr="009C5C0E">
        <w:rPr>
          <w:rFonts w:ascii="Times New Roman" w:eastAsia="Times New Roman" w:hAnsi="Times New Roman" w:cs="Times New Roman"/>
          <w:sz w:val="24"/>
          <w:szCs w:val="24"/>
          <w:lang w:val="hr-HR"/>
        </w:rPr>
        <w:t>Okvir za pripremu projekata</w:t>
      </w:r>
    </w:p>
    <w:p w14:paraId="3C89D995" w14:textId="70F08541" w:rsidR="008E150F" w:rsidRPr="009C5C0E" w:rsidRDefault="008E150F" w:rsidP="008E150F">
      <w:pPr>
        <w:numPr>
          <w:ilvl w:val="0"/>
          <w:numId w:val="38"/>
        </w:numPr>
        <w:spacing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 xml:space="preserve">07.06.2021. održan je sastanak Radnog tima za PH </w:t>
      </w:r>
      <w:r w:rsidR="003739A1" w:rsidRPr="009C5C0E">
        <w:rPr>
          <w:rFonts w:ascii="Times New Roman" w:eastAsia="Times New Roman" w:hAnsi="Times New Roman" w:cs="Times New Roman"/>
          <w:sz w:val="24"/>
          <w:szCs w:val="24"/>
          <w:lang w:val="hr-HR"/>
        </w:rPr>
        <w:t xml:space="preserve">– </w:t>
      </w:r>
      <w:r w:rsidRPr="009C5C0E">
        <w:rPr>
          <w:rFonts w:ascii="Times New Roman" w:eastAsia="Times New Roman" w:hAnsi="Times New Roman" w:cs="Times New Roman"/>
          <w:sz w:val="24"/>
          <w:szCs w:val="24"/>
          <w:lang w:val="hr-HR"/>
        </w:rPr>
        <w:t>Transformacijski projekti za prioritetne sektore (dopuna prijedloga)</w:t>
      </w:r>
    </w:p>
    <w:p w14:paraId="0A832D92" w14:textId="77777777" w:rsidR="00820E1C" w:rsidRPr="009C5C0E" w:rsidRDefault="008E150F" w:rsidP="008E150F">
      <w:pPr>
        <w:numPr>
          <w:ilvl w:val="0"/>
          <w:numId w:val="38"/>
        </w:numPr>
        <w:spacing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 xml:space="preserve">09.06.2021. održan je sastanak s Razvojnom agencijom Vukovarsko-srijemske županije </w:t>
      </w:r>
    </w:p>
    <w:p w14:paraId="0F6CF5EF" w14:textId="2BCA49EF" w:rsidR="008E150F" w:rsidRPr="009C5C0E" w:rsidRDefault="008E150F" w:rsidP="00820E1C">
      <w:pPr>
        <w:spacing w:line="360" w:lineRule="auto"/>
        <w:ind w:left="644"/>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 Projektni prijedlozi u kontekstu industrijske tranzicije</w:t>
      </w:r>
    </w:p>
    <w:p w14:paraId="7C6E3A94" w14:textId="77777777" w:rsidR="00820E1C" w:rsidRPr="009C5C0E" w:rsidRDefault="008E150F" w:rsidP="008E150F">
      <w:pPr>
        <w:numPr>
          <w:ilvl w:val="0"/>
          <w:numId w:val="38"/>
        </w:numPr>
        <w:spacing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 xml:space="preserve">09.06.2021. održan je sastanak s Razvojnom agencijom Virovitičko-podravske županije </w:t>
      </w:r>
    </w:p>
    <w:p w14:paraId="62238C44" w14:textId="21595DBF" w:rsidR="008E150F" w:rsidRPr="009C5C0E" w:rsidRDefault="008E150F" w:rsidP="00820E1C">
      <w:pPr>
        <w:spacing w:line="360" w:lineRule="auto"/>
        <w:ind w:left="644"/>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 Projektni prijedlozi u kontekstu industrijske tranzicije</w:t>
      </w:r>
    </w:p>
    <w:p w14:paraId="4327E669" w14:textId="77777777" w:rsidR="00820E1C" w:rsidRPr="009C5C0E" w:rsidRDefault="008E150F" w:rsidP="008E150F">
      <w:pPr>
        <w:numPr>
          <w:ilvl w:val="0"/>
          <w:numId w:val="38"/>
        </w:numPr>
        <w:spacing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 xml:space="preserve">09.06.2021. održan je sastanak s Razvojnom agencijom Osječko-baranjske županije </w:t>
      </w:r>
    </w:p>
    <w:p w14:paraId="08C9009F" w14:textId="6577E20C" w:rsidR="008E150F" w:rsidRPr="009C5C0E" w:rsidRDefault="008E150F" w:rsidP="00820E1C">
      <w:pPr>
        <w:spacing w:line="360" w:lineRule="auto"/>
        <w:ind w:left="644"/>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 Projektni prijedlozi u kontekstu industrijske tranzicije</w:t>
      </w:r>
    </w:p>
    <w:p w14:paraId="142C9C16" w14:textId="77777777" w:rsidR="00820E1C" w:rsidRPr="009C5C0E" w:rsidRDefault="008E150F" w:rsidP="008E150F">
      <w:pPr>
        <w:numPr>
          <w:ilvl w:val="0"/>
          <w:numId w:val="38"/>
        </w:numPr>
        <w:spacing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10.06.2021. održan je sastanak s Razvojnom agencijom Sisačko-moslavačke županije</w:t>
      </w:r>
    </w:p>
    <w:p w14:paraId="2229872A" w14:textId="7E441027" w:rsidR="008E150F" w:rsidRPr="009C5C0E" w:rsidRDefault="008E150F" w:rsidP="00820E1C">
      <w:pPr>
        <w:spacing w:line="360" w:lineRule="auto"/>
        <w:ind w:left="644"/>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 Projektni prijedlozi u kontekstu industrijske tranzicije</w:t>
      </w:r>
    </w:p>
    <w:p w14:paraId="2A46C618" w14:textId="77777777" w:rsidR="00820E1C" w:rsidRPr="009C5C0E" w:rsidRDefault="008E150F" w:rsidP="008E150F">
      <w:pPr>
        <w:numPr>
          <w:ilvl w:val="0"/>
          <w:numId w:val="38"/>
        </w:numPr>
        <w:spacing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11.06.2021. održan je sastanak s Razvojnom agencijom Požeško-slavonske županije</w:t>
      </w:r>
    </w:p>
    <w:p w14:paraId="2E3320F6" w14:textId="79FAEC43" w:rsidR="008E150F" w:rsidRPr="009C5C0E" w:rsidRDefault="008E150F" w:rsidP="00C12CC6">
      <w:pPr>
        <w:spacing w:line="360" w:lineRule="auto"/>
        <w:ind w:left="644"/>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 Projektni prijedlozi u kontekstu industrijske tranzicije</w:t>
      </w:r>
    </w:p>
    <w:p w14:paraId="0B0C738A" w14:textId="77777777" w:rsidR="00820E1C" w:rsidRPr="009C5C0E" w:rsidRDefault="008E150F" w:rsidP="008E150F">
      <w:pPr>
        <w:numPr>
          <w:ilvl w:val="0"/>
          <w:numId w:val="38"/>
        </w:numPr>
        <w:spacing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 xml:space="preserve">11.06.2021. održan je sastanak s Razvojnom agencijom Bjelovarsko-bilogorske županije </w:t>
      </w:r>
    </w:p>
    <w:p w14:paraId="7A845AE0" w14:textId="782A5504" w:rsidR="008E150F" w:rsidRPr="009C5C0E" w:rsidRDefault="008E150F" w:rsidP="00820E1C">
      <w:pPr>
        <w:spacing w:line="360" w:lineRule="auto"/>
        <w:ind w:left="644"/>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 Projektni prijedlozi u kontekstu industrijske tranzicije</w:t>
      </w:r>
    </w:p>
    <w:p w14:paraId="1865972B" w14:textId="77777777" w:rsidR="00820E1C" w:rsidRPr="009C5C0E" w:rsidRDefault="008E150F" w:rsidP="008E150F">
      <w:pPr>
        <w:numPr>
          <w:ilvl w:val="0"/>
          <w:numId w:val="38"/>
        </w:numPr>
        <w:spacing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 xml:space="preserve">11.06.2021. održan je sastanak s Razvojnom agencijom Brodsko-posavske županije </w:t>
      </w:r>
    </w:p>
    <w:p w14:paraId="429F3797" w14:textId="77B93CFC" w:rsidR="008E150F" w:rsidRPr="009C5C0E" w:rsidRDefault="008E150F" w:rsidP="00820E1C">
      <w:pPr>
        <w:spacing w:line="360" w:lineRule="auto"/>
        <w:ind w:left="644"/>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 Projektni prijedlozi u kontekstu industrijske tranzicije</w:t>
      </w:r>
    </w:p>
    <w:p w14:paraId="71246B34" w14:textId="77777777" w:rsidR="008E150F" w:rsidRPr="009C5C0E" w:rsidRDefault="008E150F" w:rsidP="008E150F">
      <w:pPr>
        <w:numPr>
          <w:ilvl w:val="0"/>
          <w:numId w:val="38"/>
        </w:numPr>
        <w:spacing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11.06.2021. održan je sastanak s Razvojnom agencijom Karlovačke županije – Projektni prijedlozi u kontekstu industrijske tranzicije</w:t>
      </w:r>
    </w:p>
    <w:p w14:paraId="1D319172" w14:textId="321FA978" w:rsidR="008E150F" w:rsidRPr="009C5C0E" w:rsidRDefault="008E150F" w:rsidP="008E150F">
      <w:pPr>
        <w:numPr>
          <w:ilvl w:val="0"/>
          <w:numId w:val="38"/>
        </w:numPr>
        <w:spacing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 xml:space="preserve">16.06.2021. održan je sastanak s Radnim timom za PH </w:t>
      </w:r>
      <w:r w:rsidR="003739A1" w:rsidRPr="009C5C0E">
        <w:rPr>
          <w:rFonts w:ascii="Times New Roman" w:eastAsia="Times New Roman" w:hAnsi="Times New Roman" w:cs="Times New Roman"/>
          <w:sz w:val="24"/>
          <w:szCs w:val="24"/>
          <w:lang w:val="hr-HR"/>
        </w:rPr>
        <w:t>–</w:t>
      </w:r>
      <w:r w:rsidRPr="009C5C0E">
        <w:rPr>
          <w:rFonts w:ascii="Times New Roman" w:eastAsia="Times New Roman" w:hAnsi="Times New Roman" w:cs="Times New Roman"/>
          <w:sz w:val="24"/>
          <w:szCs w:val="24"/>
          <w:lang w:val="hr-HR"/>
        </w:rPr>
        <w:t xml:space="preserve"> Transformacijski projekti za prioritetne sektore (finalizacija)</w:t>
      </w:r>
    </w:p>
    <w:p w14:paraId="11A57718" w14:textId="77777777" w:rsidR="008E150F" w:rsidRPr="009C5C0E" w:rsidRDefault="008E150F" w:rsidP="008E150F">
      <w:pPr>
        <w:numPr>
          <w:ilvl w:val="0"/>
          <w:numId w:val="38"/>
        </w:numPr>
        <w:spacing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 xml:space="preserve">12.07.2021. održan je sastanak s Radnim timom za Panonsku Hrvatsku – Predstavljanje transformacijskog </w:t>
      </w:r>
      <w:r w:rsidRPr="009C5C0E">
        <w:rPr>
          <w:rFonts w:ascii="Times New Roman" w:eastAsia="Times New Roman" w:hAnsi="Times New Roman" w:cs="Times New Roman"/>
          <w:i/>
          <w:iCs/>
          <w:sz w:val="24"/>
          <w:szCs w:val="24"/>
          <w:lang w:val="hr-HR"/>
        </w:rPr>
        <w:t>roadmapa</w:t>
      </w:r>
      <w:r w:rsidRPr="009C5C0E">
        <w:rPr>
          <w:rFonts w:ascii="Times New Roman" w:eastAsia="Times New Roman" w:hAnsi="Times New Roman" w:cs="Times New Roman"/>
          <w:sz w:val="24"/>
          <w:szCs w:val="24"/>
          <w:lang w:val="hr-HR"/>
        </w:rPr>
        <w:t xml:space="preserve"> i finalizacija 3. faze procesa</w:t>
      </w:r>
    </w:p>
    <w:p w14:paraId="13D67B6F" w14:textId="004E8A08" w:rsidR="008E150F" w:rsidRPr="009C5C0E" w:rsidRDefault="008E150F" w:rsidP="008E150F">
      <w:pPr>
        <w:numPr>
          <w:ilvl w:val="0"/>
          <w:numId w:val="38"/>
        </w:numPr>
        <w:spacing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U razdoblju od 28.04. do 25.06.2021. održano je 18 bilateralnih sastanaka s privatnim sektorom i znanstveno-istraživačkim institucijama te 1</w:t>
      </w:r>
      <w:r w:rsidR="00C12CC6" w:rsidRPr="009C5C0E">
        <w:rPr>
          <w:rFonts w:ascii="Times New Roman" w:eastAsia="Times New Roman" w:hAnsi="Times New Roman" w:cs="Times New Roman"/>
          <w:sz w:val="24"/>
          <w:szCs w:val="24"/>
          <w:lang w:val="hr-HR"/>
        </w:rPr>
        <w:t>2</w:t>
      </w:r>
      <w:r w:rsidRPr="009C5C0E">
        <w:rPr>
          <w:rFonts w:ascii="Times New Roman" w:eastAsia="Times New Roman" w:hAnsi="Times New Roman" w:cs="Times New Roman"/>
          <w:sz w:val="24"/>
          <w:szCs w:val="24"/>
          <w:lang w:val="hr-HR"/>
        </w:rPr>
        <w:t xml:space="preserve"> sastanaka s nadležnim tijelima državne uprave za horizontalne projekte</w:t>
      </w:r>
    </w:p>
    <w:p w14:paraId="264A0F24" w14:textId="1E33DD8B" w:rsidR="008E150F" w:rsidRPr="009C5C0E" w:rsidRDefault="008E150F" w:rsidP="008E150F">
      <w:pPr>
        <w:numPr>
          <w:ilvl w:val="0"/>
          <w:numId w:val="38"/>
        </w:numPr>
        <w:spacing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 xml:space="preserve">25.11.2021. održan je sastanak s Radnim timom za PH – </w:t>
      </w:r>
      <w:r w:rsidR="00820E1C" w:rsidRPr="009C5C0E">
        <w:rPr>
          <w:rFonts w:ascii="Times New Roman" w:eastAsia="Times New Roman" w:hAnsi="Times New Roman" w:cs="Times New Roman"/>
          <w:sz w:val="24"/>
          <w:szCs w:val="24"/>
          <w:lang w:val="hr-HR"/>
        </w:rPr>
        <w:t>P</w:t>
      </w:r>
      <w:r w:rsidRPr="009C5C0E">
        <w:rPr>
          <w:rFonts w:ascii="Times New Roman" w:eastAsia="Times New Roman" w:hAnsi="Times New Roman" w:cs="Times New Roman"/>
          <w:sz w:val="24"/>
          <w:szCs w:val="24"/>
          <w:lang w:val="hr-HR"/>
        </w:rPr>
        <w:t>rezentacija nacrta Plana</w:t>
      </w:r>
    </w:p>
    <w:p w14:paraId="00AF4F23" w14:textId="77777777" w:rsidR="00820E1C" w:rsidRPr="009C5C0E" w:rsidRDefault="008E150F" w:rsidP="00A40097">
      <w:pPr>
        <w:numPr>
          <w:ilvl w:val="0"/>
          <w:numId w:val="38"/>
        </w:numPr>
        <w:spacing w:line="360" w:lineRule="auto"/>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 xml:space="preserve">26.11.2021. održana je 2. sjednica Koordinacijskog vijeća za Panonsku Hrvatsku </w:t>
      </w:r>
    </w:p>
    <w:p w14:paraId="0233AC4D" w14:textId="01047B02" w:rsidR="008E150F" w:rsidRPr="009C5C0E" w:rsidRDefault="008E150F" w:rsidP="00820E1C">
      <w:pPr>
        <w:spacing w:line="360" w:lineRule="auto"/>
        <w:ind w:left="644"/>
        <w:contextualSpacing/>
        <w:jc w:val="both"/>
        <w:rPr>
          <w:rFonts w:ascii="Times New Roman" w:eastAsia="Times New Roman" w:hAnsi="Times New Roman" w:cs="Times New Roman"/>
          <w:sz w:val="24"/>
          <w:szCs w:val="24"/>
          <w:lang w:val="hr-HR"/>
        </w:rPr>
      </w:pPr>
      <w:r w:rsidRPr="009C5C0E">
        <w:rPr>
          <w:rFonts w:ascii="Times New Roman" w:eastAsia="Times New Roman" w:hAnsi="Times New Roman" w:cs="Times New Roman"/>
          <w:sz w:val="24"/>
          <w:szCs w:val="24"/>
          <w:lang w:val="hr-HR"/>
        </w:rPr>
        <w:t xml:space="preserve">– </w:t>
      </w:r>
      <w:r w:rsidR="00820E1C" w:rsidRPr="009C5C0E">
        <w:rPr>
          <w:rFonts w:ascii="Times New Roman" w:eastAsia="Times New Roman" w:hAnsi="Times New Roman" w:cs="Times New Roman"/>
          <w:sz w:val="24"/>
          <w:szCs w:val="24"/>
          <w:lang w:val="hr-HR"/>
        </w:rPr>
        <w:t>D</w:t>
      </w:r>
      <w:r w:rsidRPr="009C5C0E">
        <w:rPr>
          <w:rFonts w:ascii="Times New Roman" w:eastAsia="Times New Roman" w:hAnsi="Times New Roman" w:cs="Times New Roman"/>
          <w:sz w:val="24"/>
          <w:szCs w:val="24"/>
          <w:lang w:val="hr-HR"/>
        </w:rPr>
        <w:t xml:space="preserve">onošenje Plana za industrijsku tranziciju Panonske Hrvatske </w:t>
      </w:r>
    </w:p>
    <w:p w14:paraId="23EFB5B9" w14:textId="69418342" w:rsidR="000D0C24" w:rsidRPr="009C5C0E" w:rsidRDefault="000D0C24" w:rsidP="000D0C24">
      <w:pPr>
        <w:pStyle w:val="Heading2"/>
        <w:spacing w:line="360" w:lineRule="auto"/>
        <w:jc w:val="both"/>
        <w:rPr>
          <w:rFonts w:cs="Times New Roman"/>
          <w:lang w:val="hr-HR"/>
        </w:rPr>
      </w:pPr>
      <w:bookmarkStart w:id="108" w:name="_Toc119070164"/>
      <w:bookmarkStart w:id="109" w:name="_Hlk119068839"/>
      <w:r w:rsidRPr="009C5C0E">
        <w:rPr>
          <w:rFonts w:cs="Times New Roman"/>
          <w:lang w:val="hr-HR"/>
        </w:rPr>
        <w:lastRenderedPageBreak/>
        <w:t>PRILOG 2. Poveznica regionalnih lanaca vrijednosti Panonske Hrvatske s tematskim prioritetnim područjima S3</w:t>
      </w:r>
      <w:bookmarkEnd w:id="108"/>
    </w:p>
    <w:p w14:paraId="11555951" w14:textId="048E3AFE" w:rsidR="000D0C24" w:rsidRPr="009C5C0E" w:rsidRDefault="000D0C24" w:rsidP="000D0C24">
      <w:pPr>
        <w:rPr>
          <w:rFonts w:ascii="Times New Roman" w:hAnsi="Times New Roman" w:cs="Times New Roman"/>
          <w:lang w:val="hr-HR"/>
        </w:rPr>
      </w:pPr>
    </w:p>
    <w:p w14:paraId="22E9E74B" w14:textId="16068C75" w:rsidR="009F0990" w:rsidRPr="00446D35" w:rsidRDefault="009F0990" w:rsidP="009F0990">
      <w:pPr>
        <w:pStyle w:val="Caption"/>
        <w:keepNext/>
        <w:rPr>
          <w:rFonts w:ascii="Times New Roman" w:hAnsi="Times New Roman" w:cs="Times New Roman"/>
          <w:sz w:val="24"/>
          <w:szCs w:val="24"/>
          <w:lang w:val="hr-HR"/>
        </w:rPr>
      </w:pPr>
      <w:r w:rsidRPr="00446D35">
        <w:rPr>
          <w:rFonts w:ascii="Times New Roman" w:hAnsi="Times New Roman" w:cs="Times New Roman"/>
          <w:sz w:val="24"/>
          <w:szCs w:val="24"/>
          <w:lang w:val="hr-HR"/>
        </w:rPr>
        <w:t>Tablica 6 – poveznica regionalnih lanaca vrijednosti PH s tematskim prioritetnim područjima S3</w:t>
      </w:r>
    </w:p>
    <w:tbl>
      <w:tblPr>
        <w:tblStyle w:val="TableGrid"/>
        <w:tblW w:w="9351" w:type="dxa"/>
        <w:tblLook w:val="04A0" w:firstRow="1" w:lastRow="0" w:firstColumn="1" w:lastColumn="0" w:noHBand="0" w:noVBand="1"/>
      </w:tblPr>
      <w:tblGrid>
        <w:gridCol w:w="1136"/>
        <w:gridCol w:w="1687"/>
        <w:gridCol w:w="3801"/>
        <w:gridCol w:w="2727"/>
      </w:tblGrid>
      <w:tr w:rsidR="000D0C24" w:rsidRPr="009C5C0E" w14:paraId="6E8826DB" w14:textId="77777777" w:rsidTr="009F0990">
        <w:tc>
          <w:tcPr>
            <w:tcW w:w="1136" w:type="dxa"/>
            <w:shd w:val="clear" w:color="auto" w:fill="F1F1F1" w:themeFill="accent1" w:themeFillTint="66"/>
          </w:tcPr>
          <w:p w14:paraId="51C25B4B" w14:textId="77777777" w:rsidR="000D0C24" w:rsidRPr="009C5C0E" w:rsidRDefault="000D0C24" w:rsidP="00D1221B">
            <w:pPr>
              <w:spacing w:line="360" w:lineRule="auto"/>
              <w:jc w:val="center"/>
              <w:rPr>
                <w:rFonts w:ascii="Times New Roman" w:hAnsi="Times New Roman" w:cs="Times New Roman"/>
                <w:sz w:val="24"/>
                <w:szCs w:val="24"/>
                <w:lang w:val="hr-HR"/>
              </w:rPr>
            </w:pPr>
            <w:bookmarkStart w:id="110" w:name="_Hlk119068876"/>
            <w:bookmarkEnd w:id="109"/>
            <w:r w:rsidRPr="009C5C0E">
              <w:rPr>
                <w:rFonts w:ascii="Times New Roman" w:hAnsi="Times New Roman" w:cs="Times New Roman"/>
                <w:sz w:val="24"/>
                <w:szCs w:val="24"/>
                <w:lang w:val="hr-HR"/>
              </w:rPr>
              <w:t>NUTS 2 regija</w:t>
            </w:r>
          </w:p>
        </w:tc>
        <w:tc>
          <w:tcPr>
            <w:tcW w:w="5488" w:type="dxa"/>
            <w:gridSpan w:val="2"/>
            <w:shd w:val="clear" w:color="auto" w:fill="F1F1F1" w:themeFill="accent1" w:themeFillTint="66"/>
          </w:tcPr>
          <w:p w14:paraId="28353C91" w14:textId="4FBCBDE5" w:rsidR="000D0C24" w:rsidRPr="009C5C0E" w:rsidRDefault="000D0C24" w:rsidP="00D1221B">
            <w:pPr>
              <w:spacing w:line="360" w:lineRule="auto"/>
              <w:jc w:val="center"/>
              <w:rPr>
                <w:rFonts w:ascii="Times New Roman" w:hAnsi="Times New Roman" w:cs="Times New Roman"/>
                <w:sz w:val="24"/>
                <w:szCs w:val="24"/>
                <w:lang w:val="hr-HR"/>
              </w:rPr>
            </w:pPr>
            <w:r w:rsidRPr="009C5C0E">
              <w:rPr>
                <w:rFonts w:ascii="Times New Roman" w:hAnsi="Times New Roman" w:cs="Times New Roman"/>
                <w:sz w:val="24"/>
                <w:szCs w:val="24"/>
                <w:lang w:val="hr-HR"/>
              </w:rPr>
              <w:t>Regionalni lanac vrijednosti i prioritetne niše (PN)</w:t>
            </w:r>
          </w:p>
          <w:p w14:paraId="1D6144DE" w14:textId="77777777" w:rsidR="000D0C24" w:rsidRPr="009C5C0E" w:rsidRDefault="000D0C24" w:rsidP="00D1221B">
            <w:pPr>
              <w:spacing w:line="360" w:lineRule="auto"/>
              <w:jc w:val="center"/>
              <w:rPr>
                <w:rFonts w:ascii="Times New Roman" w:hAnsi="Times New Roman" w:cs="Times New Roman"/>
                <w:sz w:val="24"/>
                <w:szCs w:val="24"/>
                <w:lang w:val="hr-HR"/>
              </w:rPr>
            </w:pPr>
          </w:p>
        </w:tc>
        <w:tc>
          <w:tcPr>
            <w:tcW w:w="2727" w:type="dxa"/>
            <w:shd w:val="clear" w:color="auto" w:fill="F1F1F1" w:themeFill="accent1" w:themeFillTint="66"/>
          </w:tcPr>
          <w:p w14:paraId="379BC959" w14:textId="77777777" w:rsidR="000D0C24" w:rsidRPr="009C5C0E" w:rsidRDefault="000D0C24" w:rsidP="00D1221B">
            <w:pPr>
              <w:spacing w:line="360" w:lineRule="auto"/>
              <w:jc w:val="center"/>
              <w:rPr>
                <w:rFonts w:ascii="Times New Roman" w:hAnsi="Times New Roman" w:cs="Times New Roman"/>
                <w:sz w:val="24"/>
                <w:szCs w:val="24"/>
                <w:lang w:val="hr-HR"/>
              </w:rPr>
            </w:pPr>
            <w:r w:rsidRPr="009C5C0E">
              <w:rPr>
                <w:rFonts w:ascii="Times New Roman" w:hAnsi="Times New Roman" w:cs="Times New Roman"/>
                <w:sz w:val="24"/>
                <w:szCs w:val="24"/>
                <w:lang w:val="hr-HR"/>
              </w:rPr>
              <w:t>S3 tematsko prioritetno područje (S3 TPP)</w:t>
            </w:r>
          </w:p>
        </w:tc>
      </w:tr>
      <w:bookmarkEnd w:id="110"/>
      <w:tr w:rsidR="000D0C24" w:rsidRPr="00446D35" w14:paraId="75B32D92" w14:textId="77777777" w:rsidTr="009F0990">
        <w:trPr>
          <w:trHeight w:val="296"/>
        </w:trPr>
        <w:tc>
          <w:tcPr>
            <w:tcW w:w="1136" w:type="dxa"/>
            <w:vMerge w:val="restart"/>
            <w:shd w:val="clear" w:color="auto" w:fill="F1F1F1" w:themeFill="accent1" w:themeFillTint="66"/>
          </w:tcPr>
          <w:p w14:paraId="7847A35B" w14:textId="77777777" w:rsidR="000D0C24" w:rsidRPr="009C5C0E" w:rsidRDefault="000D0C24" w:rsidP="00D1221B">
            <w:pPr>
              <w:spacing w:line="360" w:lineRule="auto"/>
              <w:rPr>
                <w:rFonts w:ascii="Times New Roman" w:hAnsi="Times New Roman" w:cs="Times New Roman"/>
                <w:sz w:val="24"/>
                <w:szCs w:val="24"/>
                <w:lang w:val="hr-HR"/>
              </w:rPr>
            </w:pPr>
            <w:r w:rsidRPr="009C5C0E">
              <w:rPr>
                <w:rFonts w:ascii="Times New Roman" w:hAnsi="Times New Roman" w:cs="Times New Roman"/>
                <w:sz w:val="24"/>
                <w:szCs w:val="24"/>
                <w:lang w:val="hr-HR"/>
              </w:rPr>
              <w:t>Panonska Hrvatska</w:t>
            </w:r>
          </w:p>
        </w:tc>
        <w:tc>
          <w:tcPr>
            <w:tcW w:w="1687" w:type="dxa"/>
            <w:vMerge w:val="restart"/>
          </w:tcPr>
          <w:p w14:paraId="6F52C760" w14:textId="520B205B" w:rsidR="000D0C24" w:rsidRPr="009C5C0E" w:rsidRDefault="000D0C24" w:rsidP="00D1221B">
            <w:pPr>
              <w:spacing w:line="360" w:lineRule="auto"/>
              <w:rPr>
                <w:rFonts w:ascii="Times New Roman" w:hAnsi="Times New Roman" w:cs="Times New Roman"/>
                <w:sz w:val="24"/>
                <w:szCs w:val="24"/>
                <w:lang w:val="hr-HR"/>
              </w:rPr>
            </w:pPr>
            <w:r w:rsidRPr="009C5C0E">
              <w:rPr>
                <w:rFonts w:ascii="Times New Roman" w:hAnsi="Times New Roman" w:cs="Times New Roman"/>
                <w:sz w:val="24"/>
                <w:szCs w:val="24"/>
                <w:lang w:val="hr-HR"/>
              </w:rPr>
              <w:t>RLV Hrana i poljoprivreda (</w:t>
            </w:r>
            <w:r w:rsidRPr="009C5C0E">
              <w:rPr>
                <w:rFonts w:ascii="Times New Roman" w:hAnsi="Times New Roman" w:cs="Times New Roman"/>
                <w:i/>
                <w:iCs/>
                <w:sz w:val="24"/>
                <w:szCs w:val="24"/>
                <w:lang w:val="hr-HR"/>
              </w:rPr>
              <w:t>Agri food</w:t>
            </w:r>
            <w:r w:rsidRPr="009C5C0E">
              <w:rPr>
                <w:rFonts w:ascii="Times New Roman" w:hAnsi="Times New Roman" w:cs="Times New Roman"/>
                <w:sz w:val="24"/>
                <w:szCs w:val="24"/>
                <w:lang w:val="hr-HR"/>
              </w:rPr>
              <w:t>)</w:t>
            </w:r>
          </w:p>
        </w:tc>
        <w:tc>
          <w:tcPr>
            <w:tcW w:w="3801" w:type="dxa"/>
          </w:tcPr>
          <w:p w14:paraId="55B7AEAD" w14:textId="77777777" w:rsidR="000D0C24" w:rsidRPr="009C5C0E" w:rsidRDefault="000D0C24" w:rsidP="00D1221B">
            <w:pPr>
              <w:pStyle w:val="ListParagraph"/>
              <w:tabs>
                <w:tab w:val="left" w:pos="269"/>
              </w:tabs>
              <w:spacing w:line="360" w:lineRule="auto"/>
              <w:ind w:left="-14"/>
              <w:jc w:val="center"/>
              <w:rPr>
                <w:rFonts w:ascii="Times New Roman" w:hAnsi="Times New Roman" w:cs="Times New Roman"/>
                <w:sz w:val="24"/>
                <w:szCs w:val="24"/>
                <w:lang w:val="hr-HR"/>
              </w:rPr>
            </w:pPr>
            <w:r w:rsidRPr="009C5C0E">
              <w:rPr>
                <w:rFonts w:ascii="Times New Roman" w:hAnsi="Times New Roman" w:cs="Times New Roman"/>
                <w:sz w:val="24"/>
                <w:szCs w:val="24"/>
                <w:lang w:val="hr-HR"/>
              </w:rPr>
              <w:t>PN De luxe prehrambeni brendovi</w:t>
            </w:r>
          </w:p>
        </w:tc>
        <w:tc>
          <w:tcPr>
            <w:tcW w:w="2727" w:type="dxa"/>
            <w:vMerge w:val="restart"/>
          </w:tcPr>
          <w:p w14:paraId="02B505FB" w14:textId="4D8201AE" w:rsidR="000D0C24" w:rsidRPr="005D174D" w:rsidRDefault="000D0C24" w:rsidP="005D174D">
            <w:pPr>
              <w:pStyle w:val="ListParagraph"/>
              <w:numPr>
                <w:ilvl w:val="0"/>
                <w:numId w:val="56"/>
              </w:numPr>
              <w:spacing w:line="360" w:lineRule="auto"/>
              <w:rPr>
                <w:rFonts w:ascii="Times New Roman" w:hAnsi="Times New Roman" w:cs="Times New Roman"/>
                <w:sz w:val="24"/>
                <w:szCs w:val="24"/>
                <w:lang w:val="hr-HR"/>
              </w:rPr>
            </w:pPr>
            <w:r w:rsidRPr="005D174D">
              <w:rPr>
                <w:rFonts w:ascii="Times New Roman" w:hAnsi="Times New Roman" w:cs="Times New Roman"/>
                <w:sz w:val="24"/>
                <w:szCs w:val="24"/>
                <w:lang w:val="hr-HR"/>
              </w:rPr>
              <w:t>S3 TPP Održiva i kružna</w:t>
            </w:r>
            <w:r w:rsidR="005D174D" w:rsidRPr="005D174D">
              <w:rPr>
                <w:rFonts w:ascii="Times New Roman" w:hAnsi="Times New Roman" w:cs="Times New Roman"/>
                <w:sz w:val="24"/>
                <w:szCs w:val="24"/>
                <w:lang w:val="hr-HR"/>
              </w:rPr>
              <w:t xml:space="preserve"> </w:t>
            </w:r>
            <w:r w:rsidRPr="005D174D">
              <w:rPr>
                <w:rFonts w:ascii="Times New Roman" w:hAnsi="Times New Roman" w:cs="Times New Roman"/>
                <w:sz w:val="24"/>
                <w:szCs w:val="24"/>
                <w:lang w:val="hr-HR"/>
              </w:rPr>
              <w:t>hrana</w:t>
            </w:r>
          </w:p>
        </w:tc>
      </w:tr>
      <w:tr w:rsidR="000D0C24" w:rsidRPr="0040218B" w14:paraId="051660BB" w14:textId="77777777" w:rsidTr="009F0990">
        <w:trPr>
          <w:trHeight w:val="413"/>
        </w:trPr>
        <w:tc>
          <w:tcPr>
            <w:tcW w:w="1136" w:type="dxa"/>
            <w:vMerge/>
            <w:shd w:val="clear" w:color="auto" w:fill="F1F1F1" w:themeFill="accent1" w:themeFillTint="66"/>
          </w:tcPr>
          <w:p w14:paraId="75E82D81" w14:textId="77777777" w:rsidR="000D0C24" w:rsidRPr="009C5C0E" w:rsidRDefault="000D0C24" w:rsidP="00D1221B">
            <w:pPr>
              <w:spacing w:line="360" w:lineRule="auto"/>
              <w:rPr>
                <w:rFonts w:ascii="Times New Roman" w:hAnsi="Times New Roman" w:cs="Times New Roman"/>
                <w:sz w:val="24"/>
                <w:szCs w:val="24"/>
                <w:lang w:val="hr-HR"/>
              </w:rPr>
            </w:pPr>
          </w:p>
        </w:tc>
        <w:tc>
          <w:tcPr>
            <w:tcW w:w="1687" w:type="dxa"/>
            <w:vMerge/>
          </w:tcPr>
          <w:p w14:paraId="67269B2E" w14:textId="77777777" w:rsidR="000D0C24" w:rsidRPr="009C5C0E" w:rsidRDefault="000D0C24" w:rsidP="00D1221B">
            <w:pPr>
              <w:spacing w:line="360" w:lineRule="auto"/>
              <w:rPr>
                <w:rFonts w:ascii="Times New Roman" w:hAnsi="Times New Roman" w:cs="Times New Roman"/>
                <w:sz w:val="24"/>
                <w:szCs w:val="24"/>
                <w:lang w:val="hr-HR"/>
              </w:rPr>
            </w:pPr>
          </w:p>
        </w:tc>
        <w:tc>
          <w:tcPr>
            <w:tcW w:w="3801" w:type="dxa"/>
          </w:tcPr>
          <w:p w14:paraId="4F1C3483" w14:textId="77777777" w:rsidR="000D0C24" w:rsidRPr="009C5C0E" w:rsidRDefault="000D0C24" w:rsidP="00D1221B">
            <w:pPr>
              <w:pStyle w:val="ListParagraph"/>
              <w:spacing w:line="360" w:lineRule="auto"/>
              <w:ind w:left="-14" w:firstLine="14"/>
              <w:jc w:val="center"/>
              <w:rPr>
                <w:rFonts w:ascii="Times New Roman" w:hAnsi="Times New Roman" w:cs="Times New Roman"/>
                <w:sz w:val="24"/>
                <w:szCs w:val="24"/>
                <w:lang w:val="hr-HR"/>
              </w:rPr>
            </w:pPr>
            <w:r w:rsidRPr="009C5C0E">
              <w:rPr>
                <w:rFonts w:ascii="Times New Roman" w:hAnsi="Times New Roman" w:cs="Times New Roman"/>
                <w:sz w:val="24"/>
                <w:szCs w:val="24"/>
                <w:lang w:val="hr-HR"/>
              </w:rPr>
              <w:t>PN Svježa hrana u segmentu Prikladno za uporabu ili brzu primjenu</w:t>
            </w:r>
          </w:p>
        </w:tc>
        <w:tc>
          <w:tcPr>
            <w:tcW w:w="2727" w:type="dxa"/>
            <w:vMerge/>
          </w:tcPr>
          <w:p w14:paraId="081768A6" w14:textId="77777777" w:rsidR="000D0C24" w:rsidRPr="009C5C0E" w:rsidRDefault="000D0C24" w:rsidP="00D1221B">
            <w:pPr>
              <w:spacing w:line="360" w:lineRule="auto"/>
              <w:jc w:val="center"/>
              <w:rPr>
                <w:rFonts w:ascii="Times New Roman" w:hAnsi="Times New Roman" w:cs="Times New Roman"/>
                <w:sz w:val="24"/>
                <w:szCs w:val="24"/>
                <w:lang w:val="hr-HR"/>
              </w:rPr>
            </w:pPr>
          </w:p>
        </w:tc>
      </w:tr>
      <w:tr w:rsidR="000D0C24" w:rsidRPr="0040218B" w14:paraId="52C30CFC" w14:textId="77777777" w:rsidTr="009F0990">
        <w:trPr>
          <w:trHeight w:val="278"/>
        </w:trPr>
        <w:tc>
          <w:tcPr>
            <w:tcW w:w="1136" w:type="dxa"/>
            <w:vMerge/>
            <w:shd w:val="clear" w:color="auto" w:fill="F1F1F1" w:themeFill="accent1" w:themeFillTint="66"/>
          </w:tcPr>
          <w:p w14:paraId="468990CB" w14:textId="77777777" w:rsidR="000D0C24" w:rsidRPr="009C5C0E" w:rsidRDefault="000D0C24" w:rsidP="00D1221B">
            <w:pPr>
              <w:spacing w:line="360" w:lineRule="auto"/>
              <w:rPr>
                <w:rFonts w:ascii="Times New Roman" w:hAnsi="Times New Roman" w:cs="Times New Roman"/>
                <w:sz w:val="24"/>
                <w:szCs w:val="24"/>
                <w:lang w:val="hr-HR"/>
              </w:rPr>
            </w:pPr>
          </w:p>
        </w:tc>
        <w:tc>
          <w:tcPr>
            <w:tcW w:w="1687" w:type="dxa"/>
            <w:vMerge/>
          </w:tcPr>
          <w:p w14:paraId="268491B1" w14:textId="77777777" w:rsidR="000D0C24" w:rsidRPr="009C5C0E" w:rsidRDefault="000D0C24" w:rsidP="00D1221B">
            <w:pPr>
              <w:spacing w:line="360" w:lineRule="auto"/>
              <w:rPr>
                <w:rFonts w:ascii="Times New Roman" w:hAnsi="Times New Roman" w:cs="Times New Roman"/>
                <w:sz w:val="24"/>
                <w:szCs w:val="24"/>
                <w:lang w:val="hr-HR"/>
              </w:rPr>
            </w:pPr>
          </w:p>
        </w:tc>
        <w:tc>
          <w:tcPr>
            <w:tcW w:w="3801" w:type="dxa"/>
          </w:tcPr>
          <w:p w14:paraId="46D5F3E4" w14:textId="77777777" w:rsidR="000D0C24" w:rsidRPr="009C5C0E" w:rsidRDefault="000D0C24" w:rsidP="00D1221B">
            <w:pPr>
              <w:pStyle w:val="ListParagraph"/>
              <w:spacing w:line="360" w:lineRule="auto"/>
              <w:ind w:left="0"/>
              <w:jc w:val="center"/>
              <w:rPr>
                <w:rFonts w:ascii="Times New Roman" w:hAnsi="Times New Roman" w:cs="Times New Roman"/>
                <w:sz w:val="24"/>
                <w:szCs w:val="24"/>
                <w:lang w:val="hr-HR"/>
              </w:rPr>
            </w:pPr>
            <w:r w:rsidRPr="009C5C0E">
              <w:rPr>
                <w:rFonts w:ascii="Times New Roman" w:hAnsi="Times New Roman" w:cs="Times New Roman"/>
                <w:sz w:val="24"/>
                <w:szCs w:val="24"/>
                <w:lang w:val="hr-HR"/>
              </w:rPr>
              <w:t>PN Zdrava i funkcionalna hrana</w:t>
            </w:r>
          </w:p>
        </w:tc>
        <w:tc>
          <w:tcPr>
            <w:tcW w:w="2727" w:type="dxa"/>
            <w:vMerge/>
          </w:tcPr>
          <w:p w14:paraId="18FA3B56" w14:textId="77777777" w:rsidR="000D0C24" w:rsidRPr="009C5C0E" w:rsidRDefault="000D0C24" w:rsidP="00D1221B">
            <w:pPr>
              <w:spacing w:line="360" w:lineRule="auto"/>
              <w:jc w:val="center"/>
              <w:rPr>
                <w:rFonts w:ascii="Times New Roman" w:hAnsi="Times New Roman" w:cs="Times New Roman"/>
                <w:sz w:val="24"/>
                <w:szCs w:val="24"/>
                <w:lang w:val="hr-HR"/>
              </w:rPr>
            </w:pPr>
          </w:p>
        </w:tc>
      </w:tr>
      <w:tr w:rsidR="000D0C24" w:rsidRPr="009C5C0E" w14:paraId="3DED9A25" w14:textId="77777777" w:rsidTr="009F0990">
        <w:trPr>
          <w:trHeight w:val="267"/>
        </w:trPr>
        <w:tc>
          <w:tcPr>
            <w:tcW w:w="1136" w:type="dxa"/>
            <w:vMerge/>
            <w:shd w:val="clear" w:color="auto" w:fill="F1F1F1" w:themeFill="accent1" w:themeFillTint="66"/>
          </w:tcPr>
          <w:p w14:paraId="1FD608F9" w14:textId="77777777" w:rsidR="000D0C24" w:rsidRPr="009C5C0E" w:rsidRDefault="000D0C24" w:rsidP="00D1221B">
            <w:pPr>
              <w:spacing w:line="360" w:lineRule="auto"/>
              <w:rPr>
                <w:rFonts w:ascii="Times New Roman" w:hAnsi="Times New Roman" w:cs="Times New Roman"/>
                <w:sz w:val="24"/>
                <w:szCs w:val="24"/>
                <w:lang w:val="hr-HR"/>
              </w:rPr>
            </w:pPr>
          </w:p>
        </w:tc>
        <w:tc>
          <w:tcPr>
            <w:tcW w:w="1687" w:type="dxa"/>
            <w:vMerge/>
          </w:tcPr>
          <w:p w14:paraId="712301BC" w14:textId="77777777" w:rsidR="000D0C24" w:rsidRPr="009C5C0E" w:rsidRDefault="000D0C24" w:rsidP="00D1221B">
            <w:pPr>
              <w:spacing w:line="360" w:lineRule="auto"/>
              <w:rPr>
                <w:rFonts w:ascii="Times New Roman" w:hAnsi="Times New Roman" w:cs="Times New Roman"/>
                <w:sz w:val="24"/>
                <w:szCs w:val="24"/>
                <w:lang w:val="hr-HR"/>
              </w:rPr>
            </w:pPr>
          </w:p>
        </w:tc>
        <w:tc>
          <w:tcPr>
            <w:tcW w:w="3801" w:type="dxa"/>
          </w:tcPr>
          <w:p w14:paraId="67067BDC" w14:textId="77777777" w:rsidR="000D0C24" w:rsidRPr="009C5C0E" w:rsidRDefault="000D0C24" w:rsidP="00D1221B">
            <w:pPr>
              <w:pStyle w:val="ListParagraph"/>
              <w:spacing w:line="360" w:lineRule="auto"/>
              <w:ind w:hanging="720"/>
              <w:jc w:val="center"/>
              <w:rPr>
                <w:rFonts w:ascii="Times New Roman" w:hAnsi="Times New Roman" w:cs="Times New Roman"/>
                <w:sz w:val="24"/>
                <w:szCs w:val="24"/>
                <w:lang w:val="hr-HR"/>
              </w:rPr>
            </w:pPr>
            <w:r w:rsidRPr="009C5C0E">
              <w:rPr>
                <w:rFonts w:ascii="Times New Roman" w:hAnsi="Times New Roman" w:cs="Times New Roman"/>
                <w:sz w:val="24"/>
                <w:szCs w:val="24"/>
                <w:lang w:val="hr-HR"/>
              </w:rPr>
              <w:t>PN Pametna poljoprivreda</w:t>
            </w:r>
          </w:p>
        </w:tc>
        <w:tc>
          <w:tcPr>
            <w:tcW w:w="2727" w:type="dxa"/>
            <w:vMerge/>
          </w:tcPr>
          <w:p w14:paraId="7ECA9CC8" w14:textId="77777777" w:rsidR="000D0C24" w:rsidRPr="009C5C0E" w:rsidRDefault="000D0C24" w:rsidP="00D1221B">
            <w:pPr>
              <w:spacing w:line="360" w:lineRule="auto"/>
              <w:jc w:val="center"/>
              <w:rPr>
                <w:rFonts w:ascii="Times New Roman" w:hAnsi="Times New Roman" w:cs="Times New Roman"/>
                <w:sz w:val="24"/>
                <w:szCs w:val="24"/>
                <w:lang w:val="hr-HR"/>
              </w:rPr>
            </w:pPr>
          </w:p>
        </w:tc>
      </w:tr>
      <w:tr w:rsidR="000D0C24" w:rsidRPr="0040218B" w14:paraId="3C30B5B2" w14:textId="77777777" w:rsidTr="009F0990">
        <w:trPr>
          <w:trHeight w:val="54"/>
        </w:trPr>
        <w:tc>
          <w:tcPr>
            <w:tcW w:w="1136" w:type="dxa"/>
            <w:vMerge/>
            <w:shd w:val="clear" w:color="auto" w:fill="F1F1F1" w:themeFill="accent1" w:themeFillTint="66"/>
          </w:tcPr>
          <w:p w14:paraId="5F3F5016" w14:textId="77777777" w:rsidR="000D0C24" w:rsidRPr="009C5C0E" w:rsidRDefault="000D0C24" w:rsidP="00D1221B">
            <w:pPr>
              <w:spacing w:line="360" w:lineRule="auto"/>
              <w:rPr>
                <w:rFonts w:ascii="Times New Roman" w:hAnsi="Times New Roman" w:cs="Times New Roman"/>
                <w:sz w:val="24"/>
                <w:szCs w:val="24"/>
                <w:lang w:val="hr-HR"/>
              </w:rPr>
            </w:pPr>
          </w:p>
        </w:tc>
        <w:tc>
          <w:tcPr>
            <w:tcW w:w="1687" w:type="dxa"/>
            <w:vMerge w:val="restart"/>
          </w:tcPr>
          <w:p w14:paraId="1AF0433F" w14:textId="77777777" w:rsidR="000D0C24" w:rsidRPr="009C5C0E" w:rsidRDefault="000D0C24" w:rsidP="00D1221B">
            <w:pPr>
              <w:spacing w:line="360" w:lineRule="auto"/>
              <w:rPr>
                <w:rFonts w:ascii="Times New Roman" w:hAnsi="Times New Roman" w:cs="Times New Roman"/>
                <w:sz w:val="24"/>
                <w:szCs w:val="24"/>
                <w:lang w:val="hr-HR"/>
              </w:rPr>
            </w:pPr>
            <w:r w:rsidRPr="009C5C0E">
              <w:rPr>
                <w:rFonts w:ascii="Times New Roman" w:hAnsi="Times New Roman" w:cs="Times New Roman"/>
                <w:sz w:val="24"/>
                <w:szCs w:val="24"/>
                <w:lang w:val="hr-HR"/>
              </w:rPr>
              <w:t>RLV Zeleni rast</w:t>
            </w:r>
          </w:p>
        </w:tc>
        <w:tc>
          <w:tcPr>
            <w:tcW w:w="3801" w:type="dxa"/>
          </w:tcPr>
          <w:p w14:paraId="0E5086E8" w14:textId="77777777" w:rsidR="000D0C24" w:rsidRPr="009C5C0E" w:rsidRDefault="000D0C24" w:rsidP="00D1221B">
            <w:pPr>
              <w:spacing w:line="360" w:lineRule="auto"/>
              <w:jc w:val="center"/>
              <w:rPr>
                <w:rFonts w:ascii="Times New Roman" w:hAnsi="Times New Roman" w:cs="Times New Roman"/>
                <w:sz w:val="24"/>
                <w:szCs w:val="24"/>
                <w:lang w:val="hr-HR"/>
              </w:rPr>
            </w:pPr>
            <w:r w:rsidRPr="009C5C0E">
              <w:rPr>
                <w:rFonts w:ascii="Times New Roman" w:hAnsi="Times New Roman" w:cs="Times New Roman"/>
                <w:sz w:val="24"/>
                <w:szCs w:val="24"/>
                <w:lang w:val="hr-HR"/>
              </w:rPr>
              <w:t>PN Čiste i zelene tehnologije i ekološki proizvodi</w:t>
            </w:r>
          </w:p>
        </w:tc>
        <w:tc>
          <w:tcPr>
            <w:tcW w:w="2727" w:type="dxa"/>
            <w:vMerge w:val="restart"/>
          </w:tcPr>
          <w:p w14:paraId="42541C8A" w14:textId="77777777" w:rsidR="000D0C24" w:rsidRPr="009C5C0E" w:rsidRDefault="000D0C24" w:rsidP="00D1221B">
            <w:pPr>
              <w:pStyle w:val="ListParagraph"/>
              <w:numPr>
                <w:ilvl w:val="0"/>
                <w:numId w:val="53"/>
              </w:numPr>
              <w:spacing w:after="120" w:line="360" w:lineRule="auto"/>
              <w:ind w:left="322" w:hanging="283"/>
              <w:rPr>
                <w:rFonts w:ascii="Times New Roman" w:hAnsi="Times New Roman" w:cs="Times New Roman"/>
                <w:sz w:val="24"/>
                <w:szCs w:val="24"/>
                <w:lang w:val="hr-HR"/>
              </w:rPr>
            </w:pPr>
            <w:r w:rsidRPr="009C5C0E">
              <w:rPr>
                <w:rFonts w:ascii="Times New Roman" w:hAnsi="Times New Roman" w:cs="Times New Roman"/>
                <w:sz w:val="24"/>
                <w:szCs w:val="24"/>
                <w:lang w:val="hr-HR"/>
              </w:rPr>
              <w:t>S3 TPP Pametna i čista energija</w:t>
            </w:r>
          </w:p>
          <w:p w14:paraId="2FD7C50F" w14:textId="21F45625" w:rsidR="000D0C24" w:rsidRPr="009C5C0E" w:rsidRDefault="000D0C24" w:rsidP="00D1221B">
            <w:pPr>
              <w:pStyle w:val="ListParagraph"/>
              <w:numPr>
                <w:ilvl w:val="0"/>
                <w:numId w:val="53"/>
              </w:numPr>
              <w:spacing w:after="120" w:line="360" w:lineRule="auto"/>
              <w:ind w:left="322" w:hanging="283"/>
              <w:rPr>
                <w:rFonts w:ascii="Times New Roman" w:hAnsi="Times New Roman" w:cs="Times New Roman"/>
                <w:sz w:val="24"/>
                <w:szCs w:val="24"/>
                <w:lang w:val="hr-HR"/>
              </w:rPr>
            </w:pPr>
            <w:r w:rsidRPr="009C5C0E">
              <w:rPr>
                <w:rFonts w:ascii="Times New Roman" w:hAnsi="Times New Roman" w:cs="Times New Roman"/>
                <w:sz w:val="24"/>
                <w:szCs w:val="24"/>
                <w:lang w:val="hr-HR"/>
              </w:rPr>
              <w:t>S3 TPP Pamet</w:t>
            </w:r>
            <w:r w:rsidR="005863BF">
              <w:rPr>
                <w:rFonts w:ascii="Times New Roman" w:hAnsi="Times New Roman" w:cs="Times New Roman"/>
                <w:sz w:val="24"/>
                <w:szCs w:val="24"/>
                <w:lang w:val="hr-HR"/>
              </w:rPr>
              <w:t>an</w:t>
            </w:r>
            <w:r w:rsidRPr="009C5C0E">
              <w:rPr>
                <w:rFonts w:ascii="Times New Roman" w:hAnsi="Times New Roman" w:cs="Times New Roman"/>
                <w:sz w:val="24"/>
                <w:szCs w:val="24"/>
                <w:lang w:val="hr-HR"/>
              </w:rPr>
              <w:t xml:space="preserve"> i zeleni promet</w:t>
            </w:r>
          </w:p>
          <w:p w14:paraId="03AF8BA6" w14:textId="5D348B36" w:rsidR="000D0C24" w:rsidRPr="009C5C0E" w:rsidRDefault="000D0C24" w:rsidP="00D1221B">
            <w:pPr>
              <w:pStyle w:val="ListParagraph"/>
              <w:numPr>
                <w:ilvl w:val="0"/>
                <w:numId w:val="53"/>
              </w:numPr>
              <w:spacing w:after="120" w:line="360" w:lineRule="auto"/>
              <w:ind w:left="322" w:hanging="283"/>
              <w:rPr>
                <w:rFonts w:ascii="Times New Roman" w:hAnsi="Times New Roman" w:cs="Times New Roman"/>
                <w:sz w:val="24"/>
                <w:szCs w:val="24"/>
                <w:lang w:val="hr-HR"/>
              </w:rPr>
            </w:pPr>
            <w:r w:rsidRPr="009C5C0E">
              <w:rPr>
                <w:rFonts w:ascii="Times New Roman" w:hAnsi="Times New Roman" w:cs="Times New Roman"/>
                <w:sz w:val="24"/>
                <w:szCs w:val="24"/>
                <w:lang w:val="hr-HR"/>
              </w:rPr>
              <w:t xml:space="preserve">S3 TPP Prilagođeni i </w:t>
            </w:r>
            <w:r w:rsidR="009B06C5">
              <w:rPr>
                <w:rFonts w:ascii="Times New Roman" w:hAnsi="Times New Roman" w:cs="Times New Roman"/>
                <w:sz w:val="24"/>
                <w:szCs w:val="24"/>
                <w:lang w:val="hr-HR"/>
              </w:rPr>
              <w:t xml:space="preserve">integrirani </w:t>
            </w:r>
            <w:r w:rsidRPr="009C5C0E">
              <w:rPr>
                <w:rFonts w:ascii="Times New Roman" w:hAnsi="Times New Roman" w:cs="Times New Roman"/>
                <w:sz w:val="24"/>
                <w:szCs w:val="24"/>
                <w:lang w:val="hr-HR"/>
              </w:rPr>
              <w:t>proizvodi</w:t>
            </w:r>
            <w:r w:rsidR="005863BF">
              <w:rPr>
                <w:rFonts w:ascii="Times New Roman" w:hAnsi="Times New Roman" w:cs="Times New Roman"/>
                <w:sz w:val="24"/>
                <w:szCs w:val="24"/>
                <w:lang w:val="hr-HR"/>
              </w:rPr>
              <w:t xml:space="preserve"> od drva</w:t>
            </w:r>
          </w:p>
          <w:p w14:paraId="008CFF74" w14:textId="72CA8650" w:rsidR="000D0C24" w:rsidRPr="009C5C0E" w:rsidRDefault="000D0C24" w:rsidP="00D1221B">
            <w:pPr>
              <w:pStyle w:val="ListParagraph"/>
              <w:numPr>
                <w:ilvl w:val="0"/>
                <w:numId w:val="53"/>
              </w:numPr>
              <w:spacing w:after="120" w:line="360" w:lineRule="auto"/>
              <w:ind w:left="322" w:hanging="283"/>
              <w:rPr>
                <w:rFonts w:ascii="Times New Roman" w:hAnsi="Times New Roman" w:cs="Times New Roman"/>
                <w:sz w:val="24"/>
                <w:szCs w:val="24"/>
                <w:lang w:val="hr-HR"/>
              </w:rPr>
            </w:pPr>
            <w:r w:rsidRPr="009C5C0E">
              <w:rPr>
                <w:rFonts w:ascii="Times New Roman" w:hAnsi="Times New Roman" w:cs="Times New Roman"/>
                <w:sz w:val="24"/>
                <w:szCs w:val="24"/>
                <w:lang w:val="hr-HR"/>
              </w:rPr>
              <w:t>S3 TPP Digitalni proizvodi i platforme</w:t>
            </w:r>
          </w:p>
        </w:tc>
      </w:tr>
      <w:tr w:rsidR="000D0C24" w:rsidRPr="009C5C0E" w14:paraId="6876A4F3" w14:textId="77777777" w:rsidTr="009F0990">
        <w:trPr>
          <w:trHeight w:val="54"/>
        </w:trPr>
        <w:tc>
          <w:tcPr>
            <w:tcW w:w="1136" w:type="dxa"/>
            <w:vMerge/>
            <w:shd w:val="clear" w:color="auto" w:fill="F1F1F1" w:themeFill="accent1" w:themeFillTint="66"/>
          </w:tcPr>
          <w:p w14:paraId="33B73C1E" w14:textId="77777777" w:rsidR="000D0C24" w:rsidRPr="009C5C0E" w:rsidRDefault="000D0C24" w:rsidP="00D1221B">
            <w:pPr>
              <w:spacing w:line="360" w:lineRule="auto"/>
              <w:rPr>
                <w:rFonts w:ascii="Times New Roman" w:hAnsi="Times New Roman" w:cs="Times New Roman"/>
                <w:sz w:val="24"/>
                <w:szCs w:val="24"/>
                <w:lang w:val="hr-HR"/>
              </w:rPr>
            </w:pPr>
          </w:p>
        </w:tc>
        <w:tc>
          <w:tcPr>
            <w:tcW w:w="1687" w:type="dxa"/>
            <w:vMerge/>
          </w:tcPr>
          <w:p w14:paraId="178A10A9" w14:textId="77777777" w:rsidR="000D0C24" w:rsidRPr="009C5C0E" w:rsidRDefault="000D0C24" w:rsidP="00D1221B">
            <w:pPr>
              <w:spacing w:line="360" w:lineRule="auto"/>
              <w:rPr>
                <w:rFonts w:ascii="Times New Roman" w:hAnsi="Times New Roman" w:cs="Times New Roman"/>
                <w:sz w:val="24"/>
                <w:szCs w:val="24"/>
                <w:lang w:val="hr-HR"/>
              </w:rPr>
            </w:pPr>
          </w:p>
        </w:tc>
        <w:tc>
          <w:tcPr>
            <w:tcW w:w="3801" w:type="dxa"/>
          </w:tcPr>
          <w:p w14:paraId="26ADDAFE" w14:textId="77777777" w:rsidR="000D0C24" w:rsidRPr="009C5C0E" w:rsidRDefault="000D0C24" w:rsidP="00D1221B">
            <w:pPr>
              <w:spacing w:line="360" w:lineRule="auto"/>
              <w:jc w:val="center"/>
              <w:rPr>
                <w:rFonts w:ascii="Times New Roman" w:hAnsi="Times New Roman" w:cs="Times New Roman"/>
                <w:sz w:val="24"/>
                <w:szCs w:val="24"/>
                <w:lang w:val="hr-HR"/>
              </w:rPr>
            </w:pPr>
            <w:r w:rsidRPr="009C5C0E">
              <w:rPr>
                <w:rFonts w:ascii="Times New Roman" w:hAnsi="Times New Roman" w:cs="Times New Roman"/>
                <w:sz w:val="24"/>
                <w:szCs w:val="24"/>
                <w:lang w:val="hr-HR"/>
              </w:rPr>
              <w:t>PN Zelena gradnja</w:t>
            </w:r>
          </w:p>
        </w:tc>
        <w:tc>
          <w:tcPr>
            <w:tcW w:w="2727" w:type="dxa"/>
            <w:vMerge/>
          </w:tcPr>
          <w:p w14:paraId="76B71391" w14:textId="77777777" w:rsidR="000D0C24" w:rsidRPr="009C5C0E" w:rsidRDefault="000D0C24" w:rsidP="00D1221B">
            <w:pPr>
              <w:spacing w:line="360" w:lineRule="auto"/>
              <w:jc w:val="center"/>
              <w:rPr>
                <w:rFonts w:ascii="Times New Roman" w:hAnsi="Times New Roman" w:cs="Times New Roman"/>
                <w:sz w:val="24"/>
                <w:szCs w:val="24"/>
                <w:lang w:val="hr-HR"/>
              </w:rPr>
            </w:pPr>
          </w:p>
        </w:tc>
      </w:tr>
      <w:tr w:rsidR="000D0C24" w:rsidRPr="0040218B" w14:paraId="725FC577" w14:textId="77777777" w:rsidTr="009F0990">
        <w:trPr>
          <w:trHeight w:val="54"/>
        </w:trPr>
        <w:tc>
          <w:tcPr>
            <w:tcW w:w="1136" w:type="dxa"/>
            <w:vMerge/>
            <w:shd w:val="clear" w:color="auto" w:fill="F1F1F1" w:themeFill="accent1" w:themeFillTint="66"/>
          </w:tcPr>
          <w:p w14:paraId="2AA2E11C" w14:textId="77777777" w:rsidR="000D0C24" w:rsidRPr="009C5C0E" w:rsidRDefault="000D0C24" w:rsidP="00D1221B">
            <w:pPr>
              <w:spacing w:line="360" w:lineRule="auto"/>
              <w:rPr>
                <w:rFonts w:ascii="Times New Roman" w:hAnsi="Times New Roman" w:cs="Times New Roman"/>
                <w:sz w:val="24"/>
                <w:szCs w:val="24"/>
                <w:lang w:val="hr-HR"/>
              </w:rPr>
            </w:pPr>
          </w:p>
        </w:tc>
        <w:tc>
          <w:tcPr>
            <w:tcW w:w="1687" w:type="dxa"/>
            <w:vMerge/>
          </w:tcPr>
          <w:p w14:paraId="45A2B90D" w14:textId="77777777" w:rsidR="000D0C24" w:rsidRPr="009C5C0E" w:rsidRDefault="000D0C24" w:rsidP="00D1221B">
            <w:pPr>
              <w:spacing w:line="360" w:lineRule="auto"/>
              <w:rPr>
                <w:rFonts w:ascii="Times New Roman" w:hAnsi="Times New Roman" w:cs="Times New Roman"/>
                <w:sz w:val="24"/>
                <w:szCs w:val="24"/>
                <w:lang w:val="hr-HR"/>
              </w:rPr>
            </w:pPr>
          </w:p>
        </w:tc>
        <w:tc>
          <w:tcPr>
            <w:tcW w:w="3801" w:type="dxa"/>
          </w:tcPr>
          <w:p w14:paraId="0EA20550" w14:textId="77777777" w:rsidR="000D0C24" w:rsidRPr="009C5C0E" w:rsidRDefault="000D0C24" w:rsidP="00D1221B">
            <w:pPr>
              <w:spacing w:line="360" w:lineRule="auto"/>
              <w:jc w:val="center"/>
              <w:rPr>
                <w:rFonts w:ascii="Times New Roman" w:hAnsi="Times New Roman" w:cs="Times New Roman"/>
                <w:sz w:val="24"/>
                <w:szCs w:val="24"/>
                <w:lang w:val="hr-HR"/>
              </w:rPr>
            </w:pPr>
            <w:r w:rsidRPr="009C5C0E">
              <w:rPr>
                <w:rFonts w:ascii="Times New Roman" w:hAnsi="Times New Roman" w:cs="Times New Roman"/>
                <w:sz w:val="24"/>
                <w:szCs w:val="24"/>
                <w:lang w:val="hr-HR"/>
              </w:rPr>
              <w:t>PN Drvni interijeri i proizvodnja namještaja po mjeri</w:t>
            </w:r>
          </w:p>
        </w:tc>
        <w:tc>
          <w:tcPr>
            <w:tcW w:w="2727" w:type="dxa"/>
            <w:vMerge/>
          </w:tcPr>
          <w:p w14:paraId="78B27C84" w14:textId="77777777" w:rsidR="000D0C24" w:rsidRPr="009C5C0E" w:rsidRDefault="000D0C24" w:rsidP="00D1221B">
            <w:pPr>
              <w:spacing w:line="360" w:lineRule="auto"/>
              <w:jc w:val="center"/>
              <w:rPr>
                <w:rFonts w:ascii="Times New Roman" w:hAnsi="Times New Roman" w:cs="Times New Roman"/>
                <w:sz w:val="24"/>
                <w:szCs w:val="24"/>
                <w:lang w:val="hr-HR"/>
              </w:rPr>
            </w:pPr>
          </w:p>
        </w:tc>
      </w:tr>
      <w:tr w:rsidR="000D0C24" w:rsidRPr="0040218B" w14:paraId="16B2ABF3" w14:textId="77777777" w:rsidTr="009F0990">
        <w:trPr>
          <w:trHeight w:val="54"/>
        </w:trPr>
        <w:tc>
          <w:tcPr>
            <w:tcW w:w="1136" w:type="dxa"/>
            <w:vMerge/>
            <w:shd w:val="clear" w:color="auto" w:fill="F1F1F1" w:themeFill="accent1" w:themeFillTint="66"/>
          </w:tcPr>
          <w:p w14:paraId="5F276DA0" w14:textId="77777777" w:rsidR="000D0C24" w:rsidRPr="009C5C0E" w:rsidRDefault="000D0C24" w:rsidP="00D1221B">
            <w:pPr>
              <w:spacing w:line="360" w:lineRule="auto"/>
              <w:rPr>
                <w:rFonts w:ascii="Times New Roman" w:hAnsi="Times New Roman" w:cs="Times New Roman"/>
                <w:sz w:val="24"/>
                <w:szCs w:val="24"/>
                <w:lang w:val="hr-HR"/>
              </w:rPr>
            </w:pPr>
          </w:p>
        </w:tc>
        <w:tc>
          <w:tcPr>
            <w:tcW w:w="1687" w:type="dxa"/>
            <w:vMerge/>
          </w:tcPr>
          <w:p w14:paraId="06A575A9" w14:textId="77777777" w:rsidR="000D0C24" w:rsidRPr="009C5C0E" w:rsidRDefault="000D0C24" w:rsidP="00D1221B">
            <w:pPr>
              <w:spacing w:line="360" w:lineRule="auto"/>
              <w:rPr>
                <w:rFonts w:ascii="Times New Roman" w:hAnsi="Times New Roman" w:cs="Times New Roman"/>
                <w:sz w:val="24"/>
                <w:szCs w:val="24"/>
                <w:lang w:val="hr-HR"/>
              </w:rPr>
            </w:pPr>
          </w:p>
        </w:tc>
        <w:tc>
          <w:tcPr>
            <w:tcW w:w="3801" w:type="dxa"/>
          </w:tcPr>
          <w:p w14:paraId="149F8267" w14:textId="77777777" w:rsidR="000D0C24" w:rsidRPr="009C5C0E" w:rsidRDefault="000D0C24" w:rsidP="00D1221B">
            <w:pPr>
              <w:spacing w:line="360" w:lineRule="auto"/>
              <w:jc w:val="center"/>
              <w:rPr>
                <w:rFonts w:ascii="Times New Roman" w:hAnsi="Times New Roman" w:cs="Times New Roman"/>
                <w:sz w:val="24"/>
                <w:szCs w:val="24"/>
                <w:lang w:val="hr-HR"/>
              </w:rPr>
            </w:pPr>
            <w:r w:rsidRPr="009C5C0E">
              <w:rPr>
                <w:rFonts w:ascii="Times New Roman" w:hAnsi="Times New Roman" w:cs="Times New Roman"/>
                <w:sz w:val="24"/>
                <w:szCs w:val="24"/>
                <w:lang w:val="hr-HR"/>
              </w:rPr>
              <w:t>PN (Ostali) završni drvni proizvodi</w:t>
            </w:r>
          </w:p>
        </w:tc>
        <w:tc>
          <w:tcPr>
            <w:tcW w:w="2727" w:type="dxa"/>
            <w:vMerge/>
          </w:tcPr>
          <w:p w14:paraId="465A7120" w14:textId="77777777" w:rsidR="000D0C24" w:rsidRPr="009C5C0E" w:rsidRDefault="000D0C24" w:rsidP="00D1221B">
            <w:pPr>
              <w:spacing w:line="360" w:lineRule="auto"/>
              <w:jc w:val="center"/>
              <w:rPr>
                <w:rFonts w:ascii="Times New Roman" w:hAnsi="Times New Roman" w:cs="Times New Roman"/>
                <w:sz w:val="24"/>
                <w:szCs w:val="24"/>
                <w:lang w:val="hr-HR"/>
              </w:rPr>
            </w:pPr>
          </w:p>
        </w:tc>
      </w:tr>
      <w:tr w:rsidR="000D0C24" w:rsidRPr="0040218B" w14:paraId="04FBD451" w14:textId="77777777" w:rsidTr="009F0990">
        <w:trPr>
          <w:trHeight w:val="54"/>
        </w:trPr>
        <w:tc>
          <w:tcPr>
            <w:tcW w:w="1136" w:type="dxa"/>
            <w:vMerge/>
            <w:shd w:val="clear" w:color="auto" w:fill="F1F1F1" w:themeFill="accent1" w:themeFillTint="66"/>
          </w:tcPr>
          <w:p w14:paraId="5F7B3C27" w14:textId="77777777" w:rsidR="000D0C24" w:rsidRPr="009C5C0E" w:rsidRDefault="000D0C24" w:rsidP="00D1221B">
            <w:pPr>
              <w:spacing w:line="360" w:lineRule="auto"/>
              <w:rPr>
                <w:rFonts w:ascii="Times New Roman" w:hAnsi="Times New Roman" w:cs="Times New Roman"/>
                <w:sz w:val="24"/>
                <w:szCs w:val="24"/>
                <w:lang w:val="hr-HR"/>
              </w:rPr>
            </w:pPr>
          </w:p>
        </w:tc>
        <w:tc>
          <w:tcPr>
            <w:tcW w:w="1687" w:type="dxa"/>
            <w:vMerge/>
          </w:tcPr>
          <w:p w14:paraId="15BF8AD3" w14:textId="77777777" w:rsidR="000D0C24" w:rsidRPr="009C5C0E" w:rsidRDefault="000D0C24" w:rsidP="00D1221B">
            <w:pPr>
              <w:spacing w:line="360" w:lineRule="auto"/>
              <w:rPr>
                <w:rFonts w:ascii="Times New Roman" w:hAnsi="Times New Roman" w:cs="Times New Roman"/>
                <w:sz w:val="24"/>
                <w:szCs w:val="24"/>
                <w:lang w:val="hr-HR"/>
              </w:rPr>
            </w:pPr>
          </w:p>
        </w:tc>
        <w:tc>
          <w:tcPr>
            <w:tcW w:w="3801" w:type="dxa"/>
          </w:tcPr>
          <w:p w14:paraId="703D6E48" w14:textId="77777777" w:rsidR="000D0C24" w:rsidRPr="009C5C0E" w:rsidRDefault="000D0C24" w:rsidP="00D1221B">
            <w:pPr>
              <w:spacing w:line="360" w:lineRule="auto"/>
              <w:jc w:val="center"/>
              <w:rPr>
                <w:rFonts w:ascii="Times New Roman" w:hAnsi="Times New Roman" w:cs="Times New Roman"/>
                <w:sz w:val="24"/>
                <w:szCs w:val="24"/>
                <w:lang w:val="hr-HR"/>
              </w:rPr>
            </w:pPr>
            <w:r w:rsidRPr="009C5C0E">
              <w:rPr>
                <w:rFonts w:ascii="Times New Roman" w:hAnsi="Times New Roman" w:cs="Times New Roman"/>
                <w:sz w:val="24"/>
                <w:szCs w:val="24"/>
                <w:lang w:val="hr-HR"/>
              </w:rPr>
              <w:t>PN Rješenja IKT i metaloprerađivačkog sektora za šumarstvo</w:t>
            </w:r>
          </w:p>
        </w:tc>
        <w:tc>
          <w:tcPr>
            <w:tcW w:w="2727" w:type="dxa"/>
            <w:vMerge/>
          </w:tcPr>
          <w:p w14:paraId="7FBCB1BE" w14:textId="77777777" w:rsidR="000D0C24" w:rsidRPr="009C5C0E" w:rsidRDefault="000D0C24" w:rsidP="00D1221B">
            <w:pPr>
              <w:spacing w:line="360" w:lineRule="auto"/>
              <w:jc w:val="center"/>
              <w:rPr>
                <w:rFonts w:ascii="Times New Roman" w:hAnsi="Times New Roman" w:cs="Times New Roman"/>
                <w:sz w:val="24"/>
                <w:szCs w:val="24"/>
                <w:lang w:val="hr-HR"/>
              </w:rPr>
            </w:pPr>
          </w:p>
        </w:tc>
      </w:tr>
      <w:tr w:rsidR="000D0C24" w:rsidRPr="009C5C0E" w14:paraId="1F15CDD1" w14:textId="77777777" w:rsidTr="009F0990">
        <w:trPr>
          <w:trHeight w:val="108"/>
        </w:trPr>
        <w:tc>
          <w:tcPr>
            <w:tcW w:w="1136" w:type="dxa"/>
            <w:vMerge/>
            <w:shd w:val="clear" w:color="auto" w:fill="F1F1F1" w:themeFill="accent1" w:themeFillTint="66"/>
          </w:tcPr>
          <w:p w14:paraId="4C0CD881" w14:textId="77777777" w:rsidR="000D0C24" w:rsidRPr="009C5C0E" w:rsidRDefault="000D0C24" w:rsidP="00D1221B">
            <w:pPr>
              <w:spacing w:line="360" w:lineRule="auto"/>
              <w:rPr>
                <w:rFonts w:ascii="Times New Roman" w:hAnsi="Times New Roman" w:cs="Times New Roman"/>
                <w:sz w:val="24"/>
                <w:szCs w:val="24"/>
                <w:lang w:val="hr-HR"/>
              </w:rPr>
            </w:pPr>
          </w:p>
        </w:tc>
        <w:tc>
          <w:tcPr>
            <w:tcW w:w="1687" w:type="dxa"/>
            <w:vMerge w:val="restart"/>
          </w:tcPr>
          <w:p w14:paraId="23DAA5BB" w14:textId="77777777" w:rsidR="000D0C24" w:rsidRPr="009C5C0E" w:rsidRDefault="000D0C24" w:rsidP="00D1221B">
            <w:pPr>
              <w:spacing w:line="360" w:lineRule="auto"/>
              <w:rPr>
                <w:rFonts w:ascii="Times New Roman" w:hAnsi="Times New Roman" w:cs="Times New Roman"/>
                <w:sz w:val="24"/>
                <w:szCs w:val="24"/>
                <w:lang w:val="hr-HR"/>
              </w:rPr>
            </w:pPr>
            <w:r w:rsidRPr="009C5C0E">
              <w:rPr>
                <w:rFonts w:ascii="Times New Roman" w:hAnsi="Times New Roman" w:cs="Times New Roman"/>
                <w:sz w:val="24"/>
                <w:szCs w:val="24"/>
                <w:lang w:val="hr-HR"/>
              </w:rPr>
              <w:t>RLV Pametne i kreativne  industrije</w:t>
            </w:r>
          </w:p>
        </w:tc>
        <w:tc>
          <w:tcPr>
            <w:tcW w:w="3801" w:type="dxa"/>
          </w:tcPr>
          <w:p w14:paraId="1614BABF" w14:textId="77777777" w:rsidR="000D0C24" w:rsidRPr="009C5C0E" w:rsidRDefault="000D0C24" w:rsidP="00D1221B">
            <w:pPr>
              <w:spacing w:line="360" w:lineRule="auto"/>
              <w:jc w:val="center"/>
              <w:rPr>
                <w:rFonts w:ascii="Times New Roman" w:hAnsi="Times New Roman" w:cs="Times New Roman"/>
                <w:sz w:val="24"/>
                <w:szCs w:val="24"/>
                <w:lang w:val="hr-HR"/>
              </w:rPr>
            </w:pPr>
            <w:r w:rsidRPr="009C5C0E">
              <w:rPr>
                <w:rFonts w:ascii="Times New Roman" w:hAnsi="Times New Roman" w:cs="Times New Roman"/>
                <w:sz w:val="24"/>
                <w:szCs w:val="24"/>
                <w:lang w:val="hr-HR"/>
              </w:rPr>
              <w:t>PN IT rješenja i proizvodne tehnologije za industriju 4.0</w:t>
            </w:r>
          </w:p>
        </w:tc>
        <w:tc>
          <w:tcPr>
            <w:tcW w:w="2727" w:type="dxa"/>
            <w:vMerge w:val="restart"/>
          </w:tcPr>
          <w:p w14:paraId="344CF3A0" w14:textId="77777777" w:rsidR="000D0C24" w:rsidRPr="009C5C0E" w:rsidRDefault="000D0C24" w:rsidP="00D1221B">
            <w:pPr>
              <w:numPr>
                <w:ilvl w:val="0"/>
                <w:numId w:val="53"/>
              </w:numPr>
              <w:spacing w:line="360" w:lineRule="auto"/>
              <w:ind w:left="322" w:hanging="283"/>
              <w:contextualSpacing/>
              <w:rPr>
                <w:rFonts w:ascii="Times New Roman" w:hAnsi="Times New Roman" w:cs="Times New Roman"/>
                <w:sz w:val="24"/>
                <w:szCs w:val="24"/>
                <w:lang w:val="hr-HR" w:eastAsia="hr-HR"/>
              </w:rPr>
            </w:pPr>
            <w:r w:rsidRPr="009C5C0E">
              <w:rPr>
                <w:rFonts w:ascii="Times New Roman" w:hAnsi="Times New Roman" w:cs="Times New Roman"/>
                <w:sz w:val="24"/>
                <w:szCs w:val="24"/>
                <w:lang w:val="hr-HR" w:eastAsia="hr-HR"/>
              </w:rPr>
              <w:t>S3 TPP Pametna i čista energija</w:t>
            </w:r>
          </w:p>
          <w:p w14:paraId="072B0A7C" w14:textId="401D139A" w:rsidR="000D0C24" w:rsidRPr="009C5C0E" w:rsidRDefault="000D0C24" w:rsidP="00D1221B">
            <w:pPr>
              <w:numPr>
                <w:ilvl w:val="0"/>
                <w:numId w:val="53"/>
              </w:numPr>
              <w:spacing w:line="360" w:lineRule="auto"/>
              <w:ind w:left="322" w:hanging="283"/>
              <w:contextualSpacing/>
              <w:rPr>
                <w:rFonts w:ascii="Times New Roman" w:hAnsi="Times New Roman" w:cs="Times New Roman"/>
                <w:sz w:val="24"/>
                <w:szCs w:val="24"/>
                <w:lang w:val="hr-HR"/>
              </w:rPr>
            </w:pPr>
            <w:r w:rsidRPr="009C5C0E">
              <w:rPr>
                <w:rFonts w:ascii="Times New Roman" w:hAnsi="Times New Roman" w:cs="Times New Roman"/>
                <w:sz w:val="24"/>
                <w:szCs w:val="24"/>
                <w:lang w:val="hr-HR"/>
              </w:rPr>
              <w:t>S3 TPP Pamet</w:t>
            </w:r>
            <w:r w:rsidR="005863BF">
              <w:rPr>
                <w:rFonts w:ascii="Times New Roman" w:hAnsi="Times New Roman" w:cs="Times New Roman"/>
                <w:sz w:val="24"/>
                <w:szCs w:val="24"/>
                <w:lang w:val="hr-HR"/>
              </w:rPr>
              <w:t>an</w:t>
            </w:r>
            <w:r w:rsidRPr="009C5C0E">
              <w:rPr>
                <w:rFonts w:ascii="Times New Roman" w:hAnsi="Times New Roman" w:cs="Times New Roman"/>
                <w:sz w:val="24"/>
                <w:szCs w:val="24"/>
                <w:lang w:val="hr-HR"/>
              </w:rPr>
              <w:t xml:space="preserve"> i zeleni promet</w:t>
            </w:r>
          </w:p>
          <w:p w14:paraId="193DE3DB" w14:textId="77777777" w:rsidR="000D0C24" w:rsidRPr="009C5C0E" w:rsidRDefault="000D0C24" w:rsidP="00D1221B">
            <w:pPr>
              <w:numPr>
                <w:ilvl w:val="0"/>
                <w:numId w:val="53"/>
              </w:numPr>
              <w:spacing w:line="360" w:lineRule="auto"/>
              <w:ind w:left="322" w:hanging="283"/>
              <w:contextualSpacing/>
              <w:rPr>
                <w:rFonts w:ascii="Times New Roman" w:hAnsi="Times New Roman" w:cs="Times New Roman"/>
                <w:sz w:val="24"/>
                <w:szCs w:val="24"/>
                <w:lang w:val="hr-HR"/>
              </w:rPr>
            </w:pPr>
            <w:r w:rsidRPr="009C5C0E">
              <w:rPr>
                <w:rFonts w:ascii="Times New Roman" w:hAnsi="Times New Roman" w:cs="Times New Roman"/>
                <w:sz w:val="24"/>
                <w:szCs w:val="24"/>
                <w:lang w:val="hr-HR"/>
              </w:rPr>
              <w:t>S3 TPP Digitalni proizvodi i platforme</w:t>
            </w:r>
          </w:p>
          <w:p w14:paraId="765B13DC" w14:textId="262624E2" w:rsidR="000D0C24" w:rsidRPr="009C5C0E" w:rsidRDefault="000D0C24" w:rsidP="00D1221B">
            <w:pPr>
              <w:numPr>
                <w:ilvl w:val="0"/>
                <w:numId w:val="53"/>
              </w:numPr>
              <w:spacing w:line="360" w:lineRule="auto"/>
              <w:ind w:left="322" w:hanging="283"/>
              <w:contextualSpacing/>
              <w:rPr>
                <w:rFonts w:ascii="Times New Roman" w:hAnsi="Times New Roman" w:cs="Times New Roman"/>
                <w:sz w:val="24"/>
                <w:szCs w:val="24"/>
                <w:lang w:val="hr-HR"/>
              </w:rPr>
            </w:pPr>
            <w:r w:rsidRPr="009C5C0E">
              <w:rPr>
                <w:rFonts w:ascii="Times New Roman" w:hAnsi="Times New Roman" w:cs="Times New Roman"/>
                <w:sz w:val="24"/>
                <w:szCs w:val="24"/>
                <w:lang w:val="hr-HR"/>
              </w:rPr>
              <w:t>S3 TPP Sigurnost</w:t>
            </w:r>
            <w:r w:rsidR="00450D98">
              <w:rPr>
                <w:rFonts w:ascii="Times New Roman" w:hAnsi="Times New Roman" w:cs="Times New Roman"/>
                <w:sz w:val="24"/>
                <w:szCs w:val="24"/>
                <w:lang w:val="hr-HR"/>
              </w:rPr>
              <w:t xml:space="preserve"> i dvojna namjena</w:t>
            </w:r>
            <w:r w:rsidR="004B5CFE">
              <w:rPr>
                <w:rFonts w:ascii="Times New Roman" w:hAnsi="Times New Roman" w:cs="Times New Roman"/>
                <w:sz w:val="24"/>
                <w:szCs w:val="24"/>
                <w:lang w:val="hr-HR"/>
              </w:rPr>
              <w:t xml:space="preserve"> – </w:t>
            </w:r>
            <w:r w:rsidR="004B5CFE">
              <w:rPr>
                <w:rFonts w:ascii="Times New Roman" w:hAnsi="Times New Roman" w:cs="Times New Roman"/>
                <w:sz w:val="24"/>
                <w:szCs w:val="24"/>
                <w:lang w:val="hr-HR"/>
              </w:rPr>
              <w:lastRenderedPageBreak/>
              <w:t>svijest, prevencija, odgovor, sanacija</w:t>
            </w:r>
          </w:p>
        </w:tc>
      </w:tr>
      <w:tr w:rsidR="000D0C24" w:rsidRPr="009C5C0E" w14:paraId="27F38630" w14:textId="77777777" w:rsidTr="009F0990">
        <w:trPr>
          <w:trHeight w:val="108"/>
        </w:trPr>
        <w:tc>
          <w:tcPr>
            <w:tcW w:w="1136" w:type="dxa"/>
            <w:vMerge/>
            <w:shd w:val="clear" w:color="auto" w:fill="F1F1F1" w:themeFill="accent1" w:themeFillTint="66"/>
          </w:tcPr>
          <w:p w14:paraId="22859E2C" w14:textId="77777777" w:rsidR="000D0C24" w:rsidRPr="009C5C0E" w:rsidRDefault="000D0C24" w:rsidP="00D1221B">
            <w:pPr>
              <w:spacing w:line="360" w:lineRule="auto"/>
              <w:rPr>
                <w:rFonts w:ascii="Times New Roman" w:hAnsi="Times New Roman" w:cs="Times New Roman"/>
                <w:sz w:val="24"/>
                <w:szCs w:val="24"/>
                <w:lang w:val="hr-HR"/>
              </w:rPr>
            </w:pPr>
          </w:p>
        </w:tc>
        <w:tc>
          <w:tcPr>
            <w:tcW w:w="1687" w:type="dxa"/>
            <w:vMerge/>
          </w:tcPr>
          <w:p w14:paraId="7B11D041" w14:textId="77777777" w:rsidR="000D0C24" w:rsidRPr="009C5C0E" w:rsidRDefault="000D0C24" w:rsidP="00D1221B">
            <w:pPr>
              <w:spacing w:line="360" w:lineRule="auto"/>
              <w:rPr>
                <w:rFonts w:ascii="Times New Roman" w:hAnsi="Times New Roman" w:cs="Times New Roman"/>
                <w:sz w:val="24"/>
                <w:szCs w:val="24"/>
                <w:lang w:val="hr-HR"/>
              </w:rPr>
            </w:pPr>
          </w:p>
        </w:tc>
        <w:tc>
          <w:tcPr>
            <w:tcW w:w="3801" w:type="dxa"/>
          </w:tcPr>
          <w:p w14:paraId="756F3862" w14:textId="77777777" w:rsidR="000D0C24" w:rsidRPr="009C5C0E" w:rsidRDefault="000D0C24" w:rsidP="00D1221B">
            <w:pPr>
              <w:spacing w:line="360" w:lineRule="auto"/>
              <w:jc w:val="center"/>
              <w:rPr>
                <w:rFonts w:ascii="Times New Roman" w:hAnsi="Times New Roman" w:cs="Times New Roman"/>
                <w:sz w:val="24"/>
                <w:szCs w:val="24"/>
                <w:lang w:val="hr-HR"/>
              </w:rPr>
            </w:pPr>
            <w:r w:rsidRPr="009C5C0E">
              <w:rPr>
                <w:rFonts w:ascii="Times New Roman" w:hAnsi="Times New Roman" w:cs="Times New Roman"/>
                <w:sz w:val="24"/>
                <w:szCs w:val="24"/>
                <w:lang w:val="hr-HR"/>
              </w:rPr>
              <w:t>PN Proizvodi dvojne namjene</w:t>
            </w:r>
          </w:p>
        </w:tc>
        <w:tc>
          <w:tcPr>
            <w:tcW w:w="2727" w:type="dxa"/>
            <w:vMerge/>
          </w:tcPr>
          <w:p w14:paraId="46D301A9" w14:textId="77777777" w:rsidR="000D0C24" w:rsidRPr="009C5C0E" w:rsidRDefault="000D0C24" w:rsidP="00D1221B">
            <w:pPr>
              <w:spacing w:line="360" w:lineRule="auto"/>
              <w:jc w:val="center"/>
              <w:rPr>
                <w:rFonts w:ascii="Times New Roman" w:hAnsi="Times New Roman" w:cs="Times New Roman"/>
                <w:sz w:val="24"/>
                <w:szCs w:val="24"/>
                <w:lang w:val="hr-HR"/>
              </w:rPr>
            </w:pPr>
          </w:p>
        </w:tc>
      </w:tr>
      <w:tr w:rsidR="000D0C24" w:rsidRPr="0040218B" w14:paraId="1E8CE1AE" w14:textId="77777777" w:rsidTr="009F0990">
        <w:trPr>
          <w:trHeight w:val="108"/>
        </w:trPr>
        <w:tc>
          <w:tcPr>
            <w:tcW w:w="1136" w:type="dxa"/>
            <w:vMerge/>
            <w:shd w:val="clear" w:color="auto" w:fill="F1F1F1" w:themeFill="accent1" w:themeFillTint="66"/>
          </w:tcPr>
          <w:p w14:paraId="446FB874" w14:textId="77777777" w:rsidR="000D0C24" w:rsidRPr="009C5C0E" w:rsidRDefault="000D0C24" w:rsidP="00D1221B">
            <w:pPr>
              <w:spacing w:line="360" w:lineRule="auto"/>
              <w:rPr>
                <w:rFonts w:ascii="Times New Roman" w:hAnsi="Times New Roman" w:cs="Times New Roman"/>
                <w:sz w:val="24"/>
                <w:szCs w:val="24"/>
                <w:lang w:val="hr-HR"/>
              </w:rPr>
            </w:pPr>
          </w:p>
        </w:tc>
        <w:tc>
          <w:tcPr>
            <w:tcW w:w="1687" w:type="dxa"/>
            <w:vMerge/>
          </w:tcPr>
          <w:p w14:paraId="0D040BE4" w14:textId="77777777" w:rsidR="000D0C24" w:rsidRPr="009C5C0E" w:rsidRDefault="000D0C24" w:rsidP="00D1221B">
            <w:pPr>
              <w:spacing w:line="360" w:lineRule="auto"/>
              <w:rPr>
                <w:rFonts w:ascii="Times New Roman" w:hAnsi="Times New Roman" w:cs="Times New Roman"/>
                <w:sz w:val="24"/>
                <w:szCs w:val="24"/>
                <w:lang w:val="hr-HR"/>
              </w:rPr>
            </w:pPr>
          </w:p>
        </w:tc>
        <w:tc>
          <w:tcPr>
            <w:tcW w:w="3801" w:type="dxa"/>
          </w:tcPr>
          <w:p w14:paraId="6F48E3D2" w14:textId="77777777" w:rsidR="000D0C24" w:rsidRPr="009C5C0E" w:rsidRDefault="000D0C24" w:rsidP="00D1221B">
            <w:pPr>
              <w:spacing w:line="360" w:lineRule="auto"/>
              <w:jc w:val="center"/>
              <w:rPr>
                <w:rFonts w:ascii="Times New Roman" w:hAnsi="Times New Roman" w:cs="Times New Roman"/>
                <w:sz w:val="24"/>
                <w:szCs w:val="24"/>
                <w:lang w:val="hr-HR"/>
              </w:rPr>
            </w:pPr>
            <w:r w:rsidRPr="009C5C0E">
              <w:rPr>
                <w:rFonts w:ascii="Times New Roman" w:hAnsi="Times New Roman" w:cs="Times New Roman"/>
                <w:sz w:val="24"/>
                <w:szCs w:val="24"/>
                <w:lang w:val="hr-HR"/>
              </w:rPr>
              <w:t>PN AutoCOM i pametna mobilnost</w:t>
            </w:r>
          </w:p>
        </w:tc>
        <w:tc>
          <w:tcPr>
            <w:tcW w:w="2727" w:type="dxa"/>
            <w:vMerge/>
          </w:tcPr>
          <w:p w14:paraId="5A58DFC1" w14:textId="77777777" w:rsidR="000D0C24" w:rsidRPr="009C5C0E" w:rsidRDefault="000D0C24" w:rsidP="00D1221B">
            <w:pPr>
              <w:spacing w:line="360" w:lineRule="auto"/>
              <w:jc w:val="center"/>
              <w:rPr>
                <w:rFonts w:ascii="Times New Roman" w:hAnsi="Times New Roman" w:cs="Times New Roman"/>
                <w:sz w:val="24"/>
                <w:szCs w:val="24"/>
                <w:lang w:val="hr-HR"/>
              </w:rPr>
            </w:pPr>
          </w:p>
        </w:tc>
      </w:tr>
      <w:tr w:rsidR="000D0C24" w:rsidRPr="0040218B" w14:paraId="66EF6E05" w14:textId="77777777" w:rsidTr="009F0990">
        <w:trPr>
          <w:trHeight w:val="108"/>
        </w:trPr>
        <w:tc>
          <w:tcPr>
            <w:tcW w:w="1136" w:type="dxa"/>
            <w:vMerge/>
            <w:shd w:val="clear" w:color="auto" w:fill="F1F1F1" w:themeFill="accent1" w:themeFillTint="66"/>
          </w:tcPr>
          <w:p w14:paraId="1DBA9FA3" w14:textId="77777777" w:rsidR="000D0C24" w:rsidRPr="009C5C0E" w:rsidRDefault="000D0C24" w:rsidP="00D1221B">
            <w:pPr>
              <w:spacing w:line="360" w:lineRule="auto"/>
              <w:rPr>
                <w:rFonts w:ascii="Times New Roman" w:hAnsi="Times New Roman" w:cs="Times New Roman"/>
                <w:sz w:val="24"/>
                <w:szCs w:val="24"/>
                <w:lang w:val="hr-HR"/>
              </w:rPr>
            </w:pPr>
          </w:p>
        </w:tc>
        <w:tc>
          <w:tcPr>
            <w:tcW w:w="1687" w:type="dxa"/>
            <w:vMerge/>
          </w:tcPr>
          <w:p w14:paraId="1B8AF860" w14:textId="77777777" w:rsidR="000D0C24" w:rsidRPr="009C5C0E" w:rsidRDefault="000D0C24" w:rsidP="00D1221B">
            <w:pPr>
              <w:spacing w:line="360" w:lineRule="auto"/>
              <w:rPr>
                <w:rFonts w:ascii="Times New Roman" w:hAnsi="Times New Roman" w:cs="Times New Roman"/>
                <w:sz w:val="24"/>
                <w:szCs w:val="24"/>
                <w:lang w:val="hr-HR"/>
              </w:rPr>
            </w:pPr>
          </w:p>
        </w:tc>
        <w:tc>
          <w:tcPr>
            <w:tcW w:w="3801" w:type="dxa"/>
          </w:tcPr>
          <w:p w14:paraId="3D672B47" w14:textId="77777777" w:rsidR="000D0C24" w:rsidRPr="009C5C0E" w:rsidRDefault="000D0C24" w:rsidP="00D1221B">
            <w:pPr>
              <w:spacing w:line="360" w:lineRule="auto"/>
              <w:jc w:val="center"/>
              <w:rPr>
                <w:rFonts w:ascii="Times New Roman" w:hAnsi="Times New Roman" w:cs="Times New Roman"/>
                <w:sz w:val="24"/>
                <w:szCs w:val="24"/>
                <w:lang w:val="hr-HR"/>
              </w:rPr>
            </w:pPr>
            <w:r w:rsidRPr="009C5C0E">
              <w:rPr>
                <w:rFonts w:ascii="Times New Roman" w:hAnsi="Times New Roman" w:cs="Times New Roman"/>
                <w:sz w:val="24"/>
                <w:szCs w:val="24"/>
                <w:lang w:val="hr-HR"/>
              </w:rPr>
              <w:t>PN Proizvodi s integriranim uslugama (servitizacija)</w:t>
            </w:r>
          </w:p>
        </w:tc>
        <w:tc>
          <w:tcPr>
            <w:tcW w:w="2727" w:type="dxa"/>
            <w:vMerge/>
          </w:tcPr>
          <w:p w14:paraId="39F429AC" w14:textId="77777777" w:rsidR="000D0C24" w:rsidRPr="009C5C0E" w:rsidRDefault="000D0C24" w:rsidP="00D1221B">
            <w:pPr>
              <w:spacing w:line="360" w:lineRule="auto"/>
              <w:jc w:val="center"/>
              <w:rPr>
                <w:rFonts w:ascii="Times New Roman" w:hAnsi="Times New Roman" w:cs="Times New Roman"/>
                <w:sz w:val="24"/>
                <w:szCs w:val="24"/>
                <w:lang w:val="hr-HR"/>
              </w:rPr>
            </w:pPr>
          </w:p>
        </w:tc>
      </w:tr>
      <w:tr w:rsidR="000D0C24" w:rsidRPr="009C5C0E" w14:paraId="4C320EF1" w14:textId="77777777" w:rsidTr="009F0990">
        <w:trPr>
          <w:trHeight w:val="108"/>
        </w:trPr>
        <w:tc>
          <w:tcPr>
            <w:tcW w:w="1136" w:type="dxa"/>
            <w:vMerge/>
            <w:shd w:val="clear" w:color="auto" w:fill="F1F1F1" w:themeFill="accent1" w:themeFillTint="66"/>
          </w:tcPr>
          <w:p w14:paraId="0A5C9B0C" w14:textId="77777777" w:rsidR="000D0C24" w:rsidRPr="009C5C0E" w:rsidRDefault="000D0C24" w:rsidP="00D1221B">
            <w:pPr>
              <w:spacing w:line="360" w:lineRule="auto"/>
              <w:rPr>
                <w:rFonts w:ascii="Times New Roman" w:hAnsi="Times New Roman" w:cs="Times New Roman"/>
                <w:sz w:val="24"/>
                <w:szCs w:val="24"/>
                <w:lang w:val="hr-HR"/>
              </w:rPr>
            </w:pPr>
          </w:p>
        </w:tc>
        <w:tc>
          <w:tcPr>
            <w:tcW w:w="1687" w:type="dxa"/>
            <w:vMerge/>
          </w:tcPr>
          <w:p w14:paraId="1DB4DE0C" w14:textId="77777777" w:rsidR="000D0C24" w:rsidRPr="009C5C0E" w:rsidRDefault="000D0C24" w:rsidP="00D1221B">
            <w:pPr>
              <w:spacing w:line="360" w:lineRule="auto"/>
              <w:rPr>
                <w:rFonts w:ascii="Times New Roman" w:hAnsi="Times New Roman" w:cs="Times New Roman"/>
                <w:sz w:val="24"/>
                <w:szCs w:val="24"/>
                <w:lang w:val="hr-HR"/>
              </w:rPr>
            </w:pPr>
          </w:p>
        </w:tc>
        <w:tc>
          <w:tcPr>
            <w:tcW w:w="3801" w:type="dxa"/>
          </w:tcPr>
          <w:p w14:paraId="3EB73F29" w14:textId="77777777" w:rsidR="000D0C24" w:rsidRPr="009C5C0E" w:rsidRDefault="000D0C24" w:rsidP="00D1221B">
            <w:pPr>
              <w:spacing w:line="360" w:lineRule="auto"/>
              <w:jc w:val="center"/>
              <w:rPr>
                <w:rFonts w:ascii="Times New Roman" w:hAnsi="Times New Roman" w:cs="Times New Roman"/>
                <w:sz w:val="24"/>
                <w:szCs w:val="24"/>
                <w:lang w:val="hr-HR"/>
              </w:rPr>
            </w:pPr>
            <w:r w:rsidRPr="009C5C0E">
              <w:rPr>
                <w:rFonts w:ascii="Times New Roman" w:hAnsi="Times New Roman" w:cs="Times New Roman"/>
                <w:sz w:val="24"/>
                <w:szCs w:val="24"/>
                <w:lang w:val="hr-HR"/>
              </w:rPr>
              <w:t>PN Igre i igrifikacija</w:t>
            </w:r>
          </w:p>
        </w:tc>
        <w:tc>
          <w:tcPr>
            <w:tcW w:w="2727" w:type="dxa"/>
            <w:vMerge/>
          </w:tcPr>
          <w:p w14:paraId="16FEE8B4" w14:textId="77777777" w:rsidR="000D0C24" w:rsidRPr="009C5C0E" w:rsidRDefault="000D0C24" w:rsidP="00D1221B">
            <w:pPr>
              <w:spacing w:line="360" w:lineRule="auto"/>
              <w:jc w:val="center"/>
              <w:rPr>
                <w:rFonts w:ascii="Times New Roman" w:hAnsi="Times New Roman" w:cs="Times New Roman"/>
                <w:sz w:val="24"/>
                <w:szCs w:val="24"/>
                <w:lang w:val="hr-HR"/>
              </w:rPr>
            </w:pPr>
          </w:p>
        </w:tc>
      </w:tr>
      <w:tr w:rsidR="000D0C24" w:rsidRPr="0040218B" w14:paraId="0AE8D6DC" w14:textId="77777777" w:rsidTr="009F0990">
        <w:trPr>
          <w:trHeight w:val="135"/>
        </w:trPr>
        <w:tc>
          <w:tcPr>
            <w:tcW w:w="1136" w:type="dxa"/>
            <w:vMerge/>
            <w:shd w:val="clear" w:color="auto" w:fill="F1F1F1" w:themeFill="accent1" w:themeFillTint="66"/>
          </w:tcPr>
          <w:p w14:paraId="37740D51" w14:textId="77777777" w:rsidR="000D0C24" w:rsidRPr="009C5C0E" w:rsidRDefault="000D0C24" w:rsidP="00D1221B">
            <w:pPr>
              <w:spacing w:line="360" w:lineRule="auto"/>
              <w:rPr>
                <w:rFonts w:ascii="Times New Roman" w:hAnsi="Times New Roman" w:cs="Times New Roman"/>
                <w:sz w:val="24"/>
                <w:szCs w:val="24"/>
                <w:lang w:val="hr-HR"/>
              </w:rPr>
            </w:pPr>
          </w:p>
        </w:tc>
        <w:tc>
          <w:tcPr>
            <w:tcW w:w="1687" w:type="dxa"/>
            <w:vMerge w:val="restart"/>
          </w:tcPr>
          <w:p w14:paraId="7A2FA720" w14:textId="77777777" w:rsidR="000D0C24" w:rsidRPr="009C5C0E" w:rsidRDefault="000D0C24" w:rsidP="00D1221B">
            <w:pPr>
              <w:spacing w:line="360" w:lineRule="auto"/>
              <w:rPr>
                <w:rFonts w:ascii="Times New Roman" w:hAnsi="Times New Roman" w:cs="Times New Roman"/>
                <w:sz w:val="24"/>
                <w:szCs w:val="24"/>
                <w:lang w:val="hr-HR"/>
              </w:rPr>
            </w:pPr>
            <w:r w:rsidRPr="009C5C0E">
              <w:rPr>
                <w:rFonts w:ascii="Times New Roman" w:hAnsi="Times New Roman" w:cs="Times New Roman"/>
                <w:sz w:val="24"/>
                <w:szCs w:val="24"/>
                <w:lang w:val="hr-HR"/>
              </w:rPr>
              <w:t>RLV Kontinentalni turizam</w:t>
            </w:r>
          </w:p>
        </w:tc>
        <w:tc>
          <w:tcPr>
            <w:tcW w:w="3801" w:type="dxa"/>
          </w:tcPr>
          <w:p w14:paraId="112B7A81" w14:textId="77777777" w:rsidR="000D0C24" w:rsidRPr="009C5C0E" w:rsidRDefault="000D0C24" w:rsidP="00D1221B">
            <w:pPr>
              <w:spacing w:line="360" w:lineRule="auto"/>
              <w:jc w:val="center"/>
              <w:rPr>
                <w:rFonts w:ascii="Times New Roman" w:hAnsi="Times New Roman" w:cs="Times New Roman"/>
                <w:sz w:val="24"/>
                <w:szCs w:val="24"/>
                <w:lang w:val="hr-HR"/>
              </w:rPr>
            </w:pPr>
            <w:r w:rsidRPr="009C5C0E">
              <w:rPr>
                <w:rFonts w:ascii="Times New Roman" w:hAnsi="Times New Roman" w:cs="Times New Roman"/>
                <w:sz w:val="24"/>
                <w:szCs w:val="24"/>
                <w:lang w:val="hr-HR"/>
              </w:rPr>
              <w:t>PN Kulturni turizam</w:t>
            </w:r>
          </w:p>
        </w:tc>
        <w:tc>
          <w:tcPr>
            <w:tcW w:w="2727" w:type="dxa"/>
            <w:vMerge w:val="restart"/>
          </w:tcPr>
          <w:p w14:paraId="4C074E5A" w14:textId="77777777" w:rsidR="000D0C24" w:rsidRPr="009C5C0E" w:rsidRDefault="000D0C24" w:rsidP="00D1221B">
            <w:pPr>
              <w:numPr>
                <w:ilvl w:val="0"/>
                <w:numId w:val="53"/>
              </w:numPr>
              <w:spacing w:after="160" w:line="360" w:lineRule="auto"/>
              <w:ind w:left="322" w:hanging="283"/>
              <w:contextualSpacing/>
              <w:rPr>
                <w:rFonts w:ascii="Times New Roman" w:hAnsi="Times New Roman" w:cs="Times New Roman"/>
                <w:sz w:val="24"/>
                <w:szCs w:val="24"/>
                <w:lang w:val="hr-HR"/>
              </w:rPr>
            </w:pPr>
            <w:r w:rsidRPr="009C5C0E">
              <w:rPr>
                <w:rFonts w:ascii="Times New Roman" w:hAnsi="Times New Roman" w:cs="Times New Roman"/>
                <w:sz w:val="24"/>
                <w:szCs w:val="24"/>
                <w:lang w:val="hr-HR"/>
              </w:rPr>
              <w:t>S3 TPP Digitalni proizvodi i platforme</w:t>
            </w:r>
          </w:p>
          <w:p w14:paraId="4F55A1F8" w14:textId="77777777" w:rsidR="000D0C24" w:rsidRPr="009C5C0E" w:rsidRDefault="000D0C24" w:rsidP="00D1221B">
            <w:pPr>
              <w:numPr>
                <w:ilvl w:val="0"/>
                <w:numId w:val="53"/>
              </w:numPr>
              <w:spacing w:after="160" w:line="360" w:lineRule="auto"/>
              <w:ind w:left="322" w:hanging="283"/>
              <w:contextualSpacing/>
              <w:rPr>
                <w:rFonts w:ascii="Times New Roman" w:hAnsi="Times New Roman" w:cs="Times New Roman"/>
                <w:sz w:val="24"/>
                <w:szCs w:val="24"/>
                <w:lang w:val="hr-HR"/>
              </w:rPr>
            </w:pPr>
            <w:r w:rsidRPr="009C5C0E">
              <w:rPr>
                <w:rFonts w:ascii="Times New Roman" w:hAnsi="Times New Roman" w:cs="Times New Roman"/>
                <w:sz w:val="24"/>
                <w:szCs w:val="24"/>
                <w:lang w:val="hr-HR"/>
              </w:rPr>
              <w:t>S3 TPP Održiva i kružna hrana</w:t>
            </w:r>
          </w:p>
          <w:p w14:paraId="233387AE" w14:textId="77777777" w:rsidR="000D0C24" w:rsidRPr="009C5C0E" w:rsidRDefault="000D0C24" w:rsidP="00D1221B">
            <w:pPr>
              <w:numPr>
                <w:ilvl w:val="0"/>
                <w:numId w:val="53"/>
              </w:numPr>
              <w:spacing w:after="160" w:line="360" w:lineRule="auto"/>
              <w:ind w:left="322" w:hanging="283"/>
              <w:contextualSpacing/>
              <w:rPr>
                <w:rFonts w:ascii="Times New Roman" w:hAnsi="Times New Roman" w:cs="Times New Roman"/>
                <w:sz w:val="24"/>
                <w:szCs w:val="24"/>
                <w:lang w:val="hr-HR"/>
              </w:rPr>
            </w:pPr>
            <w:r w:rsidRPr="009C5C0E">
              <w:rPr>
                <w:rFonts w:ascii="Times New Roman" w:hAnsi="Times New Roman" w:cs="Times New Roman"/>
                <w:sz w:val="24"/>
                <w:szCs w:val="24"/>
                <w:lang w:val="hr-HR"/>
              </w:rPr>
              <w:t>S3 TPP Personalizirana briga o zdravlju</w:t>
            </w:r>
          </w:p>
        </w:tc>
      </w:tr>
      <w:tr w:rsidR="000D0C24" w:rsidRPr="009C5C0E" w14:paraId="2A135D7D" w14:textId="77777777" w:rsidTr="009F0990">
        <w:trPr>
          <w:trHeight w:val="135"/>
        </w:trPr>
        <w:tc>
          <w:tcPr>
            <w:tcW w:w="1136" w:type="dxa"/>
            <w:vMerge/>
            <w:shd w:val="clear" w:color="auto" w:fill="F1F1F1" w:themeFill="accent1" w:themeFillTint="66"/>
          </w:tcPr>
          <w:p w14:paraId="218775B0" w14:textId="77777777" w:rsidR="000D0C24" w:rsidRPr="009C5C0E" w:rsidRDefault="000D0C24" w:rsidP="00D1221B">
            <w:pPr>
              <w:spacing w:line="360" w:lineRule="auto"/>
              <w:rPr>
                <w:rFonts w:ascii="Times New Roman" w:hAnsi="Times New Roman" w:cs="Times New Roman"/>
                <w:sz w:val="24"/>
                <w:szCs w:val="24"/>
                <w:lang w:val="hr-HR"/>
              </w:rPr>
            </w:pPr>
          </w:p>
        </w:tc>
        <w:tc>
          <w:tcPr>
            <w:tcW w:w="1687" w:type="dxa"/>
            <w:vMerge/>
          </w:tcPr>
          <w:p w14:paraId="64BAAA84" w14:textId="77777777" w:rsidR="000D0C24" w:rsidRPr="009C5C0E" w:rsidRDefault="000D0C24" w:rsidP="00D1221B">
            <w:pPr>
              <w:spacing w:line="360" w:lineRule="auto"/>
              <w:rPr>
                <w:rFonts w:ascii="Times New Roman" w:hAnsi="Times New Roman" w:cs="Times New Roman"/>
                <w:sz w:val="24"/>
                <w:szCs w:val="24"/>
                <w:lang w:val="hr-HR"/>
              </w:rPr>
            </w:pPr>
          </w:p>
        </w:tc>
        <w:tc>
          <w:tcPr>
            <w:tcW w:w="3801" w:type="dxa"/>
          </w:tcPr>
          <w:p w14:paraId="682C7207" w14:textId="77777777" w:rsidR="000D0C24" w:rsidRPr="009C5C0E" w:rsidRDefault="000D0C24" w:rsidP="00D1221B">
            <w:pPr>
              <w:spacing w:line="360" w:lineRule="auto"/>
              <w:jc w:val="center"/>
              <w:rPr>
                <w:rFonts w:ascii="Times New Roman" w:hAnsi="Times New Roman" w:cs="Times New Roman"/>
                <w:sz w:val="24"/>
                <w:szCs w:val="24"/>
                <w:lang w:val="hr-HR"/>
              </w:rPr>
            </w:pPr>
            <w:r w:rsidRPr="009C5C0E">
              <w:rPr>
                <w:rFonts w:ascii="Times New Roman" w:hAnsi="Times New Roman" w:cs="Times New Roman"/>
                <w:sz w:val="24"/>
                <w:szCs w:val="24"/>
                <w:lang w:val="hr-HR"/>
              </w:rPr>
              <w:t>PN Zdravstveni turizam</w:t>
            </w:r>
          </w:p>
        </w:tc>
        <w:tc>
          <w:tcPr>
            <w:tcW w:w="2727" w:type="dxa"/>
            <w:vMerge/>
          </w:tcPr>
          <w:p w14:paraId="0C1F5BD9" w14:textId="77777777" w:rsidR="000D0C24" w:rsidRPr="009C5C0E" w:rsidRDefault="000D0C24" w:rsidP="00D1221B">
            <w:pPr>
              <w:spacing w:line="360" w:lineRule="auto"/>
              <w:jc w:val="center"/>
              <w:rPr>
                <w:rFonts w:ascii="Times New Roman" w:hAnsi="Times New Roman" w:cs="Times New Roman"/>
                <w:sz w:val="24"/>
                <w:szCs w:val="24"/>
                <w:lang w:val="hr-HR"/>
              </w:rPr>
            </w:pPr>
          </w:p>
        </w:tc>
      </w:tr>
      <w:tr w:rsidR="000D0C24" w:rsidRPr="009C5C0E" w14:paraId="36825973" w14:textId="77777777" w:rsidTr="009F0990">
        <w:trPr>
          <w:trHeight w:val="135"/>
        </w:trPr>
        <w:tc>
          <w:tcPr>
            <w:tcW w:w="1136" w:type="dxa"/>
            <w:vMerge/>
            <w:shd w:val="clear" w:color="auto" w:fill="F1F1F1" w:themeFill="accent1" w:themeFillTint="66"/>
          </w:tcPr>
          <w:p w14:paraId="43F64D17" w14:textId="77777777" w:rsidR="000D0C24" w:rsidRPr="009C5C0E" w:rsidRDefault="000D0C24" w:rsidP="00D1221B">
            <w:pPr>
              <w:spacing w:line="360" w:lineRule="auto"/>
              <w:rPr>
                <w:rFonts w:ascii="Times New Roman" w:hAnsi="Times New Roman" w:cs="Times New Roman"/>
                <w:sz w:val="24"/>
                <w:szCs w:val="24"/>
                <w:lang w:val="hr-HR"/>
              </w:rPr>
            </w:pPr>
          </w:p>
        </w:tc>
        <w:tc>
          <w:tcPr>
            <w:tcW w:w="1687" w:type="dxa"/>
            <w:vMerge/>
          </w:tcPr>
          <w:p w14:paraId="5AF84C89" w14:textId="77777777" w:rsidR="000D0C24" w:rsidRPr="009C5C0E" w:rsidRDefault="000D0C24" w:rsidP="00D1221B">
            <w:pPr>
              <w:spacing w:line="360" w:lineRule="auto"/>
              <w:rPr>
                <w:rFonts w:ascii="Times New Roman" w:hAnsi="Times New Roman" w:cs="Times New Roman"/>
                <w:sz w:val="24"/>
                <w:szCs w:val="24"/>
                <w:lang w:val="hr-HR"/>
              </w:rPr>
            </w:pPr>
          </w:p>
        </w:tc>
        <w:tc>
          <w:tcPr>
            <w:tcW w:w="3801" w:type="dxa"/>
          </w:tcPr>
          <w:p w14:paraId="029D142B" w14:textId="77777777" w:rsidR="000D0C24" w:rsidRPr="009C5C0E" w:rsidRDefault="000D0C24" w:rsidP="00D1221B">
            <w:pPr>
              <w:spacing w:line="360" w:lineRule="auto"/>
              <w:jc w:val="center"/>
              <w:rPr>
                <w:rFonts w:ascii="Times New Roman" w:hAnsi="Times New Roman" w:cs="Times New Roman"/>
                <w:sz w:val="24"/>
                <w:szCs w:val="24"/>
                <w:lang w:val="hr-HR"/>
              </w:rPr>
            </w:pPr>
            <w:r w:rsidRPr="009C5C0E">
              <w:rPr>
                <w:rFonts w:ascii="Times New Roman" w:hAnsi="Times New Roman" w:cs="Times New Roman"/>
                <w:sz w:val="24"/>
                <w:szCs w:val="24"/>
                <w:lang w:val="hr-HR"/>
              </w:rPr>
              <w:t>PN Aktivni turizam</w:t>
            </w:r>
          </w:p>
        </w:tc>
        <w:tc>
          <w:tcPr>
            <w:tcW w:w="2727" w:type="dxa"/>
            <w:vMerge/>
          </w:tcPr>
          <w:p w14:paraId="5F1B546A" w14:textId="77777777" w:rsidR="000D0C24" w:rsidRPr="009C5C0E" w:rsidRDefault="000D0C24" w:rsidP="00D1221B">
            <w:pPr>
              <w:spacing w:line="360" w:lineRule="auto"/>
              <w:jc w:val="center"/>
              <w:rPr>
                <w:rFonts w:ascii="Times New Roman" w:hAnsi="Times New Roman" w:cs="Times New Roman"/>
                <w:sz w:val="24"/>
                <w:szCs w:val="24"/>
                <w:lang w:val="hr-HR"/>
              </w:rPr>
            </w:pPr>
          </w:p>
        </w:tc>
      </w:tr>
      <w:tr w:rsidR="000D0C24" w:rsidRPr="0040218B" w14:paraId="0164B76B" w14:textId="77777777" w:rsidTr="009F0990">
        <w:trPr>
          <w:trHeight w:val="337"/>
        </w:trPr>
        <w:tc>
          <w:tcPr>
            <w:tcW w:w="1136" w:type="dxa"/>
            <w:vMerge/>
            <w:shd w:val="clear" w:color="auto" w:fill="F1F1F1" w:themeFill="accent1" w:themeFillTint="66"/>
          </w:tcPr>
          <w:p w14:paraId="41AE73AF" w14:textId="77777777" w:rsidR="000D0C24" w:rsidRPr="009C5C0E" w:rsidRDefault="000D0C24" w:rsidP="00D1221B">
            <w:pPr>
              <w:spacing w:line="360" w:lineRule="auto"/>
              <w:rPr>
                <w:rFonts w:ascii="Times New Roman" w:hAnsi="Times New Roman" w:cs="Times New Roman"/>
                <w:sz w:val="24"/>
                <w:szCs w:val="24"/>
                <w:lang w:val="hr-HR"/>
              </w:rPr>
            </w:pPr>
          </w:p>
        </w:tc>
        <w:tc>
          <w:tcPr>
            <w:tcW w:w="1687" w:type="dxa"/>
            <w:vMerge/>
          </w:tcPr>
          <w:p w14:paraId="5C98D16C" w14:textId="77777777" w:rsidR="000D0C24" w:rsidRPr="009C5C0E" w:rsidRDefault="000D0C24" w:rsidP="00D1221B">
            <w:pPr>
              <w:spacing w:line="360" w:lineRule="auto"/>
              <w:rPr>
                <w:rFonts w:ascii="Times New Roman" w:hAnsi="Times New Roman" w:cs="Times New Roman"/>
                <w:sz w:val="24"/>
                <w:szCs w:val="24"/>
                <w:lang w:val="hr-HR"/>
              </w:rPr>
            </w:pPr>
          </w:p>
        </w:tc>
        <w:tc>
          <w:tcPr>
            <w:tcW w:w="3801" w:type="dxa"/>
          </w:tcPr>
          <w:p w14:paraId="6DA6F5B2" w14:textId="77777777" w:rsidR="000D0C24" w:rsidRPr="009C5C0E" w:rsidRDefault="000D0C24" w:rsidP="00D1221B">
            <w:pPr>
              <w:spacing w:line="360" w:lineRule="auto"/>
              <w:ind w:left="720"/>
              <w:jc w:val="center"/>
              <w:rPr>
                <w:rFonts w:ascii="Times New Roman" w:hAnsi="Times New Roman" w:cs="Times New Roman"/>
                <w:sz w:val="24"/>
                <w:szCs w:val="24"/>
                <w:lang w:val="hr-HR"/>
              </w:rPr>
            </w:pPr>
            <w:r w:rsidRPr="009C5C0E">
              <w:rPr>
                <w:rFonts w:ascii="Times New Roman" w:hAnsi="Times New Roman" w:cs="Times New Roman"/>
                <w:sz w:val="24"/>
                <w:szCs w:val="24"/>
                <w:lang w:val="hr-HR"/>
              </w:rPr>
              <w:t>PN Zeleni/ekološki i ruralni turizam</w:t>
            </w:r>
          </w:p>
        </w:tc>
        <w:tc>
          <w:tcPr>
            <w:tcW w:w="2727" w:type="dxa"/>
            <w:vMerge/>
          </w:tcPr>
          <w:p w14:paraId="392CA939" w14:textId="77777777" w:rsidR="000D0C24" w:rsidRPr="009C5C0E" w:rsidRDefault="000D0C24" w:rsidP="00D1221B">
            <w:pPr>
              <w:spacing w:line="360" w:lineRule="auto"/>
              <w:jc w:val="center"/>
              <w:rPr>
                <w:rFonts w:ascii="Times New Roman" w:hAnsi="Times New Roman" w:cs="Times New Roman"/>
                <w:sz w:val="24"/>
                <w:szCs w:val="24"/>
                <w:lang w:val="hr-HR"/>
              </w:rPr>
            </w:pPr>
          </w:p>
        </w:tc>
      </w:tr>
    </w:tbl>
    <w:p w14:paraId="5F79D2FA" w14:textId="77777777" w:rsidR="000D0C24" w:rsidRPr="009C5C0E" w:rsidRDefault="000D0C24" w:rsidP="00D1221B">
      <w:pPr>
        <w:rPr>
          <w:rFonts w:ascii="Times New Roman" w:hAnsi="Times New Roman" w:cs="Times New Roman"/>
          <w:lang w:val="hr-HR"/>
        </w:rPr>
      </w:pPr>
    </w:p>
    <w:sectPr w:rsidR="000D0C24" w:rsidRPr="009C5C0E" w:rsidSect="00620517">
      <w:footerReference w:type="default" r:id="rId83"/>
      <w:footerReference w:type="first" r:id="rId8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1F140" w14:textId="77777777" w:rsidR="00D31267" w:rsidRDefault="00D31267" w:rsidP="00F766B5">
      <w:pPr>
        <w:spacing w:after="0" w:line="240" w:lineRule="auto"/>
      </w:pPr>
      <w:r>
        <w:separator/>
      </w:r>
    </w:p>
  </w:endnote>
  <w:endnote w:type="continuationSeparator" w:id="0">
    <w:p w14:paraId="4F3B67C6" w14:textId="77777777" w:rsidR="00D31267" w:rsidRDefault="00D31267" w:rsidP="00F766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811366"/>
      <w:docPartObj>
        <w:docPartGallery w:val="Page Numbers (Bottom of Page)"/>
        <w:docPartUnique/>
      </w:docPartObj>
    </w:sdtPr>
    <w:sdtContent>
      <w:p w14:paraId="0520B1B6" w14:textId="7AAE9698" w:rsidR="008807D9" w:rsidRDefault="008807D9">
        <w:pPr>
          <w:pStyle w:val="Footer"/>
        </w:pPr>
        <w:r w:rsidRPr="00195845">
          <w:rPr>
            <w:rFonts w:ascii="Calibri Light" w:eastAsia="Calibri Light" w:hAnsi="Calibri Light" w:cs="Times New Roman"/>
            <w:noProof/>
            <w:sz w:val="28"/>
            <w:szCs w:val="28"/>
            <w:lang w:val="hr-HR" w:eastAsia="hr-HR"/>
          </w:rPr>
          <mc:AlternateContent>
            <mc:Choice Requires="wps">
              <w:drawing>
                <wp:anchor distT="0" distB="0" distL="114300" distR="114300" simplePos="0" relativeHeight="251653632" behindDoc="0" locked="0" layoutInCell="1" allowOverlap="1" wp14:anchorId="335A5DF4" wp14:editId="44C32EE5">
                  <wp:simplePos x="0" y="0"/>
                  <wp:positionH relativeFrom="rightMargin">
                    <wp:align>center</wp:align>
                  </wp:positionH>
                  <wp:positionV relativeFrom="bottomMargin">
                    <wp:align>center</wp:align>
                  </wp:positionV>
                  <wp:extent cx="512445" cy="441325"/>
                  <wp:effectExtent l="0" t="0" r="1905" b="0"/>
                  <wp:wrapNone/>
                  <wp:docPr id="14" name="Flowchart: Alternate Proces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2CD321F3" w14:textId="77777777" w:rsidR="008807D9" w:rsidRDefault="008807D9" w:rsidP="00195845">
                              <w:pPr>
                                <w:pStyle w:val="Footer"/>
                                <w:pBdr>
                                  <w:top w:val="single" w:sz="12" w:space="1" w:color="A5A5A5"/>
                                  <w:bottom w:val="single" w:sz="48" w:space="1" w:color="A5A5A5"/>
                                </w:pBdr>
                                <w:jc w:val="center"/>
                                <w:rPr>
                                  <w:sz w:val="28"/>
                                  <w:szCs w:val="28"/>
                                </w:rPr>
                              </w:pPr>
                              <w:r>
                                <w:fldChar w:fldCharType="begin"/>
                              </w:r>
                              <w:r>
                                <w:instrText>PAGE    \* MERGEFORMAT</w:instrText>
                              </w:r>
                              <w:r>
                                <w:fldChar w:fldCharType="separate"/>
                              </w:r>
                              <w:r w:rsidR="0072603F" w:rsidRPr="0072603F">
                                <w:rPr>
                                  <w:noProof/>
                                  <w:sz w:val="28"/>
                                  <w:szCs w:val="28"/>
                                  <w:lang w:val="hr-HR"/>
                                </w:rPr>
                                <w:t>70</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5A5DF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4" o:spid="_x0000_s1056" type="#_x0000_t176" style="position:absolute;margin-left:0;margin-top:0;width:40.35pt;height:34.75pt;z-index:25165363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" filled="f" fillcolor="#5c83b4" stroked="f" strokecolor="#737373">
                  <v:textbox>
                    <w:txbxContent>
                      <w:p w14:paraId="2CD321F3" w14:textId="77777777" w:rsidR="008807D9" w:rsidRDefault="008807D9" w:rsidP="00195845">
                        <w:pPr>
                          <w:pStyle w:val="Footer"/>
                          <w:pBdr>
                            <w:top w:val="single" w:sz="12" w:space="1" w:color="A5A5A5"/>
                            <w:bottom w:val="single" w:sz="48" w:space="1" w:color="A5A5A5"/>
                          </w:pBdr>
                          <w:jc w:val="center"/>
                          <w:rPr>
                            <w:sz w:val="28"/>
                            <w:szCs w:val="28"/>
                          </w:rPr>
                        </w:pPr>
                        <w:r>
                          <w:fldChar w:fldCharType="begin"/>
                        </w:r>
                        <w:r>
                          <w:instrText>PAGE    \* MERGEFORMAT</w:instrText>
                        </w:r>
                        <w:r>
                          <w:fldChar w:fldCharType="separate"/>
                        </w:r>
                        <w:r w:rsidR="0072603F" w:rsidRPr="0072603F">
                          <w:rPr>
                            <w:noProof/>
                            <w:sz w:val="28"/>
                            <w:szCs w:val="28"/>
                            <w:lang w:val="hr-HR"/>
                          </w:rPr>
                          <w:t>70</w:t>
                        </w:r>
                        <w:r>
                          <w:rPr>
                            <w:sz w:val="28"/>
                            <w:szCs w:val="28"/>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1AF4F" w14:textId="4AB47599" w:rsidR="008807D9" w:rsidRDefault="001D6EDA">
    <w:pPr>
      <w:pStyle w:val="Footer"/>
    </w:pPr>
    <w:r>
      <w:rPr>
        <w:noProof/>
        <w:color w:val="393939" w:themeColor="accent6" w:themeShade="BF"/>
        <w:sz w:val="72"/>
        <w:szCs w:val="72"/>
        <w:lang w:val="it-IT"/>
      </w:rPr>
      <w:drawing>
        <wp:anchor distT="0" distB="0" distL="114300" distR="114300" simplePos="0" relativeHeight="251660288" behindDoc="1" locked="0" layoutInCell="1" allowOverlap="1" wp14:anchorId="47CCF053" wp14:editId="25FD9FFB">
          <wp:simplePos x="0" y="0"/>
          <wp:positionH relativeFrom="margin">
            <wp:posOffset>4417695</wp:posOffset>
          </wp:positionH>
          <wp:positionV relativeFrom="paragraph">
            <wp:posOffset>5080</wp:posOffset>
          </wp:positionV>
          <wp:extent cx="1247775" cy="327660"/>
          <wp:effectExtent l="0" t="0" r="0" b="0"/>
          <wp:wrapNone/>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327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lang w:val="hr-HR"/>
      </w:rPr>
      <w:drawing>
        <wp:anchor distT="0" distB="0" distL="114300" distR="114300" simplePos="0" relativeHeight="251659264" behindDoc="1" locked="0" layoutInCell="1" allowOverlap="1" wp14:anchorId="02270E00" wp14:editId="544492CC">
          <wp:simplePos x="0" y="0"/>
          <wp:positionH relativeFrom="margin">
            <wp:posOffset>-314325</wp:posOffset>
          </wp:positionH>
          <wp:positionV relativeFrom="paragraph">
            <wp:posOffset>-219075</wp:posOffset>
          </wp:positionV>
          <wp:extent cx="1914525" cy="840740"/>
          <wp:effectExtent l="0" t="0" r="0" b="0"/>
          <wp:wrapNone/>
          <wp:docPr id="45" name="Picture 4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4525" cy="84074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AEF5A" w14:textId="77777777" w:rsidR="00D31267" w:rsidRDefault="00D31267" w:rsidP="00F766B5">
      <w:pPr>
        <w:spacing w:after="0" w:line="240" w:lineRule="auto"/>
      </w:pPr>
      <w:r>
        <w:separator/>
      </w:r>
    </w:p>
  </w:footnote>
  <w:footnote w:type="continuationSeparator" w:id="0">
    <w:p w14:paraId="41F27FBC" w14:textId="77777777" w:rsidR="00D31267" w:rsidRDefault="00D31267" w:rsidP="00F766B5">
      <w:pPr>
        <w:spacing w:after="0" w:line="240" w:lineRule="auto"/>
      </w:pPr>
      <w:r>
        <w:continuationSeparator/>
      </w:r>
    </w:p>
  </w:footnote>
  <w:footnote w:id="1">
    <w:p w14:paraId="1BB047B1" w14:textId="46172D0B" w:rsidR="008807D9" w:rsidRPr="001D0834" w:rsidRDefault="008807D9" w:rsidP="00F766B5">
      <w:pPr>
        <w:pStyle w:val="FootnoteText"/>
        <w:jc w:val="both"/>
        <w:rPr>
          <w:rFonts w:ascii="Times New Roman" w:hAnsi="Times New Roman" w:cs="Times New Roman"/>
          <w:lang w:val="hr-HR"/>
        </w:rPr>
      </w:pPr>
      <w:r>
        <w:rPr>
          <w:rStyle w:val="FootnoteReference"/>
        </w:rPr>
        <w:footnoteRef/>
      </w:r>
      <w:r>
        <w:t xml:space="preserve"> </w:t>
      </w:r>
      <w:r w:rsidRPr="001D0834">
        <w:rPr>
          <w:rFonts w:ascii="Times New Roman" w:hAnsi="Times New Roman" w:cs="Times New Roman"/>
          <w:lang w:val="hr-HR"/>
        </w:rPr>
        <w:t>Odlukom Vlade Republike Hrvatske iz siječnja 2019., na prijedlog Ministarstva regionalnoga razvoja i fondova Europske unije, usvojena je nova Nacionalna klasifikacija statističkih regija 2021., kojom se utvrđuje podjela Hrvatske na četiri statističke regije druge razine (NUTS 2), a to su: Panonska Hrvatska, Sjeverna Hrvatska, Jadranska Hrvatska i Grad Zagreb.</w:t>
      </w:r>
    </w:p>
  </w:footnote>
  <w:footnote w:id="2">
    <w:p w14:paraId="1F7E2D54" w14:textId="77777777" w:rsidR="008807D9" w:rsidRPr="00642C8E" w:rsidRDefault="008807D9" w:rsidP="009477E4">
      <w:pPr>
        <w:pStyle w:val="FootnoteText"/>
        <w:jc w:val="both"/>
        <w:rPr>
          <w:rFonts w:asciiTheme="majorHAnsi" w:hAnsiTheme="majorHAnsi"/>
          <w:sz w:val="14"/>
          <w:lang w:val="it-IT"/>
        </w:rPr>
      </w:pPr>
      <w:r>
        <w:rPr>
          <w:rStyle w:val="FootnoteReference"/>
        </w:rPr>
        <w:footnoteRef/>
      </w:r>
      <w:r w:rsidRPr="003D787A">
        <w:rPr>
          <w:lang w:val="hr-HR"/>
        </w:rPr>
        <w:t xml:space="preserve"> </w:t>
      </w:r>
      <w:r w:rsidRPr="000F3F7D">
        <w:rPr>
          <w:rFonts w:ascii="Times New Roman" w:hAnsi="Times New Roman" w:cs="Times New Roman"/>
          <w:lang w:val="hr-HR"/>
        </w:rPr>
        <w:t xml:space="preserve">U anketi o upravljačkim i poslovnim praksama koja je 2019. provedena u poduzećima u Hrvatskoj utvrđeno je da je prosječna kvaliteta upravljanja znatno niža od svjetskih dobrih praksi.  Hrvatska poduzeća bila su najslabija u području praćenja uspješnosti na temelju podataka (praćenje ključnih pokazatelja uspješnosti i njihova upotreba pri donošenju poslovnih odluka) te strukturiranih upravljačkih praksi, a stanje je lošije u starijim poduzećima nego u novima.  </w:t>
      </w:r>
      <w:r w:rsidRPr="00642C8E">
        <w:rPr>
          <w:rFonts w:ascii="Times New Roman" w:hAnsi="Times New Roman" w:cs="Times New Roman"/>
          <w:lang w:val="it-IT"/>
        </w:rPr>
        <w:t xml:space="preserve">Potpuni rezultati dostupni su na </w:t>
      </w:r>
      <w:hyperlink r:id="rId1" w:history="1">
        <w:r w:rsidRPr="00642C8E">
          <w:rPr>
            <w:rStyle w:val="Hyperlink"/>
            <w:rFonts w:ascii="Times New Roman" w:hAnsi="Times New Roman" w:cs="Times New Roman"/>
            <w:lang w:val="it-IT"/>
          </w:rPr>
          <w:t>https://openknowledge.worldbank.org/handle/10986/33607</w:t>
        </w:r>
      </w:hyperlink>
      <w:r w:rsidRPr="00642C8E">
        <w:rPr>
          <w:lang w:val="it-IT"/>
        </w:rPr>
        <w:t xml:space="preserve"> </w:t>
      </w:r>
    </w:p>
  </w:footnote>
  <w:footnote w:id="3">
    <w:p w14:paraId="2B629A27" w14:textId="7EB3DACD" w:rsidR="009F2E0B" w:rsidRPr="009F2E0B" w:rsidRDefault="009F2E0B" w:rsidP="009F2E0B">
      <w:pPr>
        <w:pStyle w:val="FootnoteText"/>
        <w:jc w:val="both"/>
        <w:rPr>
          <w:lang w:val="hr-HR"/>
        </w:rPr>
      </w:pPr>
      <w:r>
        <w:rPr>
          <w:rStyle w:val="FootnoteReference"/>
        </w:rPr>
        <w:footnoteRef/>
      </w:r>
      <w:r w:rsidRPr="009F2E0B">
        <w:rPr>
          <w:lang w:val="it-IT"/>
        </w:rPr>
        <w:t xml:space="preserve"> </w:t>
      </w:r>
      <w:r w:rsidRPr="009F2E0B">
        <w:rPr>
          <w:lang w:val="hr-HR"/>
        </w:rPr>
        <w:t>S3 tematska prioritetna područja definirana u okviru procesa izrade Strategije pametne specijalizacije Republike Hrvatske do 2029. godine</w:t>
      </w:r>
    </w:p>
  </w:footnote>
  <w:footnote w:id="4">
    <w:p w14:paraId="7C9B6FE5" w14:textId="1A66882F" w:rsidR="008807D9" w:rsidRPr="00446D35" w:rsidRDefault="008807D9" w:rsidP="00980BC1">
      <w:pPr>
        <w:rPr>
          <w:rFonts w:ascii="Times New Roman" w:hAnsi="Times New Roman" w:cs="Times New Roman"/>
          <w:lang w:val="hr-HR"/>
        </w:rPr>
      </w:pPr>
      <w:r>
        <w:rPr>
          <w:rStyle w:val="FootnoteReference"/>
        </w:rPr>
        <w:footnoteRef/>
      </w:r>
      <w:r w:rsidRPr="00446D35">
        <w:rPr>
          <w:lang w:val="hr-HR"/>
        </w:rPr>
        <w:t xml:space="preserve"> </w:t>
      </w:r>
      <w:r w:rsidRPr="00B37459">
        <w:rPr>
          <w:rFonts w:ascii="Times New Roman" w:hAnsi="Times New Roman" w:cs="Times New Roman"/>
          <w:sz w:val="20"/>
          <w:szCs w:val="20"/>
          <w:lang w:val="hr-HR"/>
        </w:rPr>
        <w:t>Prijedlog Europske komisije za izmjenu Uredbe (EU) br. 651/2014.</w:t>
      </w:r>
    </w:p>
  </w:footnote>
  <w:footnote w:id="5">
    <w:p w14:paraId="5F0ACB46" w14:textId="6E84B8B7" w:rsidR="008807D9" w:rsidRPr="005F3949" w:rsidRDefault="008807D9" w:rsidP="005F3949">
      <w:pPr>
        <w:pStyle w:val="FootnoteText"/>
        <w:jc w:val="both"/>
        <w:rPr>
          <w:rFonts w:ascii="Times New Roman" w:hAnsi="Times New Roman" w:cs="Times New Roman"/>
          <w:lang w:val="hr-HR"/>
        </w:rPr>
      </w:pPr>
      <w:r>
        <w:rPr>
          <w:rStyle w:val="FootnoteReference"/>
        </w:rPr>
        <w:footnoteRef/>
      </w:r>
      <w:r w:rsidRPr="005F3949">
        <w:rPr>
          <w:lang w:val="hr-HR"/>
        </w:rPr>
        <w:t xml:space="preserve"> </w:t>
      </w:r>
      <w:r w:rsidRPr="005F3949">
        <w:rPr>
          <w:rFonts w:ascii="Times New Roman" w:hAnsi="Times New Roman" w:cs="Times New Roman"/>
          <w:lang w:val="hr-HR"/>
        </w:rPr>
        <w:t>Inovacijski klasteri označavaju skupine neovisnih poduzetnika</w:t>
      </w:r>
      <w:r>
        <w:rPr>
          <w:rFonts w:ascii="Times New Roman" w:hAnsi="Times New Roman" w:cs="Times New Roman"/>
          <w:lang w:val="hr-HR"/>
        </w:rPr>
        <w:t xml:space="preserve"> </w:t>
      </w:r>
      <w:r w:rsidRPr="008F18DA">
        <w:rPr>
          <w:rFonts w:ascii="Times New Roman" w:hAnsi="Times New Roman" w:cs="Times New Roman"/>
          <w:lang w:val="hr-HR"/>
        </w:rPr>
        <w:t>–</w:t>
      </w:r>
      <w:r>
        <w:rPr>
          <w:rFonts w:ascii="Times New Roman" w:hAnsi="Times New Roman" w:cs="Times New Roman"/>
          <w:lang w:val="hr-HR"/>
        </w:rPr>
        <w:t xml:space="preserve"> </w:t>
      </w:r>
      <w:r w:rsidRPr="005F3949">
        <w:rPr>
          <w:rFonts w:ascii="Times New Roman" w:hAnsi="Times New Roman" w:cs="Times New Roman"/>
          <w:lang w:val="hr-HR"/>
        </w:rPr>
        <w:t xml:space="preserve">inovativnih </w:t>
      </w:r>
      <w:r w:rsidR="008469FB">
        <w:rPr>
          <w:rFonts w:ascii="Times New Roman" w:hAnsi="Times New Roman" w:cs="Times New Roman"/>
          <w:i/>
          <w:iCs/>
          <w:lang w:val="hr-HR"/>
        </w:rPr>
        <w:t>startup-a</w:t>
      </w:r>
      <w:r w:rsidRPr="005F3949">
        <w:rPr>
          <w:rFonts w:ascii="Times New Roman" w:hAnsi="Times New Roman" w:cs="Times New Roman"/>
          <w:lang w:val="hr-HR"/>
        </w:rPr>
        <w:t xml:space="preserve">, malih, srednjih i velikih poduzetnika, kao i istraživačkih organizacija koji djeluju u određenom sektoru i regiji i osmišljeni su za poticanje inovativnih aktivnosti promicanjem intenzivnih interakcija, razmjenom objekata i razmjenom znanja i stručnosti te učinkovitim doprinosom prijenosu tehnologije, umrežavanju i širenju informacija među poduzetnicima u klasteru. </w:t>
      </w:r>
      <w:r>
        <w:rPr>
          <w:rFonts w:ascii="Times New Roman" w:hAnsi="Times New Roman" w:cs="Times New Roman"/>
          <w:lang w:val="hr-HR"/>
        </w:rPr>
        <w:t xml:space="preserve">Izvor: </w:t>
      </w:r>
      <w:r w:rsidRPr="00FF094C">
        <w:rPr>
          <w:rFonts w:ascii="Times New Roman" w:hAnsi="Times New Roman" w:cs="Times New Roman"/>
        </w:rPr>
        <w:t>Community framework for state aid for research and development and innovation</w:t>
      </w:r>
      <w:r w:rsidRPr="00FF094C">
        <w:rPr>
          <w:rFonts w:ascii="Times New Roman" w:hAnsi="Times New Roman" w:cs="Times New Roman"/>
          <w:lang w:val="hr-HR"/>
        </w:rPr>
        <w:t xml:space="preserve"> (2006/C 323</w:t>
      </w:r>
      <w:r w:rsidRPr="005F3949">
        <w:rPr>
          <w:rFonts w:ascii="Times New Roman" w:hAnsi="Times New Roman" w:cs="Times New Roman"/>
          <w:lang w:val="hr-HR"/>
        </w:rPr>
        <w:t>/01).</w:t>
      </w:r>
    </w:p>
  </w:footnote>
  <w:footnote w:id="6">
    <w:p w14:paraId="68ABEC12" w14:textId="430C0014" w:rsidR="00EB6084" w:rsidRPr="006A4F7E" w:rsidRDefault="00EB6084">
      <w:pPr>
        <w:pStyle w:val="FootnoteText"/>
        <w:rPr>
          <w:lang w:val="hr-HR"/>
        </w:rPr>
      </w:pPr>
      <w:r>
        <w:rPr>
          <w:rStyle w:val="FootnoteReference"/>
        </w:rPr>
        <w:footnoteRef/>
      </w:r>
      <w:r w:rsidRPr="006A4F7E">
        <w:rPr>
          <w:lang w:val="hr-HR"/>
        </w:rPr>
        <w:t xml:space="preserve"> </w:t>
      </w:r>
      <w:r w:rsidRPr="006A4F7E">
        <w:rPr>
          <w:rFonts w:ascii="Times New Roman" w:hAnsi="Times New Roman" w:cs="Times New Roman"/>
          <w:lang w:val="hr-HR"/>
        </w:rPr>
        <w:t>Ciljane vrijednosti pokazatelja iskazane su ukupno za sve tri regije (Panonsku, Sjevernu i Jadransku Hrvatsku).</w:t>
      </w:r>
    </w:p>
  </w:footnote>
  <w:footnote w:id="7">
    <w:p w14:paraId="5AD3C49F" w14:textId="0EC33F0B" w:rsidR="008807D9" w:rsidRPr="00B63C1A" w:rsidRDefault="008807D9">
      <w:pPr>
        <w:pStyle w:val="FootnoteText"/>
        <w:rPr>
          <w:rFonts w:ascii="Times New Roman" w:hAnsi="Times New Roman" w:cs="Times New Roman"/>
          <w:lang w:val="hr-HR"/>
        </w:rPr>
      </w:pPr>
      <w:r>
        <w:rPr>
          <w:rStyle w:val="FootnoteReference"/>
        </w:rPr>
        <w:footnoteRef/>
      </w:r>
      <w:r w:rsidRPr="00B63C1A">
        <w:rPr>
          <w:lang w:val="hr-HR"/>
        </w:rPr>
        <w:t xml:space="preserve"> </w:t>
      </w:r>
      <w:r w:rsidRPr="00B63C1A">
        <w:rPr>
          <w:rFonts w:ascii="Times New Roman" w:hAnsi="Times New Roman" w:cs="Times New Roman"/>
          <w:lang w:val="hr-HR"/>
        </w:rPr>
        <w:t xml:space="preserve">11,5 % sredstava ETC-a (970 milijuna eura) </w:t>
      </w:r>
      <w:r>
        <w:rPr>
          <w:rFonts w:ascii="Times New Roman" w:hAnsi="Times New Roman" w:cs="Times New Roman"/>
          <w:lang w:val="hr-HR"/>
        </w:rPr>
        <w:t xml:space="preserve">predviđeno je </w:t>
      </w:r>
      <w:r w:rsidRPr="00B63C1A">
        <w:rPr>
          <w:rFonts w:ascii="Times New Roman" w:hAnsi="Times New Roman" w:cs="Times New Roman"/>
          <w:lang w:val="hr-HR"/>
        </w:rPr>
        <w:t xml:space="preserve">za međuregionalna  </w:t>
      </w:r>
      <w:r>
        <w:rPr>
          <w:rFonts w:ascii="Times New Roman" w:hAnsi="Times New Roman" w:cs="Times New Roman"/>
          <w:lang w:val="hr-HR"/>
        </w:rPr>
        <w:t>u</w:t>
      </w:r>
      <w:r w:rsidRPr="00B63C1A">
        <w:rPr>
          <w:rFonts w:ascii="Times New Roman" w:hAnsi="Times New Roman" w:cs="Times New Roman"/>
          <w:lang w:val="hr-HR"/>
        </w:rPr>
        <w:t>laganja u inovacije (</w:t>
      </w:r>
      <w:r>
        <w:rPr>
          <w:rFonts w:ascii="Times New Roman" w:hAnsi="Times New Roman" w:cs="Times New Roman"/>
          <w:lang w:val="hr-HR"/>
        </w:rPr>
        <w:t>K</w:t>
      </w:r>
      <w:r w:rsidRPr="00B63C1A">
        <w:rPr>
          <w:rFonts w:ascii="Times New Roman" w:hAnsi="Times New Roman" w:cs="Times New Roman"/>
          <w:lang w:val="hr-HR"/>
        </w:rPr>
        <w:t xml:space="preserve">omponenta 5, ETC, </w:t>
      </w:r>
      <w:r>
        <w:rPr>
          <w:rFonts w:ascii="Times New Roman" w:hAnsi="Times New Roman" w:cs="Times New Roman"/>
          <w:lang w:val="hr-HR"/>
        </w:rPr>
        <w:t>č</w:t>
      </w:r>
      <w:r w:rsidRPr="00B63C1A">
        <w:rPr>
          <w:rFonts w:ascii="Times New Roman" w:hAnsi="Times New Roman" w:cs="Times New Roman"/>
          <w:lang w:val="hr-HR"/>
        </w:rPr>
        <w:t>lanak 9.2.).</w:t>
      </w:r>
    </w:p>
  </w:footnote>
  <w:footnote w:id="8">
    <w:p w14:paraId="25E94A36" w14:textId="77777777" w:rsidR="008807D9" w:rsidRPr="00B444AC" w:rsidRDefault="008807D9" w:rsidP="008E150F">
      <w:pPr>
        <w:pStyle w:val="FootnoteText"/>
        <w:rPr>
          <w:lang w:val="hr-HR"/>
        </w:rPr>
      </w:pPr>
      <w:r>
        <w:rPr>
          <w:rStyle w:val="FootnoteReference"/>
        </w:rPr>
        <w:footnoteRef/>
      </w:r>
      <w:r>
        <w:t xml:space="preserve"> </w:t>
      </w:r>
      <w:r>
        <w:rPr>
          <w:lang w:val="hr-HR"/>
        </w:rPr>
        <w:t>Stanje na dan 30.11.2021.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C22BA"/>
    <w:multiLevelType w:val="hybridMultilevel"/>
    <w:tmpl w:val="866AF9A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2442233"/>
    <w:multiLevelType w:val="hybridMultilevel"/>
    <w:tmpl w:val="03B8F6B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448676C"/>
    <w:multiLevelType w:val="hybridMultilevel"/>
    <w:tmpl w:val="A8BE25C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 w15:restartNumberingAfterBreak="0">
    <w:nsid w:val="065110C5"/>
    <w:multiLevelType w:val="hybridMultilevel"/>
    <w:tmpl w:val="81F8A60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6645396"/>
    <w:multiLevelType w:val="hybridMultilevel"/>
    <w:tmpl w:val="BC441786"/>
    <w:lvl w:ilvl="0" w:tplc="041A0005">
      <w:start w:val="1"/>
      <w:numFmt w:val="bullet"/>
      <w:lvlText w:val=""/>
      <w:lvlJc w:val="left"/>
      <w:pPr>
        <w:ind w:left="644"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 w15:restartNumberingAfterBreak="0">
    <w:nsid w:val="09A365D1"/>
    <w:multiLevelType w:val="hybridMultilevel"/>
    <w:tmpl w:val="B9CE98A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CDD398F"/>
    <w:multiLevelType w:val="hybridMultilevel"/>
    <w:tmpl w:val="87FC58A4"/>
    <w:lvl w:ilvl="0" w:tplc="4530C1BA">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F6708DD"/>
    <w:multiLevelType w:val="hybridMultilevel"/>
    <w:tmpl w:val="6C1CDA26"/>
    <w:lvl w:ilvl="0" w:tplc="041A0001">
      <w:start w:val="1"/>
      <w:numFmt w:val="bullet"/>
      <w:lvlText w:val=""/>
      <w:lvlJc w:val="left"/>
      <w:pPr>
        <w:ind w:left="1140" w:hanging="360"/>
      </w:pPr>
      <w:rPr>
        <w:rFonts w:ascii="Symbol" w:hAnsi="Symbol" w:hint="default"/>
      </w:rPr>
    </w:lvl>
    <w:lvl w:ilvl="1" w:tplc="041A0003" w:tentative="1">
      <w:start w:val="1"/>
      <w:numFmt w:val="bullet"/>
      <w:lvlText w:val="o"/>
      <w:lvlJc w:val="left"/>
      <w:pPr>
        <w:ind w:left="1860" w:hanging="360"/>
      </w:pPr>
      <w:rPr>
        <w:rFonts w:ascii="Courier New" w:hAnsi="Courier New" w:cs="Courier New" w:hint="default"/>
      </w:rPr>
    </w:lvl>
    <w:lvl w:ilvl="2" w:tplc="041A0005" w:tentative="1">
      <w:start w:val="1"/>
      <w:numFmt w:val="bullet"/>
      <w:lvlText w:val=""/>
      <w:lvlJc w:val="left"/>
      <w:pPr>
        <w:ind w:left="2580" w:hanging="360"/>
      </w:pPr>
      <w:rPr>
        <w:rFonts w:ascii="Wingdings" w:hAnsi="Wingdings" w:hint="default"/>
      </w:rPr>
    </w:lvl>
    <w:lvl w:ilvl="3" w:tplc="041A0001" w:tentative="1">
      <w:start w:val="1"/>
      <w:numFmt w:val="bullet"/>
      <w:lvlText w:val=""/>
      <w:lvlJc w:val="left"/>
      <w:pPr>
        <w:ind w:left="3300" w:hanging="360"/>
      </w:pPr>
      <w:rPr>
        <w:rFonts w:ascii="Symbol" w:hAnsi="Symbol" w:hint="default"/>
      </w:rPr>
    </w:lvl>
    <w:lvl w:ilvl="4" w:tplc="041A0003" w:tentative="1">
      <w:start w:val="1"/>
      <w:numFmt w:val="bullet"/>
      <w:lvlText w:val="o"/>
      <w:lvlJc w:val="left"/>
      <w:pPr>
        <w:ind w:left="4020" w:hanging="360"/>
      </w:pPr>
      <w:rPr>
        <w:rFonts w:ascii="Courier New" w:hAnsi="Courier New" w:cs="Courier New" w:hint="default"/>
      </w:rPr>
    </w:lvl>
    <w:lvl w:ilvl="5" w:tplc="041A0005" w:tentative="1">
      <w:start w:val="1"/>
      <w:numFmt w:val="bullet"/>
      <w:lvlText w:val=""/>
      <w:lvlJc w:val="left"/>
      <w:pPr>
        <w:ind w:left="4740" w:hanging="360"/>
      </w:pPr>
      <w:rPr>
        <w:rFonts w:ascii="Wingdings" w:hAnsi="Wingdings" w:hint="default"/>
      </w:rPr>
    </w:lvl>
    <w:lvl w:ilvl="6" w:tplc="041A0001" w:tentative="1">
      <w:start w:val="1"/>
      <w:numFmt w:val="bullet"/>
      <w:lvlText w:val=""/>
      <w:lvlJc w:val="left"/>
      <w:pPr>
        <w:ind w:left="5460" w:hanging="360"/>
      </w:pPr>
      <w:rPr>
        <w:rFonts w:ascii="Symbol" w:hAnsi="Symbol" w:hint="default"/>
      </w:rPr>
    </w:lvl>
    <w:lvl w:ilvl="7" w:tplc="041A0003" w:tentative="1">
      <w:start w:val="1"/>
      <w:numFmt w:val="bullet"/>
      <w:lvlText w:val="o"/>
      <w:lvlJc w:val="left"/>
      <w:pPr>
        <w:ind w:left="6180" w:hanging="360"/>
      </w:pPr>
      <w:rPr>
        <w:rFonts w:ascii="Courier New" w:hAnsi="Courier New" w:cs="Courier New" w:hint="default"/>
      </w:rPr>
    </w:lvl>
    <w:lvl w:ilvl="8" w:tplc="041A0005" w:tentative="1">
      <w:start w:val="1"/>
      <w:numFmt w:val="bullet"/>
      <w:lvlText w:val=""/>
      <w:lvlJc w:val="left"/>
      <w:pPr>
        <w:ind w:left="6900" w:hanging="360"/>
      </w:pPr>
      <w:rPr>
        <w:rFonts w:ascii="Wingdings" w:hAnsi="Wingdings" w:hint="default"/>
      </w:rPr>
    </w:lvl>
  </w:abstractNum>
  <w:abstractNum w:abstractNumId="8" w15:restartNumberingAfterBreak="0">
    <w:nsid w:val="107A5455"/>
    <w:multiLevelType w:val="hybridMultilevel"/>
    <w:tmpl w:val="2D86FB6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2144513"/>
    <w:multiLevelType w:val="hybridMultilevel"/>
    <w:tmpl w:val="64FCB688"/>
    <w:lvl w:ilvl="0" w:tplc="041A0017">
      <w:start w:val="1"/>
      <w:numFmt w:val="lowerLetter"/>
      <w:lvlText w:val="%1)"/>
      <w:lvlJc w:val="left"/>
      <w:pPr>
        <w:ind w:left="1440" w:hanging="360"/>
      </w:pPr>
    </w:lvl>
    <w:lvl w:ilvl="1" w:tplc="041A0019">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0" w15:restartNumberingAfterBreak="0">
    <w:nsid w:val="133F08BD"/>
    <w:multiLevelType w:val="hybridMultilevel"/>
    <w:tmpl w:val="2C4CA67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87B607E"/>
    <w:multiLevelType w:val="hybridMultilevel"/>
    <w:tmpl w:val="18862486"/>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9964B8F"/>
    <w:multiLevelType w:val="hybridMultilevel"/>
    <w:tmpl w:val="FBBAB41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CF21E6C"/>
    <w:multiLevelType w:val="hybridMultilevel"/>
    <w:tmpl w:val="7DDAABD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E24018B"/>
    <w:multiLevelType w:val="hybridMultilevel"/>
    <w:tmpl w:val="E636392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F3A1F8A"/>
    <w:multiLevelType w:val="multilevel"/>
    <w:tmpl w:val="DA5EE11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1FE00448"/>
    <w:multiLevelType w:val="hybridMultilevel"/>
    <w:tmpl w:val="B6EE4550"/>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2915920"/>
    <w:multiLevelType w:val="hybridMultilevel"/>
    <w:tmpl w:val="EFCE4C0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23715A0D"/>
    <w:multiLevelType w:val="hybridMultilevel"/>
    <w:tmpl w:val="D040D94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23FB01FE"/>
    <w:multiLevelType w:val="hybridMultilevel"/>
    <w:tmpl w:val="1B3E5AC0"/>
    <w:lvl w:ilvl="0" w:tplc="041A0005">
      <w:start w:val="1"/>
      <w:numFmt w:val="bullet"/>
      <w:lvlText w:val=""/>
      <w:lvlJc w:val="left"/>
      <w:pPr>
        <w:ind w:left="720" w:hanging="360"/>
      </w:pPr>
      <w:rPr>
        <w:rFonts w:ascii="Wingdings" w:hAnsi="Wingdings" w:hint="default"/>
      </w:rPr>
    </w:lvl>
    <w:lvl w:ilvl="1" w:tplc="041A0005">
      <w:start w:val="1"/>
      <w:numFmt w:val="bullet"/>
      <w:lvlText w:val=""/>
      <w:lvlJc w:val="left"/>
      <w:pPr>
        <w:ind w:left="1440" w:hanging="360"/>
      </w:pPr>
      <w:rPr>
        <w:rFonts w:ascii="Wingdings" w:hAnsi="Wingdings"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248A0B7C"/>
    <w:multiLevelType w:val="hybridMultilevel"/>
    <w:tmpl w:val="8CDEBD9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29A96F0D"/>
    <w:multiLevelType w:val="hybridMultilevel"/>
    <w:tmpl w:val="4044E28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29C76290"/>
    <w:multiLevelType w:val="hybridMultilevel"/>
    <w:tmpl w:val="D71A7910"/>
    <w:lvl w:ilvl="0" w:tplc="EF72A9DC">
      <w:start w:val="1"/>
      <w:numFmt w:val="lowerRoman"/>
      <w:lvlText w:val="(%1)"/>
      <w:lvlJc w:val="left"/>
      <w:pPr>
        <w:ind w:left="578"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2C1A15E6"/>
    <w:multiLevelType w:val="hybridMultilevel"/>
    <w:tmpl w:val="9C14434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2CA61F8B"/>
    <w:multiLevelType w:val="hybridMultilevel"/>
    <w:tmpl w:val="ABBCD1A2"/>
    <w:lvl w:ilvl="0" w:tplc="041A000F">
      <w:start w:val="4"/>
      <w:numFmt w:val="decimal"/>
      <w:lvlText w:val="%1."/>
      <w:lvlJc w:val="left"/>
      <w:pPr>
        <w:ind w:left="720" w:hanging="360"/>
      </w:pPr>
      <w:rPr>
        <w:rFonts w:eastAsia="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3368696F"/>
    <w:multiLevelType w:val="hybridMultilevel"/>
    <w:tmpl w:val="24E4C286"/>
    <w:lvl w:ilvl="0" w:tplc="041A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5147401"/>
    <w:multiLevelType w:val="hybridMultilevel"/>
    <w:tmpl w:val="47224B6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37253B08"/>
    <w:multiLevelType w:val="hybridMultilevel"/>
    <w:tmpl w:val="D1B0E8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3D825F00"/>
    <w:multiLevelType w:val="hybridMultilevel"/>
    <w:tmpl w:val="75A831A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40110451"/>
    <w:multiLevelType w:val="hybridMultilevel"/>
    <w:tmpl w:val="A74ECB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40FA7A4E"/>
    <w:multiLevelType w:val="hybridMultilevel"/>
    <w:tmpl w:val="C788628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43F552EB"/>
    <w:multiLevelType w:val="hybridMultilevel"/>
    <w:tmpl w:val="802EC26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46FC6D10"/>
    <w:multiLevelType w:val="hybridMultilevel"/>
    <w:tmpl w:val="C0D2B6A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48D00C0D"/>
    <w:multiLevelType w:val="hybridMultilevel"/>
    <w:tmpl w:val="8488ED1A"/>
    <w:lvl w:ilvl="0" w:tplc="4530C1BA">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4B2F0F5A"/>
    <w:multiLevelType w:val="hybridMultilevel"/>
    <w:tmpl w:val="6568CDD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5" w15:restartNumberingAfterBreak="0">
    <w:nsid w:val="4DBF4D65"/>
    <w:multiLevelType w:val="hybridMultilevel"/>
    <w:tmpl w:val="A82ADA34"/>
    <w:lvl w:ilvl="0" w:tplc="041A0005">
      <w:start w:val="1"/>
      <w:numFmt w:val="bullet"/>
      <w:lvlText w:val=""/>
      <w:lvlJc w:val="left"/>
      <w:pPr>
        <w:ind w:left="780" w:hanging="360"/>
      </w:pPr>
      <w:rPr>
        <w:rFonts w:ascii="Wingdings" w:hAnsi="Wingdings"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36" w15:restartNumberingAfterBreak="0">
    <w:nsid w:val="50FC251D"/>
    <w:multiLevelType w:val="hybridMultilevel"/>
    <w:tmpl w:val="1F00C15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52BF2347"/>
    <w:multiLevelType w:val="hybridMultilevel"/>
    <w:tmpl w:val="89F6491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537D3B37"/>
    <w:multiLevelType w:val="hybridMultilevel"/>
    <w:tmpl w:val="F036C5D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53CC10CC"/>
    <w:multiLevelType w:val="hybridMultilevel"/>
    <w:tmpl w:val="37C4DB8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544762BA"/>
    <w:multiLevelType w:val="hybridMultilevel"/>
    <w:tmpl w:val="62F005B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54B90FDF"/>
    <w:multiLevelType w:val="hybridMultilevel"/>
    <w:tmpl w:val="2D76839A"/>
    <w:lvl w:ilvl="0" w:tplc="041A0005">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54749AC"/>
    <w:multiLevelType w:val="hybridMultilevel"/>
    <w:tmpl w:val="43880A8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55740AE9"/>
    <w:multiLevelType w:val="hybridMultilevel"/>
    <w:tmpl w:val="5C2EDD8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4" w15:restartNumberingAfterBreak="0">
    <w:nsid w:val="594A3002"/>
    <w:multiLevelType w:val="hybridMultilevel"/>
    <w:tmpl w:val="DB76C81E"/>
    <w:lvl w:ilvl="0" w:tplc="4530C1BA">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5BD65F38"/>
    <w:multiLevelType w:val="hybridMultilevel"/>
    <w:tmpl w:val="8320F64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64CB1225"/>
    <w:multiLevelType w:val="hybridMultilevel"/>
    <w:tmpl w:val="8946B81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65AF2738"/>
    <w:multiLevelType w:val="hybridMultilevel"/>
    <w:tmpl w:val="A1FAA21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6DFF1BE1"/>
    <w:multiLevelType w:val="hybridMultilevel"/>
    <w:tmpl w:val="6972AE0E"/>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9" w15:restartNumberingAfterBreak="0">
    <w:nsid w:val="6F2C4325"/>
    <w:multiLevelType w:val="hybridMultilevel"/>
    <w:tmpl w:val="AAEE035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70E970BA"/>
    <w:multiLevelType w:val="hybridMultilevel"/>
    <w:tmpl w:val="EFFA0ACA"/>
    <w:lvl w:ilvl="0" w:tplc="041A0005">
      <w:start w:val="1"/>
      <w:numFmt w:val="bullet"/>
      <w:lvlText w:val=""/>
      <w:lvlJc w:val="left"/>
      <w:pPr>
        <w:ind w:left="720" w:hanging="360"/>
      </w:pPr>
      <w:rPr>
        <w:rFonts w:ascii="Wingdings" w:hAnsi="Wingdings" w:hint="default"/>
      </w:rPr>
    </w:lvl>
    <w:lvl w:ilvl="1" w:tplc="83CA6B70">
      <w:numFmt w:val="bullet"/>
      <w:lvlText w:val=""/>
      <w:lvlJc w:val="left"/>
      <w:pPr>
        <w:ind w:left="1440" w:hanging="360"/>
      </w:pPr>
      <w:rPr>
        <w:rFonts w:ascii="Symbol" w:eastAsia="Times New Roman" w:hAnsi="Symbol" w:cs="Times New Roman" w:hint="default"/>
      </w:rPr>
    </w:lvl>
    <w:lvl w:ilvl="2" w:tplc="58704138">
      <w:numFmt w:val="bullet"/>
      <w:lvlText w:val="•"/>
      <w:lvlJc w:val="left"/>
      <w:pPr>
        <w:ind w:left="2160" w:hanging="360"/>
      </w:pPr>
      <w:rPr>
        <w:rFonts w:ascii="Times New Roman" w:eastAsia="Times New Roman" w:hAnsi="Times New Roman" w:cs="Times New Roman"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71494739"/>
    <w:multiLevelType w:val="hybridMultilevel"/>
    <w:tmpl w:val="186AE8DA"/>
    <w:lvl w:ilvl="0" w:tplc="E34EA7F8">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71842E3A"/>
    <w:multiLevelType w:val="hybridMultilevel"/>
    <w:tmpl w:val="3E48C3D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74D26BE5"/>
    <w:multiLevelType w:val="hybridMultilevel"/>
    <w:tmpl w:val="DED89FC2"/>
    <w:lvl w:ilvl="0" w:tplc="041A0017">
      <w:start w:val="1"/>
      <w:numFmt w:val="lowerLetter"/>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54" w15:restartNumberingAfterBreak="0">
    <w:nsid w:val="75144010"/>
    <w:multiLevelType w:val="hybridMultilevel"/>
    <w:tmpl w:val="D51416D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766B3A28"/>
    <w:multiLevelType w:val="hybridMultilevel"/>
    <w:tmpl w:val="92BCC9E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7C813D45"/>
    <w:multiLevelType w:val="hybridMultilevel"/>
    <w:tmpl w:val="D0EC854E"/>
    <w:lvl w:ilvl="0" w:tplc="041A0005">
      <w:start w:val="1"/>
      <w:numFmt w:val="bullet"/>
      <w:lvlText w:val=""/>
      <w:lvlJc w:val="left"/>
      <w:pPr>
        <w:ind w:left="720" w:hanging="360"/>
      </w:pPr>
      <w:rPr>
        <w:rFonts w:ascii="Wingdings" w:hAnsi="Wingdings" w:hint="default"/>
      </w:rPr>
    </w:lvl>
    <w:lvl w:ilvl="1" w:tplc="911A03AC">
      <w:numFmt w:val="bullet"/>
      <w:lvlText w:val="•"/>
      <w:lvlJc w:val="left"/>
      <w:pPr>
        <w:ind w:left="1440" w:hanging="360"/>
      </w:pPr>
      <w:rPr>
        <w:rFonts w:ascii="Consolas" w:eastAsiaTheme="minorHAnsi" w:hAnsi="Consolas" w:cstheme="minorHAnsi" w:hint="default"/>
        <w:color w:val="241F1F"/>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2093696274">
    <w:abstractNumId w:val="15"/>
  </w:num>
  <w:num w:numId="2" w16cid:durableId="385296276">
    <w:abstractNumId w:val="47"/>
  </w:num>
  <w:num w:numId="3" w16cid:durableId="68429426">
    <w:abstractNumId w:val="10"/>
  </w:num>
  <w:num w:numId="4" w16cid:durableId="1664896573">
    <w:abstractNumId w:val="23"/>
  </w:num>
  <w:num w:numId="5" w16cid:durableId="1145926855">
    <w:abstractNumId w:val="16"/>
  </w:num>
  <w:num w:numId="6" w16cid:durableId="1325813663">
    <w:abstractNumId w:val="56"/>
  </w:num>
  <w:num w:numId="7" w16cid:durableId="227427803">
    <w:abstractNumId w:val="50"/>
  </w:num>
  <w:num w:numId="8" w16cid:durableId="585771489">
    <w:abstractNumId w:val="11"/>
  </w:num>
  <w:num w:numId="9" w16cid:durableId="648560984">
    <w:abstractNumId w:val="8"/>
  </w:num>
  <w:num w:numId="10" w16cid:durableId="1340307888">
    <w:abstractNumId w:val="19"/>
  </w:num>
  <w:num w:numId="11" w16cid:durableId="323168642">
    <w:abstractNumId w:val="45"/>
  </w:num>
  <w:num w:numId="12" w16cid:durableId="337386954">
    <w:abstractNumId w:val="46"/>
  </w:num>
  <w:num w:numId="13" w16cid:durableId="1861308822">
    <w:abstractNumId w:val="5"/>
  </w:num>
  <w:num w:numId="14" w16cid:durableId="2093115772">
    <w:abstractNumId w:val="31"/>
  </w:num>
  <w:num w:numId="15" w16cid:durableId="1397626774">
    <w:abstractNumId w:val="12"/>
  </w:num>
  <w:num w:numId="16" w16cid:durableId="1355644313">
    <w:abstractNumId w:val="13"/>
  </w:num>
  <w:num w:numId="17" w16cid:durableId="1708868491">
    <w:abstractNumId w:val="38"/>
  </w:num>
  <w:num w:numId="18" w16cid:durableId="1342126141">
    <w:abstractNumId w:val="42"/>
  </w:num>
  <w:num w:numId="19" w16cid:durableId="1214928500">
    <w:abstractNumId w:val="14"/>
  </w:num>
  <w:num w:numId="20" w16cid:durableId="306740316">
    <w:abstractNumId w:val="20"/>
  </w:num>
  <w:num w:numId="21" w16cid:durableId="1815636390">
    <w:abstractNumId w:val="36"/>
  </w:num>
  <w:num w:numId="22" w16cid:durableId="1766994163">
    <w:abstractNumId w:val="21"/>
  </w:num>
  <w:num w:numId="23" w16cid:durableId="2053068687">
    <w:abstractNumId w:val="30"/>
  </w:num>
  <w:num w:numId="24" w16cid:durableId="1257863796">
    <w:abstractNumId w:val="1"/>
  </w:num>
  <w:num w:numId="25" w16cid:durableId="466513021">
    <w:abstractNumId w:val="0"/>
  </w:num>
  <w:num w:numId="26" w16cid:durableId="33895495">
    <w:abstractNumId w:val="28"/>
  </w:num>
  <w:num w:numId="27" w16cid:durableId="1368291054">
    <w:abstractNumId w:val="17"/>
  </w:num>
  <w:num w:numId="28" w16cid:durableId="268121798">
    <w:abstractNumId w:val="18"/>
  </w:num>
  <w:num w:numId="29" w16cid:durableId="1188374810">
    <w:abstractNumId w:val="3"/>
  </w:num>
  <w:num w:numId="30" w16cid:durableId="1802184641">
    <w:abstractNumId w:val="37"/>
  </w:num>
  <w:num w:numId="31" w16cid:durableId="2084792373">
    <w:abstractNumId w:val="26"/>
  </w:num>
  <w:num w:numId="32" w16cid:durableId="639655887">
    <w:abstractNumId w:val="49"/>
  </w:num>
  <w:num w:numId="33" w16cid:durableId="1368992708">
    <w:abstractNumId w:val="55"/>
  </w:num>
  <w:num w:numId="34" w16cid:durableId="2028098266">
    <w:abstractNumId w:val="6"/>
  </w:num>
  <w:num w:numId="35" w16cid:durableId="1289580356">
    <w:abstractNumId w:val="27"/>
  </w:num>
  <w:num w:numId="36" w16cid:durableId="186411494">
    <w:abstractNumId w:val="33"/>
  </w:num>
  <w:num w:numId="37" w16cid:durableId="1985356379">
    <w:abstractNumId w:val="44"/>
  </w:num>
  <w:num w:numId="38" w16cid:durableId="1097406197">
    <w:abstractNumId w:val="4"/>
  </w:num>
  <w:num w:numId="39" w16cid:durableId="1714500412">
    <w:abstractNumId w:val="34"/>
  </w:num>
  <w:num w:numId="40" w16cid:durableId="80756822">
    <w:abstractNumId w:val="2"/>
  </w:num>
  <w:num w:numId="41" w16cid:durableId="1361398595">
    <w:abstractNumId w:val="22"/>
  </w:num>
  <w:num w:numId="42" w16cid:durableId="1366173607">
    <w:abstractNumId w:val="7"/>
  </w:num>
  <w:num w:numId="43" w16cid:durableId="723673047">
    <w:abstractNumId w:val="40"/>
  </w:num>
  <w:num w:numId="44" w16cid:durableId="580600129">
    <w:abstractNumId w:val="9"/>
  </w:num>
  <w:num w:numId="45" w16cid:durableId="1116829688">
    <w:abstractNumId w:val="41"/>
  </w:num>
  <w:num w:numId="46" w16cid:durableId="1001156555">
    <w:abstractNumId w:val="25"/>
  </w:num>
  <w:num w:numId="47" w16cid:durableId="1574927489">
    <w:abstractNumId w:val="53"/>
  </w:num>
  <w:num w:numId="48" w16cid:durableId="1930431737">
    <w:abstractNumId w:val="35"/>
  </w:num>
  <w:num w:numId="49" w16cid:durableId="1943607043">
    <w:abstractNumId w:val="51"/>
  </w:num>
  <w:num w:numId="50" w16cid:durableId="1724911305">
    <w:abstractNumId w:val="48"/>
  </w:num>
  <w:num w:numId="51" w16cid:durableId="1547524144">
    <w:abstractNumId w:val="52"/>
  </w:num>
  <w:num w:numId="52" w16cid:durableId="1604847253">
    <w:abstractNumId w:val="39"/>
  </w:num>
  <w:num w:numId="53" w16cid:durableId="1679892949">
    <w:abstractNumId w:val="32"/>
  </w:num>
  <w:num w:numId="54" w16cid:durableId="545799278">
    <w:abstractNumId w:val="54"/>
  </w:num>
  <w:num w:numId="55" w16cid:durableId="312027790">
    <w:abstractNumId w:val="29"/>
  </w:num>
  <w:num w:numId="56" w16cid:durableId="1420179311">
    <w:abstractNumId w:val="43"/>
  </w:num>
  <w:num w:numId="57" w16cid:durableId="1017076440">
    <w:abstractNumId w:val="2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871"/>
    <w:rsid w:val="00002C38"/>
    <w:rsid w:val="00003A4C"/>
    <w:rsid w:val="00004BA5"/>
    <w:rsid w:val="00011D17"/>
    <w:rsid w:val="00013D57"/>
    <w:rsid w:val="00014709"/>
    <w:rsid w:val="00016D4F"/>
    <w:rsid w:val="00023BAD"/>
    <w:rsid w:val="000244E8"/>
    <w:rsid w:val="0002515E"/>
    <w:rsid w:val="00025267"/>
    <w:rsid w:val="00026CFC"/>
    <w:rsid w:val="000279E5"/>
    <w:rsid w:val="000348AF"/>
    <w:rsid w:val="00036223"/>
    <w:rsid w:val="000419E4"/>
    <w:rsid w:val="00052415"/>
    <w:rsid w:val="00052707"/>
    <w:rsid w:val="0005536C"/>
    <w:rsid w:val="0005783F"/>
    <w:rsid w:val="00057AD7"/>
    <w:rsid w:val="0006167A"/>
    <w:rsid w:val="00061E52"/>
    <w:rsid w:val="00064B42"/>
    <w:rsid w:val="00067FBB"/>
    <w:rsid w:val="00072560"/>
    <w:rsid w:val="000730F9"/>
    <w:rsid w:val="00076F32"/>
    <w:rsid w:val="00081091"/>
    <w:rsid w:val="00081893"/>
    <w:rsid w:val="000830C0"/>
    <w:rsid w:val="000865E6"/>
    <w:rsid w:val="00086BDC"/>
    <w:rsid w:val="00090C49"/>
    <w:rsid w:val="0009407D"/>
    <w:rsid w:val="00095FC5"/>
    <w:rsid w:val="00096050"/>
    <w:rsid w:val="000A08C4"/>
    <w:rsid w:val="000A2435"/>
    <w:rsid w:val="000A2C53"/>
    <w:rsid w:val="000A43D9"/>
    <w:rsid w:val="000B0E40"/>
    <w:rsid w:val="000B27BA"/>
    <w:rsid w:val="000B54D3"/>
    <w:rsid w:val="000B5866"/>
    <w:rsid w:val="000B6094"/>
    <w:rsid w:val="000B64A5"/>
    <w:rsid w:val="000B7E37"/>
    <w:rsid w:val="000C196C"/>
    <w:rsid w:val="000C36EF"/>
    <w:rsid w:val="000D03C5"/>
    <w:rsid w:val="000D0C24"/>
    <w:rsid w:val="000D3234"/>
    <w:rsid w:val="000D6386"/>
    <w:rsid w:val="000E378E"/>
    <w:rsid w:val="000E4639"/>
    <w:rsid w:val="000E6971"/>
    <w:rsid w:val="000F3B18"/>
    <w:rsid w:val="000F3F7D"/>
    <w:rsid w:val="000F4AD2"/>
    <w:rsid w:val="000F5638"/>
    <w:rsid w:val="00102A61"/>
    <w:rsid w:val="00112C7B"/>
    <w:rsid w:val="00113A2A"/>
    <w:rsid w:val="0011538E"/>
    <w:rsid w:val="00115473"/>
    <w:rsid w:val="00116F73"/>
    <w:rsid w:val="001176D7"/>
    <w:rsid w:val="00124F6E"/>
    <w:rsid w:val="0012660E"/>
    <w:rsid w:val="00135060"/>
    <w:rsid w:val="00144BCF"/>
    <w:rsid w:val="00146554"/>
    <w:rsid w:val="00147322"/>
    <w:rsid w:val="00147921"/>
    <w:rsid w:val="00150EB3"/>
    <w:rsid w:val="001634D3"/>
    <w:rsid w:val="0016513C"/>
    <w:rsid w:val="001651DE"/>
    <w:rsid w:val="001661B6"/>
    <w:rsid w:val="00166FEA"/>
    <w:rsid w:val="0017222C"/>
    <w:rsid w:val="001741E1"/>
    <w:rsid w:val="00175CD9"/>
    <w:rsid w:val="00175CDA"/>
    <w:rsid w:val="00177432"/>
    <w:rsid w:val="001909B9"/>
    <w:rsid w:val="0019322C"/>
    <w:rsid w:val="00195845"/>
    <w:rsid w:val="00197310"/>
    <w:rsid w:val="001A3C4A"/>
    <w:rsid w:val="001A439F"/>
    <w:rsid w:val="001A655F"/>
    <w:rsid w:val="001A6FE7"/>
    <w:rsid w:val="001B0124"/>
    <w:rsid w:val="001B28A4"/>
    <w:rsid w:val="001B3380"/>
    <w:rsid w:val="001C1815"/>
    <w:rsid w:val="001C1E9F"/>
    <w:rsid w:val="001C2B66"/>
    <w:rsid w:val="001C305A"/>
    <w:rsid w:val="001C436A"/>
    <w:rsid w:val="001C5A05"/>
    <w:rsid w:val="001C65D9"/>
    <w:rsid w:val="001D0834"/>
    <w:rsid w:val="001D3C6D"/>
    <w:rsid w:val="001D5771"/>
    <w:rsid w:val="001D6EDA"/>
    <w:rsid w:val="001E1B72"/>
    <w:rsid w:val="001E2373"/>
    <w:rsid w:val="001E2748"/>
    <w:rsid w:val="001F2A8E"/>
    <w:rsid w:val="001F3819"/>
    <w:rsid w:val="001F4B0C"/>
    <w:rsid w:val="001F78E2"/>
    <w:rsid w:val="00200410"/>
    <w:rsid w:val="00205A26"/>
    <w:rsid w:val="00205BBB"/>
    <w:rsid w:val="00206D50"/>
    <w:rsid w:val="00206F43"/>
    <w:rsid w:val="00217123"/>
    <w:rsid w:val="002236AC"/>
    <w:rsid w:val="00226A0B"/>
    <w:rsid w:val="0022746F"/>
    <w:rsid w:val="00230D97"/>
    <w:rsid w:val="00232892"/>
    <w:rsid w:val="00236172"/>
    <w:rsid w:val="00241B87"/>
    <w:rsid w:val="00261F06"/>
    <w:rsid w:val="0026271C"/>
    <w:rsid w:val="002646B3"/>
    <w:rsid w:val="00266D40"/>
    <w:rsid w:val="00271105"/>
    <w:rsid w:val="0027389E"/>
    <w:rsid w:val="00276A91"/>
    <w:rsid w:val="00276D86"/>
    <w:rsid w:val="00285D9F"/>
    <w:rsid w:val="00286725"/>
    <w:rsid w:val="00286F1F"/>
    <w:rsid w:val="00287E9E"/>
    <w:rsid w:val="00292278"/>
    <w:rsid w:val="002A56FC"/>
    <w:rsid w:val="002A58F9"/>
    <w:rsid w:val="002A77A0"/>
    <w:rsid w:val="002A7A83"/>
    <w:rsid w:val="002B2AD6"/>
    <w:rsid w:val="002B2F52"/>
    <w:rsid w:val="002B32D4"/>
    <w:rsid w:val="002B4248"/>
    <w:rsid w:val="002B4610"/>
    <w:rsid w:val="002B6580"/>
    <w:rsid w:val="002B780E"/>
    <w:rsid w:val="002C76CB"/>
    <w:rsid w:val="002D115D"/>
    <w:rsid w:val="002D4878"/>
    <w:rsid w:val="002D682D"/>
    <w:rsid w:val="002D784C"/>
    <w:rsid w:val="002E2699"/>
    <w:rsid w:val="002E78BE"/>
    <w:rsid w:val="002F125B"/>
    <w:rsid w:val="002F243F"/>
    <w:rsid w:val="002F439D"/>
    <w:rsid w:val="0030074E"/>
    <w:rsid w:val="00300C78"/>
    <w:rsid w:val="00300E9B"/>
    <w:rsid w:val="00301644"/>
    <w:rsid w:val="003034A9"/>
    <w:rsid w:val="00306A32"/>
    <w:rsid w:val="003108B0"/>
    <w:rsid w:val="00311D8E"/>
    <w:rsid w:val="00314CB3"/>
    <w:rsid w:val="00315CA2"/>
    <w:rsid w:val="00322851"/>
    <w:rsid w:val="003233B0"/>
    <w:rsid w:val="00324B02"/>
    <w:rsid w:val="00326C18"/>
    <w:rsid w:val="00332E38"/>
    <w:rsid w:val="003330BD"/>
    <w:rsid w:val="00333F32"/>
    <w:rsid w:val="00333F5B"/>
    <w:rsid w:val="003375D6"/>
    <w:rsid w:val="003378E6"/>
    <w:rsid w:val="00341EFF"/>
    <w:rsid w:val="0035287C"/>
    <w:rsid w:val="00356316"/>
    <w:rsid w:val="00361458"/>
    <w:rsid w:val="00361A19"/>
    <w:rsid w:val="00365143"/>
    <w:rsid w:val="0036735F"/>
    <w:rsid w:val="00371007"/>
    <w:rsid w:val="003739A1"/>
    <w:rsid w:val="00373A91"/>
    <w:rsid w:val="0037425B"/>
    <w:rsid w:val="003810E1"/>
    <w:rsid w:val="00382A60"/>
    <w:rsid w:val="003840CB"/>
    <w:rsid w:val="00391474"/>
    <w:rsid w:val="003959CF"/>
    <w:rsid w:val="003A3652"/>
    <w:rsid w:val="003A4458"/>
    <w:rsid w:val="003B0E51"/>
    <w:rsid w:val="003B2955"/>
    <w:rsid w:val="003B40DA"/>
    <w:rsid w:val="003B6AEE"/>
    <w:rsid w:val="003C0D20"/>
    <w:rsid w:val="003C0E82"/>
    <w:rsid w:val="003C32D2"/>
    <w:rsid w:val="003D0FF1"/>
    <w:rsid w:val="003D56F1"/>
    <w:rsid w:val="003D63C0"/>
    <w:rsid w:val="003D655B"/>
    <w:rsid w:val="003D787A"/>
    <w:rsid w:val="003E1628"/>
    <w:rsid w:val="0040218B"/>
    <w:rsid w:val="00403637"/>
    <w:rsid w:val="00404003"/>
    <w:rsid w:val="00406E0C"/>
    <w:rsid w:val="004075CB"/>
    <w:rsid w:val="00412383"/>
    <w:rsid w:val="00413329"/>
    <w:rsid w:val="00413D28"/>
    <w:rsid w:val="004145CD"/>
    <w:rsid w:val="00420ABB"/>
    <w:rsid w:val="00423408"/>
    <w:rsid w:val="0042341D"/>
    <w:rsid w:val="00424B8C"/>
    <w:rsid w:val="0043160F"/>
    <w:rsid w:val="004363B9"/>
    <w:rsid w:val="004367B2"/>
    <w:rsid w:val="00441433"/>
    <w:rsid w:val="00442538"/>
    <w:rsid w:val="004425B1"/>
    <w:rsid w:val="00443B4D"/>
    <w:rsid w:val="00445E55"/>
    <w:rsid w:val="004465BB"/>
    <w:rsid w:val="00446BB3"/>
    <w:rsid w:val="00446D35"/>
    <w:rsid w:val="00450D98"/>
    <w:rsid w:val="00453866"/>
    <w:rsid w:val="004611B6"/>
    <w:rsid w:val="004630CC"/>
    <w:rsid w:val="00463995"/>
    <w:rsid w:val="00463BAF"/>
    <w:rsid w:val="00463EF3"/>
    <w:rsid w:val="004647AA"/>
    <w:rsid w:val="004704F9"/>
    <w:rsid w:val="00475978"/>
    <w:rsid w:val="00475A83"/>
    <w:rsid w:val="0047673F"/>
    <w:rsid w:val="004775F3"/>
    <w:rsid w:val="0047790E"/>
    <w:rsid w:val="004810B1"/>
    <w:rsid w:val="00482491"/>
    <w:rsid w:val="004825A9"/>
    <w:rsid w:val="00484AE6"/>
    <w:rsid w:val="00485F93"/>
    <w:rsid w:val="00486466"/>
    <w:rsid w:val="004908A7"/>
    <w:rsid w:val="00495574"/>
    <w:rsid w:val="004A1333"/>
    <w:rsid w:val="004A2BFF"/>
    <w:rsid w:val="004A4AFD"/>
    <w:rsid w:val="004A6083"/>
    <w:rsid w:val="004A7108"/>
    <w:rsid w:val="004B0D71"/>
    <w:rsid w:val="004B3DA5"/>
    <w:rsid w:val="004B403E"/>
    <w:rsid w:val="004B536C"/>
    <w:rsid w:val="004B5CFE"/>
    <w:rsid w:val="004C19BE"/>
    <w:rsid w:val="004C1C6F"/>
    <w:rsid w:val="004C3836"/>
    <w:rsid w:val="004C7F4F"/>
    <w:rsid w:val="004D0E74"/>
    <w:rsid w:val="004D1264"/>
    <w:rsid w:val="004D5829"/>
    <w:rsid w:val="004D6053"/>
    <w:rsid w:val="004E11E0"/>
    <w:rsid w:val="004E205F"/>
    <w:rsid w:val="004E6562"/>
    <w:rsid w:val="004E7526"/>
    <w:rsid w:val="004F1899"/>
    <w:rsid w:val="004F3F90"/>
    <w:rsid w:val="004F42B7"/>
    <w:rsid w:val="004F5C4B"/>
    <w:rsid w:val="004F60A5"/>
    <w:rsid w:val="00500E63"/>
    <w:rsid w:val="00500EA4"/>
    <w:rsid w:val="00500F56"/>
    <w:rsid w:val="00501D59"/>
    <w:rsid w:val="0050374E"/>
    <w:rsid w:val="0050646D"/>
    <w:rsid w:val="0050779C"/>
    <w:rsid w:val="00513769"/>
    <w:rsid w:val="005142AC"/>
    <w:rsid w:val="00517D1C"/>
    <w:rsid w:val="00520D0B"/>
    <w:rsid w:val="00531127"/>
    <w:rsid w:val="00531B26"/>
    <w:rsid w:val="0053318B"/>
    <w:rsid w:val="0053685E"/>
    <w:rsid w:val="00540D7B"/>
    <w:rsid w:val="00542BB5"/>
    <w:rsid w:val="0054481B"/>
    <w:rsid w:val="00544D8C"/>
    <w:rsid w:val="00546DD6"/>
    <w:rsid w:val="00550A20"/>
    <w:rsid w:val="00553016"/>
    <w:rsid w:val="00555D80"/>
    <w:rsid w:val="00557E99"/>
    <w:rsid w:val="00561064"/>
    <w:rsid w:val="005620F1"/>
    <w:rsid w:val="0056483D"/>
    <w:rsid w:val="00565C67"/>
    <w:rsid w:val="005677B9"/>
    <w:rsid w:val="005709FA"/>
    <w:rsid w:val="005714EB"/>
    <w:rsid w:val="00571CB1"/>
    <w:rsid w:val="005721AF"/>
    <w:rsid w:val="00576627"/>
    <w:rsid w:val="005766AC"/>
    <w:rsid w:val="00577EF0"/>
    <w:rsid w:val="005810D4"/>
    <w:rsid w:val="005833A1"/>
    <w:rsid w:val="00584565"/>
    <w:rsid w:val="00585474"/>
    <w:rsid w:val="00585BD7"/>
    <w:rsid w:val="005863BF"/>
    <w:rsid w:val="005871E6"/>
    <w:rsid w:val="005A1ECA"/>
    <w:rsid w:val="005A335F"/>
    <w:rsid w:val="005A405D"/>
    <w:rsid w:val="005A589C"/>
    <w:rsid w:val="005B52AC"/>
    <w:rsid w:val="005C1F77"/>
    <w:rsid w:val="005C2B5D"/>
    <w:rsid w:val="005C32A0"/>
    <w:rsid w:val="005D174D"/>
    <w:rsid w:val="005D5A5E"/>
    <w:rsid w:val="005E12D3"/>
    <w:rsid w:val="005E649B"/>
    <w:rsid w:val="005F3949"/>
    <w:rsid w:val="005F4DD1"/>
    <w:rsid w:val="0060097B"/>
    <w:rsid w:val="006009E3"/>
    <w:rsid w:val="00603C3E"/>
    <w:rsid w:val="00606587"/>
    <w:rsid w:val="0062023E"/>
    <w:rsid w:val="00620517"/>
    <w:rsid w:val="00620DFF"/>
    <w:rsid w:val="00620ECC"/>
    <w:rsid w:val="00621280"/>
    <w:rsid w:val="00622A70"/>
    <w:rsid w:val="00623382"/>
    <w:rsid w:val="0062359E"/>
    <w:rsid w:val="00624A35"/>
    <w:rsid w:val="006253F4"/>
    <w:rsid w:val="00630884"/>
    <w:rsid w:val="0063776C"/>
    <w:rsid w:val="00640F36"/>
    <w:rsid w:val="00641D5F"/>
    <w:rsid w:val="006420FF"/>
    <w:rsid w:val="00642C8E"/>
    <w:rsid w:val="006451E5"/>
    <w:rsid w:val="006461FF"/>
    <w:rsid w:val="006560B6"/>
    <w:rsid w:val="006570E7"/>
    <w:rsid w:val="0066381C"/>
    <w:rsid w:val="00663AB5"/>
    <w:rsid w:val="00670E3F"/>
    <w:rsid w:val="00673356"/>
    <w:rsid w:val="00674F18"/>
    <w:rsid w:val="0067720F"/>
    <w:rsid w:val="0068382A"/>
    <w:rsid w:val="00686025"/>
    <w:rsid w:val="00686DA0"/>
    <w:rsid w:val="00691B44"/>
    <w:rsid w:val="00694AA4"/>
    <w:rsid w:val="006A2958"/>
    <w:rsid w:val="006A318A"/>
    <w:rsid w:val="006A45E5"/>
    <w:rsid w:val="006A4F7E"/>
    <w:rsid w:val="006A5435"/>
    <w:rsid w:val="006B167A"/>
    <w:rsid w:val="006B5ECA"/>
    <w:rsid w:val="006C1E6C"/>
    <w:rsid w:val="006C4871"/>
    <w:rsid w:val="006C5BE9"/>
    <w:rsid w:val="006C6002"/>
    <w:rsid w:val="006D0D5F"/>
    <w:rsid w:val="006D3D5C"/>
    <w:rsid w:val="006D7CF7"/>
    <w:rsid w:val="006E3BA1"/>
    <w:rsid w:val="006F0E51"/>
    <w:rsid w:val="006F730C"/>
    <w:rsid w:val="0070028E"/>
    <w:rsid w:val="00702F8D"/>
    <w:rsid w:val="00707D42"/>
    <w:rsid w:val="00710D7F"/>
    <w:rsid w:val="00711872"/>
    <w:rsid w:val="0071221E"/>
    <w:rsid w:val="00712B0C"/>
    <w:rsid w:val="00712BF6"/>
    <w:rsid w:val="0071477C"/>
    <w:rsid w:val="00724748"/>
    <w:rsid w:val="0072603F"/>
    <w:rsid w:val="00726329"/>
    <w:rsid w:val="0073105C"/>
    <w:rsid w:val="00732C03"/>
    <w:rsid w:val="00735663"/>
    <w:rsid w:val="0073784B"/>
    <w:rsid w:val="00743FC0"/>
    <w:rsid w:val="00764AFC"/>
    <w:rsid w:val="00765949"/>
    <w:rsid w:val="00767163"/>
    <w:rsid w:val="00767941"/>
    <w:rsid w:val="00767C80"/>
    <w:rsid w:val="00767EF5"/>
    <w:rsid w:val="0077422D"/>
    <w:rsid w:val="0077429B"/>
    <w:rsid w:val="007862AD"/>
    <w:rsid w:val="007A3E0C"/>
    <w:rsid w:val="007A46F2"/>
    <w:rsid w:val="007A68C8"/>
    <w:rsid w:val="007B33BC"/>
    <w:rsid w:val="007B3482"/>
    <w:rsid w:val="007B4772"/>
    <w:rsid w:val="007C0A2E"/>
    <w:rsid w:val="007C3883"/>
    <w:rsid w:val="007D1AF0"/>
    <w:rsid w:val="007D4BBA"/>
    <w:rsid w:val="007D4F31"/>
    <w:rsid w:val="007E1C39"/>
    <w:rsid w:val="007E3E74"/>
    <w:rsid w:val="007E55CE"/>
    <w:rsid w:val="007F440E"/>
    <w:rsid w:val="007F56EB"/>
    <w:rsid w:val="00813966"/>
    <w:rsid w:val="00820E1C"/>
    <w:rsid w:val="0082726D"/>
    <w:rsid w:val="00833BD3"/>
    <w:rsid w:val="008456F9"/>
    <w:rsid w:val="00845F18"/>
    <w:rsid w:val="008469FB"/>
    <w:rsid w:val="00850B4C"/>
    <w:rsid w:val="00855151"/>
    <w:rsid w:val="00857C0C"/>
    <w:rsid w:val="0086021E"/>
    <w:rsid w:val="00861C41"/>
    <w:rsid w:val="00863A88"/>
    <w:rsid w:val="00871030"/>
    <w:rsid w:val="0087557D"/>
    <w:rsid w:val="00877395"/>
    <w:rsid w:val="008807D9"/>
    <w:rsid w:val="00883D23"/>
    <w:rsid w:val="00885032"/>
    <w:rsid w:val="008868A9"/>
    <w:rsid w:val="008914BE"/>
    <w:rsid w:val="00895856"/>
    <w:rsid w:val="00896ABF"/>
    <w:rsid w:val="00896CE9"/>
    <w:rsid w:val="00896D75"/>
    <w:rsid w:val="008A0D0E"/>
    <w:rsid w:val="008A1043"/>
    <w:rsid w:val="008B03C2"/>
    <w:rsid w:val="008C11AB"/>
    <w:rsid w:val="008C3C80"/>
    <w:rsid w:val="008C565A"/>
    <w:rsid w:val="008C67EF"/>
    <w:rsid w:val="008D451C"/>
    <w:rsid w:val="008D46C6"/>
    <w:rsid w:val="008D7602"/>
    <w:rsid w:val="008D7620"/>
    <w:rsid w:val="008D78A8"/>
    <w:rsid w:val="008E150F"/>
    <w:rsid w:val="008E1F84"/>
    <w:rsid w:val="008F0099"/>
    <w:rsid w:val="008F08CC"/>
    <w:rsid w:val="008F18DA"/>
    <w:rsid w:val="008F3091"/>
    <w:rsid w:val="008F6421"/>
    <w:rsid w:val="0090105D"/>
    <w:rsid w:val="00903271"/>
    <w:rsid w:val="00911896"/>
    <w:rsid w:val="0092294F"/>
    <w:rsid w:val="00926028"/>
    <w:rsid w:val="00926E53"/>
    <w:rsid w:val="00935CF3"/>
    <w:rsid w:val="00937999"/>
    <w:rsid w:val="009402E7"/>
    <w:rsid w:val="009429AF"/>
    <w:rsid w:val="009430EB"/>
    <w:rsid w:val="00945B23"/>
    <w:rsid w:val="00947717"/>
    <w:rsid w:val="009477E4"/>
    <w:rsid w:val="00952497"/>
    <w:rsid w:val="00956555"/>
    <w:rsid w:val="00957A74"/>
    <w:rsid w:val="00961820"/>
    <w:rsid w:val="00962551"/>
    <w:rsid w:val="00962E6F"/>
    <w:rsid w:val="009646D7"/>
    <w:rsid w:val="009661BA"/>
    <w:rsid w:val="009661C4"/>
    <w:rsid w:val="00967875"/>
    <w:rsid w:val="00967E5B"/>
    <w:rsid w:val="009744F4"/>
    <w:rsid w:val="00975799"/>
    <w:rsid w:val="00976737"/>
    <w:rsid w:val="00977C8C"/>
    <w:rsid w:val="00980BC1"/>
    <w:rsid w:val="00987FF9"/>
    <w:rsid w:val="00990EE0"/>
    <w:rsid w:val="00991A71"/>
    <w:rsid w:val="00991E24"/>
    <w:rsid w:val="009937BB"/>
    <w:rsid w:val="009A0B65"/>
    <w:rsid w:val="009A0CEB"/>
    <w:rsid w:val="009A21F0"/>
    <w:rsid w:val="009A3DD4"/>
    <w:rsid w:val="009B06C5"/>
    <w:rsid w:val="009B73FF"/>
    <w:rsid w:val="009C3E32"/>
    <w:rsid w:val="009C439C"/>
    <w:rsid w:val="009C5C0E"/>
    <w:rsid w:val="009D55C1"/>
    <w:rsid w:val="009D7A29"/>
    <w:rsid w:val="009E2894"/>
    <w:rsid w:val="009E43B4"/>
    <w:rsid w:val="009E4736"/>
    <w:rsid w:val="009E4D52"/>
    <w:rsid w:val="009E4DEB"/>
    <w:rsid w:val="009E6774"/>
    <w:rsid w:val="009E6D18"/>
    <w:rsid w:val="009F01BA"/>
    <w:rsid w:val="009F0990"/>
    <w:rsid w:val="009F2E0B"/>
    <w:rsid w:val="00A00408"/>
    <w:rsid w:val="00A118B5"/>
    <w:rsid w:val="00A1293E"/>
    <w:rsid w:val="00A13FED"/>
    <w:rsid w:val="00A15A29"/>
    <w:rsid w:val="00A25117"/>
    <w:rsid w:val="00A31BF4"/>
    <w:rsid w:val="00A34519"/>
    <w:rsid w:val="00A40097"/>
    <w:rsid w:val="00A42A7F"/>
    <w:rsid w:val="00A45972"/>
    <w:rsid w:val="00A47074"/>
    <w:rsid w:val="00A5499D"/>
    <w:rsid w:val="00A60DD4"/>
    <w:rsid w:val="00A63DBE"/>
    <w:rsid w:val="00A73170"/>
    <w:rsid w:val="00A76FC0"/>
    <w:rsid w:val="00A77E3F"/>
    <w:rsid w:val="00A83444"/>
    <w:rsid w:val="00A92112"/>
    <w:rsid w:val="00A96EAA"/>
    <w:rsid w:val="00A97344"/>
    <w:rsid w:val="00AA5133"/>
    <w:rsid w:val="00AA5C92"/>
    <w:rsid w:val="00AB01FA"/>
    <w:rsid w:val="00AB0234"/>
    <w:rsid w:val="00AB352B"/>
    <w:rsid w:val="00AB6747"/>
    <w:rsid w:val="00AC0358"/>
    <w:rsid w:val="00AC3805"/>
    <w:rsid w:val="00AC3F9F"/>
    <w:rsid w:val="00AC53EC"/>
    <w:rsid w:val="00AC74C5"/>
    <w:rsid w:val="00AD4CD5"/>
    <w:rsid w:val="00AE03CF"/>
    <w:rsid w:val="00AE1D49"/>
    <w:rsid w:val="00AE4688"/>
    <w:rsid w:val="00AE79A3"/>
    <w:rsid w:val="00AE7BCE"/>
    <w:rsid w:val="00AF61B9"/>
    <w:rsid w:val="00B00095"/>
    <w:rsid w:val="00B0249B"/>
    <w:rsid w:val="00B05207"/>
    <w:rsid w:val="00B05317"/>
    <w:rsid w:val="00B14564"/>
    <w:rsid w:val="00B2121E"/>
    <w:rsid w:val="00B26804"/>
    <w:rsid w:val="00B32890"/>
    <w:rsid w:val="00B33D73"/>
    <w:rsid w:val="00B37459"/>
    <w:rsid w:val="00B418AB"/>
    <w:rsid w:val="00B44D75"/>
    <w:rsid w:val="00B527C7"/>
    <w:rsid w:val="00B546AF"/>
    <w:rsid w:val="00B56496"/>
    <w:rsid w:val="00B63C1A"/>
    <w:rsid w:val="00B66CB1"/>
    <w:rsid w:val="00B70D01"/>
    <w:rsid w:val="00B81EBA"/>
    <w:rsid w:val="00B826E8"/>
    <w:rsid w:val="00B8758B"/>
    <w:rsid w:val="00B9036E"/>
    <w:rsid w:val="00B9257B"/>
    <w:rsid w:val="00B95975"/>
    <w:rsid w:val="00BA044D"/>
    <w:rsid w:val="00BA17D4"/>
    <w:rsid w:val="00BA3C6E"/>
    <w:rsid w:val="00BA7415"/>
    <w:rsid w:val="00BB68ED"/>
    <w:rsid w:val="00BB7E48"/>
    <w:rsid w:val="00BC5B7C"/>
    <w:rsid w:val="00BC698F"/>
    <w:rsid w:val="00BC6D55"/>
    <w:rsid w:val="00BD5405"/>
    <w:rsid w:val="00BD6470"/>
    <w:rsid w:val="00BD6AEB"/>
    <w:rsid w:val="00BE155C"/>
    <w:rsid w:val="00BE3652"/>
    <w:rsid w:val="00BE5557"/>
    <w:rsid w:val="00BE6A0C"/>
    <w:rsid w:val="00BE6AD6"/>
    <w:rsid w:val="00BF39A8"/>
    <w:rsid w:val="00BF4CBD"/>
    <w:rsid w:val="00BF55C3"/>
    <w:rsid w:val="00BF7D23"/>
    <w:rsid w:val="00C0254D"/>
    <w:rsid w:val="00C07DFF"/>
    <w:rsid w:val="00C11A63"/>
    <w:rsid w:val="00C12CC6"/>
    <w:rsid w:val="00C12F90"/>
    <w:rsid w:val="00C13E73"/>
    <w:rsid w:val="00C17978"/>
    <w:rsid w:val="00C22CF5"/>
    <w:rsid w:val="00C31899"/>
    <w:rsid w:val="00C320DC"/>
    <w:rsid w:val="00C32DD5"/>
    <w:rsid w:val="00C33CD2"/>
    <w:rsid w:val="00C34398"/>
    <w:rsid w:val="00C40781"/>
    <w:rsid w:val="00C414DF"/>
    <w:rsid w:val="00C44BA5"/>
    <w:rsid w:val="00C473EB"/>
    <w:rsid w:val="00C52F23"/>
    <w:rsid w:val="00C542DB"/>
    <w:rsid w:val="00C55B6A"/>
    <w:rsid w:val="00C5788C"/>
    <w:rsid w:val="00C6147F"/>
    <w:rsid w:val="00C7154F"/>
    <w:rsid w:val="00C74AD7"/>
    <w:rsid w:val="00C8706A"/>
    <w:rsid w:val="00C87CED"/>
    <w:rsid w:val="00C91FB5"/>
    <w:rsid w:val="00C92B92"/>
    <w:rsid w:val="00C92F86"/>
    <w:rsid w:val="00C955AD"/>
    <w:rsid w:val="00C9638F"/>
    <w:rsid w:val="00C9685D"/>
    <w:rsid w:val="00CA1362"/>
    <w:rsid w:val="00CA1AA2"/>
    <w:rsid w:val="00CA2E47"/>
    <w:rsid w:val="00CA3C5B"/>
    <w:rsid w:val="00CA5F74"/>
    <w:rsid w:val="00CA64B6"/>
    <w:rsid w:val="00CB0A5F"/>
    <w:rsid w:val="00CB7218"/>
    <w:rsid w:val="00CB77C2"/>
    <w:rsid w:val="00CC0D1D"/>
    <w:rsid w:val="00CC3710"/>
    <w:rsid w:val="00CC728D"/>
    <w:rsid w:val="00CD09BB"/>
    <w:rsid w:val="00CD107F"/>
    <w:rsid w:val="00CD2847"/>
    <w:rsid w:val="00CE3BB8"/>
    <w:rsid w:val="00CE421E"/>
    <w:rsid w:val="00CE44FB"/>
    <w:rsid w:val="00CF5500"/>
    <w:rsid w:val="00CF5FD7"/>
    <w:rsid w:val="00CF7BCC"/>
    <w:rsid w:val="00CF7F54"/>
    <w:rsid w:val="00D0704D"/>
    <w:rsid w:val="00D1221B"/>
    <w:rsid w:val="00D12D9E"/>
    <w:rsid w:val="00D14482"/>
    <w:rsid w:val="00D31267"/>
    <w:rsid w:val="00D32172"/>
    <w:rsid w:val="00D322EA"/>
    <w:rsid w:val="00D32CFC"/>
    <w:rsid w:val="00D32D4C"/>
    <w:rsid w:val="00D34270"/>
    <w:rsid w:val="00D362DF"/>
    <w:rsid w:val="00D44A64"/>
    <w:rsid w:val="00D44F64"/>
    <w:rsid w:val="00D50C7D"/>
    <w:rsid w:val="00D51B3E"/>
    <w:rsid w:val="00D5723F"/>
    <w:rsid w:val="00D66C5B"/>
    <w:rsid w:val="00D70324"/>
    <w:rsid w:val="00D70836"/>
    <w:rsid w:val="00D71E4F"/>
    <w:rsid w:val="00D75D1B"/>
    <w:rsid w:val="00D75DFF"/>
    <w:rsid w:val="00D76A51"/>
    <w:rsid w:val="00D77AFC"/>
    <w:rsid w:val="00D80582"/>
    <w:rsid w:val="00D82AA0"/>
    <w:rsid w:val="00D82B6F"/>
    <w:rsid w:val="00D84A9C"/>
    <w:rsid w:val="00D86B07"/>
    <w:rsid w:val="00D909ED"/>
    <w:rsid w:val="00D97290"/>
    <w:rsid w:val="00DA2C54"/>
    <w:rsid w:val="00DA54B9"/>
    <w:rsid w:val="00DB3E5B"/>
    <w:rsid w:val="00DB5D01"/>
    <w:rsid w:val="00DB6E74"/>
    <w:rsid w:val="00DC2C21"/>
    <w:rsid w:val="00DC7D8B"/>
    <w:rsid w:val="00DD248D"/>
    <w:rsid w:val="00DD2660"/>
    <w:rsid w:val="00DD47DB"/>
    <w:rsid w:val="00DE351D"/>
    <w:rsid w:val="00DE7A92"/>
    <w:rsid w:val="00DF0878"/>
    <w:rsid w:val="00E0107A"/>
    <w:rsid w:val="00E019C9"/>
    <w:rsid w:val="00E0596F"/>
    <w:rsid w:val="00E07C1E"/>
    <w:rsid w:val="00E12260"/>
    <w:rsid w:val="00E12613"/>
    <w:rsid w:val="00E14194"/>
    <w:rsid w:val="00E1439A"/>
    <w:rsid w:val="00E1639C"/>
    <w:rsid w:val="00E205D4"/>
    <w:rsid w:val="00E209D3"/>
    <w:rsid w:val="00E21E1D"/>
    <w:rsid w:val="00E23330"/>
    <w:rsid w:val="00E263D2"/>
    <w:rsid w:val="00E26C04"/>
    <w:rsid w:val="00E3062B"/>
    <w:rsid w:val="00E32AE1"/>
    <w:rsid w:val="00E355E6"/>
    <w:rsid w:val="00E36D0E"/>
    <w:rsid w:val="00E370E1"/>
    <w:rsid w:val="00E370E7"/>
    <w:rsid w:val="00E37D63"/>
    <w:rsid w:val="00E42AE3"/>
    <w:rsid w:val="00E43D6F"/>
    <w:rsid w:val="00E44BED"/>
    <w:rsid w:val="00E64D63"/>
    <w:rsid w:val="00E65D9A"/>
    <w:rsid w:val="00E66535"/>
    <w:rsid w:val="00E754A7"/>
    <w:rsid w:val="00E7677D"/>
    <w:rsid w:val="00E7716D"/>
    <w:rsid w:val="00E829FF"/>
    <w:rsid w:val="00E86042"/>
    <w:rsid w:val="00E90111"/>
    <w:rsid w:val="00E91523"/>
    <w:rsid w:val="00E951B0"/>
    <w:rsid w:val="00E95263"/>
    <w:rsid w:val="00E96F99"/>
    <w:rsid w:val="00EA14C1"/>
    <w:rsid w:val="00EA159C"/>
    <w:rsid w:val="00EA2E32"/>
    <w:rsid w:val="00EB30B4"/>
    <w:rsid w:val="00EB6084"/>
    <w:rsid w:val="00EC0F0F"/>
    <w:rsid w:val="00EC1413"/>
    <w:rsid w:val="00EC145B"/>
    <w:rsid w:val="00EC36DA"/>
    <w:rsid w:val="00EC62DB"/>
    <w:rsid w:val="00EC7BAC"/>
    <w:rsid w:val="00EC7FEE"/>
    <w:rsid w:val="00ED02CE"/>
    <w:rsid w:val="00ED1437"/>
    <w:rsid w:val="00ED172C"/>
    <w:rsid w:val="00ED3473"/>
    <w:rsid w:val="00ED5A3E"/>
    <w:rsid w:val="00ED6F86"/>
    <w:rsid w:val="00EE1AE8"/>
    <w:rsid w:val="00EE5536"/>
    <w:rsid w:val="00EE7612"/>
    <w:rsid w:val="00F000E3"/>
    <w:rsid w:val="00F0508A"/>
    <w:rsid w:val="00F05B9E"/>
    <w:rsid w:val="00F062D4"/>
    <w:rsid w:val="00F0670E"/>
    <w:rsid w:val="00F06C15"/>
    <w:rsid w:val="00F07A37"/>
    <w:rsid w:val="00F14D49"/>
    <w:rsid w:val="00F15A87"/>
    <w:rsid w:val="00F2555B"/>
    <w:rsid w:val="00F36CCC"/>
    <w:rsid w:val="00F37443"/>
    <w:rsid w:val="00F40402"/>
    <w:rsid w:val="00F4192F"/>
    <w:rsid w:val="00F64357"/>
    <w:rsid w:val="00F675CC"/>
    <w:rsid w:val="00F70A3B"/>
    <w:rsid w:val="00F72A2A"/>
    <w:rsid w:val="00F75CA9"/>
    <w:rsid w:val="00F766B5"/>
    <w:rsid w:val="00F76CD2"/>
    <w:rsid w:val="00F831F6"/>
    <w:rsid w:val="00F86DEA"/>
    <w:rsid w:val="00F92EFD"/>
    <w:rsid w:val="00F9408E"/>
    <w:rsid w:val="00F94C0C"/>
    <w:rsid w:val="00F94DD6"/>
    <w:rsid w:val="00F9715E"/>
    <w:rsid w:val="00F9719E"/>
    <w:rsid w:val="00FA0A98"/>
    <w:rsid w:val="00FA33B1"/>
    <w:rsid w:val="00FA3DD8"/>
    <w:rsid w:val="00FB4A2E"/>
    <w:rsid w:val="00FC2C02"/>
    <w:rsid w:val="00FD19F4"/>
    <w:rsid w:val="00FD78DF"/>
    <w:rsid w:val="00FD7B3C"/>
    <w:rsid w:val="00FE4460"/>
    <w:rsid w:val="00FE60DB"/>
    <w:rsid w:val="00FF094C"/>
    <w:rsid w:val="00FF0D55"/>
    <w:rsid w:val="00FF5574"/>
    <w:rsid w:val="00FF6410"/>
    <w:rsid w:val="01661D58"/>
    <w:rsid w:val="04A5132D"/>
    <w:rsid w:val="14A9FC20"/>
    <w:rsid w:val="19554ABD"/>
    <w:rsid w:val="1A6942B0"/>
    <w:rsid w:val="1C051311"/>
    <w:rsid w:val="27274848"/>
    <w:rsid w:val="2753471A"/>
    <w:rsid w:val="29EC5D21"/>
    <w:rsid w:val="317C5F1A"/>
    <w:rsid w:val="342E3646"/>
    <w:rsid w:val="38E129F9"/>
    <w:rsid w:val="38E87F0C"/>
    <w:rsid w:val="610E9DAE"/>
    <w:rsid w:val="634B9BFD"/>
    <w:rsid w:val="6BDA908D"/>
    <w:rsid w:val="72DD8374"/>
    <w:rsid w:val="7BF140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13317"/>
  <w15:docId w15:val="{77B8F920-9F4C-4283-BE35-75E6EBC74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5A5E"/>
  </w:style>
  <w:style w:type="paragraph" w:styleId="Heading1">
    <w:name w:val="heading 1"/>
    <w:basedOn w:val="Normal"/>
    <w:next w:val="Normal"/>
    <w:link w:val="Heading1Char"/>
    <w:uiPriority w:val="9"/>
    <w:qFormat/>
    <w:rsid w:val="001A655F"/>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basedOn w:val="Normal"/>
    <w:next w:val="Normal"/>
    <w:link w:val="Heading2Char"/>
    <w:uiPriority w:val="9"/>
    <w:unhideWhenUsed/>
    <w:qFormat/>
    <w:rsid w:val="001A655F"/>
    <w:pPr>
      <w:keepNext/>
      <w:keepLines/>
      <w:spacing w:before="40" w:after="0"/>
      <w:outlineLvl w:val="1"/>
    </w:pPr>
    <w:rPr>
      <w:rFonts w:ascii="Times New Roman" w:eastAsiaTheme="majorEastAsia" w:hAnsi="Times New Roman" w:cstheme="majorBidi"/>
      <w:b/>
      <w:sz w:val="28"/>
      <w:szCs w:val="26"/>
    </w:rPr>
  </w:style>
  <w:style w:type="paragraph" w:styleId="Heading3">
    <w:name w:val="heading 3"/>
    <w:basedOn w:val="Normal"/>
    <w:next w:val="Normal"/>
    <w:link w:val="Heading3Char"/>
    <w:uiPriority w:val="9"/>
    <w:unhideWhenUsed/>
    <w:qFormat/>
    <w:rsid w:val="001A439F"/>
    <w:pPr>
      <w:keepNext/>
      <w:keepLines/>
      <w:spacing w:before="40" w:after="0"/>
      <w:outlineLvl w:val="2"/>
    </w:pPr>
    <w:rPr>
      <w:rFonts w:ascii="Times New Roman" w:eastAsiaTheme="majorEastAsia" w:hAnsi="Times New Roman"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655F"/>
    <w:rPr>
      <w:rFonts w:ascii="Times New Roman" w:eastAsiaTheme="majorEastAsia" w:hAnsi="Times New Roman" w:cstheme="majorBidi"/>
      <w:b/>
      <w:sz w:val="32"/>
      <w:szCs w:val="32"/>
    </w:rPr>
  </w:style>
  <w:style w:type="paragraph" w:styleId="ListParagraph">
    <w:name w:val="List Paragraph"/>
    <w:aliases w:val="Akapit z listą BS,Body,Bullet1,Bullets,IBL List Paragraph,List Paragraph (numbered (a)),List Paragraph 1,List Paragraph nowy,List Paragraph1,List_Paragraph,Multilevel para_II,Normal 2 DC,Numbered List Paragraph,Numbered para,References,EC"/>
    <w:basedOn w:val="Normal"/>
    <w:link w:val="ListParagraphChar"/>
    <w:uiPriority w:val="34"/>
    <w:qFormat/>
    <w:rsid w:val="001A655F"/>
    <w:pPr>
      <w:ind w:left="720"/>
      <w:contextualSpacing/>
    </w:pPr>
  </w:style>
  <w:style w:type="character" w:customStyle="1" w:styleId="Heading2Char">
    <w:name w:val="Heading 2 Char"/>
    <w:basedOn w:val="DefaultParagraphFont"/>
    <w:link w:val="Heading2"/>
    <w:uiPriority w:val="9"/>
    <w:rsid w:val="001A655F"/>
    <w:rPr>
      <w:rFonts w:ascii="Times New Roman" w:eastAsiaTheme="majorEastAsia" w:hAnsi="Times New Roman" w:cstheme="majorBidi"/>
      <w:b/>
      <w:sz w:val="28"/>
      <w:szCs w:val="26"/>
    </w:rPr>
  </w:style>
  <w:style w:type="character" w:customStyle="1" w:styleId="Heading3Char">
    <w:name w:val="Heading 3 Char"/>
    <w:basedOn w:val="DefaultParagraphFont"/>
    <w:link w:val="Heading3"/>
    <w:uiPriority w:val="9"/>
    <w:rsid w:val="001A439F"/>
    <w:rPr>
      <w:rFonts w:ascii="Times New Roman" w:eastAsiaTheme="majorEastAsia" w:hAnsi="Times New Roman" w:cstheme="majorBidi"/>
      <w:b/>
      <w:sz w:val="24"/>
      <w:szCs w:val="24"/>
    </w:rPr>
  </w:style>
  <w:style w:type="paragraph" w:styleId="TOCHeading">
    <w:name w:val="TOC Heading"/>
    <w:basedOn w:val="Heading1"/>
    <w:next w:val="Normal"/>
    <w:uiPriority w:val="39"/>
    <w:unhideWhenUsed/>
    <w:qFormat/>
    <w:rsid w:val="00CC0D1D"/>
    <w:pPr>
      <w:outlineLvl w:val="9"/>
    </w:pPr>
    <w:rPr>
      <w:rFonts w:asciiTheme="majorHAnsi" w:hAnsiTheme="majorHAnsi"/>
      <w:b w:val="0"/>
      <w:color w:val="A5A5A5" w:themeColor="accent1" w:themeShade="BF"/>
    </w:rPr>
  </w:style>
  <w:style w:type="paragraph" w:styleId="TOC1">
    <w:name w:val="toc 1"/>
    <w:basedOn w:val="Normal"/>
    <w:next w:val="Normal"/>
    <w:autoRedefine/>
    <w:uiPriority w:val="39"/>
    <w:unhideWhenUsed/>
    <w:rsid w:val="004F1899"/>
    <w:pPr>
      <w:tabs>
        <w:tab w:val="left" w:pos="440"/>
        <w:tab w:val="right" w:leader="dot" w:pos="9350"/>
      </w:tabs>
      <w:spacing w:after="100"/>
    </w:pPr>
  </w:style>
  <w:style w:type="paragraph" w:styleId="TOC2">
    <w:name w:val="toc 2"/>
    <w:basedOn w:val="Normal"/>
    <w:next w:val="Normal"/>
    <w:autoRedefine/>
    <w:uiPriority w:val="39"/>
    <w:unhideWhenUsed/>
    <w:rsid w:val="00845F18"/>
    <w:pPr>
      <w:tabs>
        <w:tab w:val="left" w:pos="880"/>
        <w:tab w:val="right" w:leader="dot" w:pos="9350"/>
      </w:tabs>
      <w:spacing w:after="100"/>
      <w:ind w:left="220"/>
    </w:pPr>
  </w:style>
  <w:style w:type="paragraph" w:styleId="TOC3">
    <w:name w:val="toc 3"/>
    <w:basedOn w:val="Normal"/>
    <w:next w:val="Normal"/>
    <w:autoRedefine/>
    <w:uiPriority w:val="39"/>
    <w:unhideWhenUsed/>
    <w:rsid w:val="00D1221B"/>
    <w:pPr>
      <w:tabs>
        <w:tab w:val="left" w:pos="1320"/>
        <w:tab w:val="right" w:leader="dot" w:pos="9350"/>
      </w:tabs>
      <w:spacing w:after="100"/>
      <w:ind w:left="440"/>
    </w:pPr>
  </w:style>
  <w:style w:type="character" w:styleId="Hyperlink">
    <w:name w:val="Hyperlink"/>
    <w:basedOn w:val="DefaultParagraphFont"/>
    <w:uiPriority w:val="99"/>
    <w:unhideWhenUsed/>
    <w:rsid w:val="00CC0D1D"/>
    <w:rPr>
      <w:color w:val="5F5F5F" w:themeColor="hyperlink"/>
      <w:u w:val="single"/>
    </w:rPr>
  </w:style>
  <w:style w:type="paragraph" w:styleId="BalloonText">
    <w:name w:val="Balloon Text"/>
    <w:basedOn w:val="Normal"/>
    <w:link w:val="BalloonTextChar"/>
    <w:uiPriority w:val="99"/>
    <w:semiHidden/>
    <w:unhideWhenUsed/>
    <w:rsid w:val="004F3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3F90"/>
    <w:rPr>
      <w:rFonts w:ascii="Segoe UI" w:hAnsi="Segoe UI" w:cs="Segoe UI"/>
      <w:sz w:val="18"/>
      <w:szCs w:val="18"/>
    </w:rPr>
  </w:style>
  <w:style w:type="paragraph" w:styleId="NoSpacing">
    <w:name w:val="No Spacing"/>
    <w:link w:val="NoSpacingChar"/>
    <w:uiPriority w:val="1"/>
    <w:qFormat/>
    <w:rsid w:val="00620517"/>
    <w:pPr>
      <w:spacing w:after="0" w:line="240" w:lineRule="auto"/>
    </w:pPr>
    <w:rPr>
      <w:rFonts w:eastAsiaTheme="minorEastAsia"/>
    </w:rPr>
  </w:style>
  <w:style w:type="character" w:customStyle="1" w:styleId="NoSpacingChar">
    <w:name w:val="No Spacing Char"/>
    <w:basedOn w:val="DefaultParagraphFont"/>
    <w:link w:val="NoSpacing"/>
    <w:uiPriority w:val="1"/>
    <w:rsid w:val="00620517"/>
    <w:rPr>
      <w:rFonts w:eastAsiaTheme="minorEastAsia"/>
    </w:rPr>
  </w:style>
  <w:style w:type="paragraph" w:styleId="FootnoteText">
    <w:name w:val="footnote text"/>
    <w:aliases w:val="11 Footnote Text,Footnote,Footnote Text Char Char1,Footnote Text Char1 Char C,Footnote ak,Footnote text,Footnotes,Fußnote,Podrozdział,Reference,Schriftart: 10 pt,Schriftart: 8 pt,Schriftart: 9 pt,WB-Fußnotentext,fn,fu,o,single space"/>
    <w:basedOn w:val="Normal"/>
    <w:link w:val="FootnoteTextChar"/>
    <w:uiPriority w:val="99"/>
    <w:semiHidden/>
    <w:unhideWhenUsed/>
    <w:qFormat/>
    <w:rsid w:val="00F766B5"/>
    <w:pPr>
      <w:spacing w:after="0" w:line="240" w:lineRule="auto"/>
    </w:pPr>
    <w:rPr>
      <w:sz w:val="20"/>
      <w:szCs w:val="20"/>
    </w:rPr>
  </w:style>
  <w:style w:type="character" w:customStyle="1" w:styleId="FootnoteTextChar">
    <w:name w:val="Footnote Text Char"/>
    <w:aliases w:val="11 Footnote Text Char,Footnote Char,Footnote Text Char Char1 Char1,Footnote Text Char1 Char C Char1,Footnote ak Char,Footnote text Char,Footnotes Char,Fußnote Char,Podrozdział Char,Reference Char,Schriftart: 10 pt Char,fn Char,o Char"/>
    <w:basedOn w:val="DefaultParagraphFont"/>
    <w:link w:val="FootnoteText"/>
    <w:uiPriority w:val="99"/>
    <w:semiHidden/>
    <w:rsid w:val="00F766B5"/>
    <w:rPr>
      <w:sz w:val="20"/>
      <w:szCs w:val="20"/>
    </w:rPr>
  </w:style>
  <w:style w:type="character" w:styleId="FootnoteReference">
    <w:name w:val="footnote reference"/>
    <w:aliases w:val="Times 10 Point,Exposant 3 Point,Footnote symbol,Footnote reference number,EN Footnote Reference,note TESI,16 Point,Superscript 6 Point,ftref,BVI fnr,Error-Fußnotenzeichen5,Error-Fußnotenzeichen6,Footnote Reference Number,Знак сноски-"/>
    <w:basedOn w:val="DefaultParagraphFont"/>
    <w:link w:val="CarattereCarattereCharCharCharCharCharCharZchn"/>
    <w:uiPriority w:val="99"/>
    <w:unhideWhenUsed/>
    <w:qFormat/>
    <w:rsid w:val="00F766B5"/>
    <w:rPr>
      <w:vertAlign w:val="superscript"/>
    </w:rPr>
  </w:style>
  <w:style w:type="paragraph" w:styleId="Header">
    <w:name w:val="header"/>
    <w:basedOn w:val="Normal"/>
    <w:link w:val="HeaderChar"/>
    <w:uiPriority w:val="99"/>
    <w:unhideWhenUsed/>
    <w:rsid w:val="004647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47AA"/>
  </w:style>
  <w:style w:type="paragraph" w:styleId="Footer">
    <w:name w:val="footer"/>
    <w:basedOn w:val="Normal"/>
    <w:link w:val="FooterChar"/>
    <w:uiPriority w:val="99"/>
    <w:unhideWhenUsed/>
    <w:rsid w:val="004647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47AA"/>
  </w:style>
  <w:style w:type="table" w:customStyle="1" w:styleId="GridTable5Dark-Accent11">
    <w:name w:val="Grid Table 5 Dark - Accent 11"/>
    <w:basedOn w:val="TableNormal"/>
    <w:next w:val="GridTable5Dark-Accent1"/>
    <w:uiPriority w:val="50"/>
    <w:rsid w:val="00195845"/>
    <w:pPr>
      <w:spacing w:after="0" w:line="240" w:lineRule="auto"/>
    </w:pPr>
    <w:rPr>
      <w:lang w:val="hr-H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5Dark-Accent1">
    <w:name w:val="Grid Table 5 Dark Accent 1"/>
    <w:basedOn w:val="TableNormal"/>
    <w:uiPriority w:val="50"/>
    <w:rsid w:val="001958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8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DDD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DDD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DDD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DDDD" w:themeFill="accent1"/>
      </w:tcPr>
    </w:tblStylePr>
    <w:tblStylePr w:type="band1Vert">
      <w:tblPr/>
      <w:tcPr>
        <w:shd w:val="clear" w:color="auto" w:fill="F1F1F1" w:themeFill="accent1" w:themeFillTint="66"/>
      </w:tcPr>
    </w:tblStylePr>
    <w:tblStylePr w:type="band1Horz">
      <w:tblPr/>
      <w:tcPr>
        <w:shd w:val="clear" w:color="auto" w:fill="F1F1F1" w:themeFill="accent1" w:themeFillTint="66"/>
      </w:tcPr>
    </w:tblStylePr>
  </w:style>
  <w:style w:type="table" w:styleId="TableGrid">
    <w:name w:val="Table Grid"/>
    <w:aliases w:val="List of abbreviations"/>
    <w:basedOn w:val="TableNormal"/>
    <w:uiPriority w:val="39"/>
    <w:rsid w:val="00144B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4B3DA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4B3DA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B3DA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2">
    <w:name w:val="Grid Table 2"/>
    <w:basedOn w:val="TableNormal"/>
    <w:uiPriority w:val="47"/>
    <w:rsid w:val="004B3DA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5">
    <w:name w:val="Grid Table 4 Accent 5"/>
    <w:basedOn w:val="TableNormal"/>
    <w:uiPriority w:val="49"/>
    <w:rsid w:val="009744F4"/>
    <w:pPr>
      <w:spacing w:after="0"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GridTable6Colorful">
    <w:name w:val="Grid Table 6 Colorful"/>
    <w:basedOn w:val="TableNormal"/>
    <w:uiPriority w:val="51"/>
    <w:rsid w:val="009744F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ootnoteTextChar1">
    <w:name w:val="Footnote Text Char1"/>
    <w:aliases w:val="11 Footnote Text Char1,Footnote Char1,Footnote Text Char Char1 Char,Footnote Text Char1 Char C Char,Footnote ak Char1,Footnote text Char1,Footnotes Char1,Fußnote Char1,Podrozdział Char1,Reference Char1,Schriftart: 10 pt Char1,fu Char"/>
    <w:basedOn w:val="DefaultParagraphFont"/>
    <w:uiPriority w:val="99"/>
    <w:semiHidden/>
    <w:locked/>
    <w:rsid w:val="00391474"/>
    <w:rPr>
      <w:rFonts w:asciiTheme="majorHAnsi" w:hAnsiTheme="majorHAnsi" w:cs="Calibri Light"/>
      <w:sz w:val="14"/>
      <w:szCs w:val="20"/>
    </w:rPr>
  </w:style>
  <w:style w:type="paragraph" w:styleId="CommentText">
    <w:name w:val="annotation text"/>
    <w:basedOn w:val="Normal"/>
    <w:link w:val="CommentTextChar1"/>
    <w:uiPriority w:val="99"/>
    <w:unhideWhenUsed/>
    <w:rsid w:val="00391474"/>
    <w:pPr>
      <w:spacing w:line="240" w:lineRule="auto"/>
      <w:jc w:val="both"/>
    </w:pPr>
    <w:rPr>
      <w:rFonts w:asciiTheme="majorHAnsi" w:hAnsiTheme="majorHAnsi"/>
      <w:sz w:val="20"/>
      <w:szCs w:val="20"/>
      <w:lang w:val="hr-HR"/>
    </w:rPr>
  </w:style>
  <w:style w:type="character" w:customStyle="1" w:styleId="CommentTextChar">
    <w:name w:val="Comment Text Char"/>
    <w:basedOn w:val="DefaultParagraphFont"/>
    <w:uiPriority w:val="99"/>
    <w:rsid w:val="00391474"/>
    <w:rPr>
      <w:sz w:val="20"/>
      <w:szCs w:val="20"/>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FootnoteReference"/>
    <w:uiPriority w:val="99"/>
    <w:rsid w:val="00391474"/>
    <w:pPr>
      <w:spacing w:line="240" w:lineRule="exact"/>
      <w:jc w:val="both"/>
    </w:pPr>
    <w:rPr>
      <w:vertAlign w:val="superscript"/>
    </w:rPr>
  </w:style>
  <w:style w:type="character" w:styleId="CommentReference">
    <w:name w:val="annotation reference"/>
    <w:basedOn w:val="DefaultParagraphFont"/>
    <w:uiPriority w:val="99"/>
    <w:semiHidden/>
    <w:unhideWhenUsed/>
    <w:rsid w:val="00391474"/>
    <w:rPr>
      <w:sz w:val="16"/>
      <w:szCs w:val="16"/>
    </w:rPr>
  </w:style>
  <w:style w:type="character" w:customStyle="1" w:styleId="CommentTextChar1">
    <w:name w:val="Comment Text Char1"/>
    <w:basedOn w:val="DefaultParagraphFont"/>
    <w:link w:val="CommentText"/>
    <w:uiPriority w:val="99"/>
    <w:locked/>
    <w:rsid w:val="00391474"/>
    <w:rPr>
      <w:rFonts w:asciiTheme="majorHAnsi" w:hAnsiTheme="majorHAnsi"/>
      <w:sz w:val="20"/>
      <w:szCs w:val="20"/>
      <w:lang w:val="hr-HR"/>
    </w:rPr>
  </w:style>
  <w:style w:type="table" w:styleId="GridTable4-Accent6">
    <w:name w:val="Grid Table 4 Accent 6"/>
    <w:basedOn w:val="TableNormal"/>
    <w:uiPriority w:val="49"/>
    <w:rsid w:val="00391474"/>
    <w:pPr>
      <w:spacing w:after="0" w:line="240" w:lineRule="auto"/>
    </w:pPr>
    <w:rPr>
      <w:rFonts w:ascii="Calibri" w:eastAsia="Calibri" w:hAnsi="Calibri" w:cs="Arial"/>
      <w:sz w:val="20"/>
      <w:szCs w:val="20"/>
      <w:lang w:val="hr-HR" w:eastAsia="hr-HR"/>
    </w:rPr>
    <w:tblPr>
      <w:tblStyleRowBandSize w:val="1"/>
      <w:tblStyleColBandSize w:val="1"/>
      <w:tblInd w:w="0" w:type="nil"/>
      <w:tblBorders>
        <w:top w:val="single" w:sz="4" w:space="0" w:color="3E9632"/>
        <w:left w:val="single" w:sz="4" w:space="0" w:color="3E9632"/>
        <w:bottom w:val="single" w:sz="4" w:space="0" w:color="3E9632"/>
        <w:right w:val="single" w:sz="4" w:space="0" w:color="3E9632"/>
        <w:insideH w:val="single" w:sz="4" w:space="0" w:color="3E9632"/>
        <w:insideV w:val="single" w:sz="4" w:space="0" w:color="3E9632"/>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Caption">
    <w:name w:val="caption"/>
    <w:basedOn w:val="Normal"/>
    <w:next w:val="Normal"/>
    <w:uiPriority w:val="35"/>
    <w:unhideWhenUsed/>
    <w:qFormat/>
    <w:rsid w:val="004C19BE"/>
    <w:pPr>
      <w:spacing w:after="200" w:line="240" w:lineRule="auto"/>
    </w:pPr>
    <w:rPr>
      <w:i/>
      <w:iCs/>
      <w:color w:val="000000" w:themeColor="text2"/>
      <w:sz w:val="18"/>
      <w:szCs w:val="18"/>
    </w:rPr>
  </w:style>
  <w:style w:type="paragraph" w:styleId="Revision">
    <w:name w:val="Revision"/>
    <w:hidden/>
    <w:uiPriority w:val="99"/>
    <w:semiHidden/>
    <w:rsid w:val="00241B87"/>
    <w:pPr>
      <w:spacing w:after="0" w:line="240" w:lineRule="auto"/>
    </w:pPr>
  </w:style>
  <w:style w:type="paragraph" w:styleId="CommentSubject">
    <w:name w:val="annotation subject"/>
    <w:basedOn w:val="CommentText"/>
    <w:next w:val="CommentText"/>
    <w:link w:val="CommentSubjectChar"/>
    <w:uiPriority w:val="99"/>
    <w:semiHidden/>
    <w:unhideWhenUsed/>
    <w:rsid w:val="00ED172C"/>
    <w:pPr>
      <w:jc w:val="left"/>
    </w:pPr>
    <w:rPr>
      <w:rFonts w:asciiTheme="minorHAnsi" w:hAnsiTheme="minorHAnsi"/>
      <w:b/>
      <w:bCs/>
      <w:lang w:val="en-US"/>
    </w:rPr>
  </w:style>
  <w:style w:type="character" w:customStyle="1" w:styleId="CommentSubjectChar">
    <w:name w:val="Comment Subject Char"/>
    <w:basedOn w:val="CommentTextChar1"/>
    <w:link w:val="CommentSubject"/>
    <w:uiPriority w:val="99"/>
    <w:semiHidden/>
    <w:rsid w:val="00ED172C"/>
    <w:rPr>
      <w:rFonts w:asciiTheme="majorHAnsi" w:hAnsiTheme="majorHAnsi"/>
      <w:b/>
      <w:bCs/>
      <w:sz w:val="20"/>
      <w:szCs w:val="20"/>
      <w:lang w:val="hr-HR"/>
    </w:rPr>
  </w:style>
  <w:style w:type="paragraph" w:customStyle="1" w:styleId="singlespace1">
    <w:name w:val="single space1"/>
    <w:basedOn w:val="Normal"/>
    <w:uiPriority w:val="99"/>
    <w:rsid w:val="00686025"/>
    <w:pPr>
      <w:spacing w:after="0" w:line="240" w:lineRule="auto"/>
    </w:pPr>
    <w:rPr>
      <w:rFonts w:ascii="Calibri" w:hAnsi="Calibri" w:cs="Calibri"/>
      <w:sz w:val="20"/>
      <w:szCs w:val="20"/>
      <w:lang w:val="hr-HR"/>
    </w:rPr>
  </w:style>
  <w:style w:type="character" w:customStyle="1" w:styleId="ListParagraphChar">
    <w:name w:val="List Paragraph Char"/>
    <w:aliases w:val="Akapit z listą BS Char,Body Char,Bullet1 Char,Bullets Char,IBL List Paragraph Char,List Paragraph (numbered (a)) Char,List Paragraph 1 Char,List Paragraph nowy Char,List Paragraph1 Char,List_Paragraph Char,Multilevel para_II Char"/>
    <w:basedOn w:val="DefaultParagraphFont"/>
    <w:link w:val="ListParagraph"/>
    <w:uiPriority w:val="34"/>
    <w:qFormat/>
    <w:rsid w:val="000D0C24"/>
  </w:style>
  <w:style w:type="character" w:styleId="FollowedHyperlink">
    <w:name w:val="FollowedHyperlink"/>
    <w:basedOn w:val="DefaultParagraphFont"/>
    <w:uiPriority w:val="99"/>
    <w:semiHidden/>
    <w:unhideWhenUsed/>
    <w:rsid w:val="008E1F84"/>
    <w:rPr>
      <w:color w:val="9191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84972">
      <w:bodyDiv w:val="1"/>
      <w:marLeft w:val="0"/>
      <w:marRight w:val="0"/>
      <w:marTop w:val="0"/>
      <w:marBottom w:val="0"/>
      <w:divBdr>
        <w:top w:val="none" w:sz="0" w:space="0" w:color="auto"/>
        <w:left w:val="none" w:sz="0" w:space="0" w:color="auto"/>
        <w:bottom w:val="none" w:sz="0" w:space="0" w:color="auto"/>
        <w:right w:val="none" w:sz="0" w:space="0" w:color="auto"/>
      </w:divBdr>
    </w:div>
    <w:div w:id="154416977">
      <w:bodyDiv w:val="1"/>
      <w:marLeft w:val="0"/>
      <w:marRight w:val="0"/>
      <w:marTop w:val="0"/>
      <w:marBottom w:val="0"/>
      <w:divBdr>
        <w:top w:val="none" w:sz="0" w:space="0" w:color="auto"/>
        <w:left w:val="none" w:sz="0" w:space="0" w:color="auto"/>
        <w:bottom w:val="none" w:sz="0" w:space="0" w:color="auto"/>
        <w:right w:val="none" w:sz="0" w:space="0" w:color="auto"/>
      </w:divBdr>
    </w:div>
    <w:div w:id="167988776">
      <w:bodyDiv w:val="1"/>
      <w:marLeft w:val="0"/>
      <w:marRight w:val="0"/>
      <w:marTop w:val="0"/>
      <w:marBottom w:val="0"/>
      <w:divBdr>
        <w:top w:val="none" w:sz="0" w:space="0" w:color="auto"/>
        <w:left w:val="none" w:sz="0" w:space="0" w:color="auto"/>
        <w:bottom w:val="none" w:sz="0" w:space="0" w:color="auto"/>
        <w:right w:val="none" w:sz="0" w:space="0" w:color="auto"/>
      </w:divBdr>
    </w:div>
    <w:div w:id="180164521">
      <w:bodyDiv w:val="1"/>
      <w:marLeft w:val="0"/>
      <w:marRight w:val="0"/>
      <w:marTop w:val="0"/>
      <w:marBottom w:val="0"/>
      <w:divBdr>
        <w:top w:val="none" w:sz="0" w:space="0" w:color="auto"/>
        <w:left w:val="none" w:sz="0" w:space="0" w:color="auto"/>
        <w:bottom w:val="none" w:sz="0" w:space="0" w:color="auto"/>
        <w:right w:val="none" w:sz="0" w:space="0" w:color="auto"/>
      </w:divBdr>
    </w:div>
    <w:div w:id="297609893">
      <w:bodyDiv w:val="1"/>
      <w:marLeft w:val="0"/>
      <w:marRight w:val="0"/>
      <w:marTop w:val="0"/>
      <w:marBottom w:val="0"/>
      <w:divBdr>
        <w:top w:val="none" w:sz="0" w:space="0" w:color="auto"/>
        <w:left w:val="none" w:sz="0" w:space="0" w:color="auto"/>
        <w:bottom w:val="none" w:sz="0" w:space="0" w:color="auto"/>
        <w:right w:val="none" w:sz="0" w:space="0" w:color="auto"/>
      </w:divBdr>
    </w:div>
    <w:div w:id="400178730">
      <w:bodyDiv w:val="1"/>
      <w:marLeft w:val="0"/>
      <w:marRight w:val="0"/>
      <w:marTop w:val="0"/>
      <w:marBottom w:val="0"/>
      <w:divBdr>
        <w:top w:val="none" w:sz="0" w:space="0" w:color="auto"/>
        <w:left w:val="none" w:sz="0" w:space="0" w:color="auto"/>
        <w:bottom w:val="none" w:sz="0" w:space="0" w:color="auto"/>
        <w:right w:val="none" w:sz="0" w:space="0" w:color="auto"/>
      </w:divBdr>
    </w:div>
    <w:div w:id="479268719">
      <w:bodyDiv w:val="1"/>
      <w:marLeft w:val="0"/>
      <w:marRight w:val="0"/>
      <w:marTop w:val="0"/>
      <w:marBottom w:val="0"/>
      <w:divBdr>
        <w:top w:val="none" w:sz="0" w:space="0" w:color="auto"/>
        <w:left w:val="none" w:sz="0" w:space="0" w:color="auto"/>
        <w:bottom w:val="none" w:sz="0" w:space="0" w:color="auto"/>
        <w:right w:val="none" w:sz="0" w:space="0" w:color="auto"/>
      </w:divBdr>
    </w:div>
    <w:div w:id="551962983">
      <w:bodyDiv w:val="1"/>
      <w:marLeft w:val="0"/>
      <w:marRight w:val="0"/>
      <w:marTop w:val="0"/>
      <w:marBottom w:val="0"/>
      <w:divBdr>
        <w:top w:val="none" w:sz="0" w:space="0" w:color="auto"/>
        <w:left w:val="none" w:sz="0" w:space="0" w:color="auto"/>
        <w:bottom w:val="none" w:sz="0" w:space="0" w:color="auto"/>
        <w:right w:val="none" w:sz="0" w:space="0" w:color="auto"/>
      </w:divBdr>
    </w:div>
    <w:div w:id="676810083">
      <w:bodyDiv w:val="1"/>
      <w:marLeft w:val="0"/>
      <w:marRight w:val="0"/>
      <w:marTop w:val="0"/>
      <w:marBottom w:val="0"/>
      <w:divBdr>
        <w:top w:val="none" w:sz="0" w:space="0" w:color="auto"/>
        <w:left w:val="none" w:sz="0" w:space="0" w:color="auto"/>
        <w:bottom w:val="none" w:sz="0" w:space="0" w:color="auto"/>
        <w:right w:val="none" w:sz="0" w:space="0" w:color="auto"/>
      </w:divBdr>
    </w:div>
    <w:div w:id="687296533">
      <w:bodyDiv w:val="1"/>
      <w:marLeft w:val="0"/>
      <w:marRight w:val="0"/>
      <w:marTop w:val="0"/>
      <w:marBottom w:val="0"/>
      <w:divBdr>
        <w:top w:val="none" w:sz="0" w:space="0" w:color="auto"/>
        <w:left w:val="none" w:sz="0" w:space="0" w:color="auto"/>
        <w:bottom w:val="none" w:sz="0" w:space="0" w:color="auto"/>
        <w:right w:val="none" w:sz="0" w:space="0" w:color="auto"/>
      </w:divBdr>
    </w:div>
    <w:div w:id="699355741">
      <w:bodyDiv w:val="1"/>
      <w:marLeft w:val="0"/>
      <w:marRight w:val="0"/>
      <w:marTop w:val="0"/>
      <w:marBottom w:val="0"/>
      <w:divBdr>
        <w:top w:val="none" w:sz="0" w:space="0" w:color="auto"/>
        <w:left w:val="none" w:sz="0" w:space="0" w:color="auto"/>
        <w:bottom w:val="none" w:sz="0" w:space="0" w:color="auto"/>
        <w:right w:val="none" w:sz="0" w:space="0" w:color="auto"/>
      </w:divBdr>
    </w:div>
    <w:div w:id="713583840">
      <w:bodyDiv w:val="1"/>
      <w:marLeft w:val="0"/>
      <w:marRight w:val="0"/>
      <w:marTop w:val="0"/>
      <w:marBottom w:val="0"/>
      <w:divBdr>
        <w:top w:val="none" w:sz="0" w:space="0" w:color="auto"/>
        <w:left w:val="none" w:sz="0" w:space="0" w:color="auto"/>
        <w:bottom w:val="none" w:sz="0" w:space="0" w:color="auto"/>
        <w:right w:val="none" w:sz="0" w:space="0" w:color="auto"/>
      </w:divBdr>
    </w:div>
    <w:div w:id="852721132">
      <w:bodyDiv w:val="1"/>
      <w:marLeft w:val="0"/>
      <w:marRight w:val="0"/>
      <w:marTop w:val="0"/>
      <w:marBottom w:val="0"/>
      <w:divBdr>
        <w:top w:val="none" w:sz="0" w:space="0" w:color="auto"/>
        <w:left w:val="none" w:sz="0" w:space="0" w:color="auto"/>
        <w:bottom w:val="none" w:sz="0" w:space="0" w:color="auto"/>
        <w:right w:val="none" w:sz="0" w:space="0" w:color="auto"/>
      </w:divBdr>
    </w:div>
    <w:div w:id="1025205027">
      <w:bodyDiv w:val="1"/>
      <w:marLeft w:val="0"/>
      <w:marRight w:val="0"/>
      <w:marTop w:val="0"/>
      <w:marBottom w:val="0"/>
      <w:divBdr>
        <w:top w:val="none" w:sz="0" w:space="0" w:color="auto"/>
        <w:left w:val="none" w:sz="0" w:space="0" w:color="auto"/>
        <w:bottom w:val="none" w:sz="0" w:space="0" w:color="auto"/>
        <w:right w:val="none" w:sz="0" w:space="0" w:color="auto"/>
      </w:divBdr>
    </w:div>
    <w:div w:id="1116413249">
      <w:bodyDiv w:val="1"/>
      <w:marLeft w:val="0"/>
      <w:marRight w:val="0"/>
      <w:marTop w:val="0"/>
      <w:marBottom w:val="0"/>
      <w:divBdr>
        <w:top w:val="none" w:sz="0" w:space="0" w:color="auto"/>
        <w:left w:val="none" w:sz="0" w:space="0" w:color="auto"/>
        <w:bottom w:val="none" w:sz="0" w:space="0" w:color="auto"/>
        <w:right w:val="none" w:sz="0" w:space="0" w:color="auto"/>
      </w:divBdr>
    </w:div>
    <w:div w:id="1137452829">
      <w:bodyDiv w:val="1"/>
      <w:marLeft w:val="0"/>
      <w:marRight w:val="0"/>
      <w:marTop w:val="0"/>
      <w:marBottom w:val="0"/>
      <w:divBdr>
        <w:top w:val="none" w:sz="0" w:space="0" w:color="auto"/>
        <w:left w:val="none" w:sz="0" w:space="0" w:color="auto"/>
        <w:bottom w:val="none" w:sz="0" w:space="0" w:color="auto"/>
        <w:right w:val="none" w:sz="0" w:space="0" w:color="auto"/>
      </w:divBdr>
    </w:div>
    <w:div w:id="1247109689">
      <w:bodyDiv w:val="1"/>
      <w:marLeft w:val="0"/>
      <w:marRight w:val="0"/>
      <w:marTop w:val="0"/>
      <w:marBottom w:val="0"/>
      <w:divBdr>
        <w:top w:val="none" w:sz="0" w:space="0" w:color="auto"/>
        <w:left w:val="none" w:sz="0" w:space="0" w:color="auto"/>
        <w:bottom w:val="none" w:sz="0" w:space="0" w:color="auto"/>
        <w:right w:val="none" w:sz="0" w:space="0" w:color="auto"/>
      </w:divBdr>
    </w:div>
    <w:div w:id="1273049483">
      <w:bodyDiv w:val="1"/>
      <w:marLeft w:val="0"/>
      <w:marRight w:val="0"/>
      <w:marTop w:val="0"/>
      <w:marBottom w:val="0"/>
      <w:divBdr>
        <w:top w:val="none" w:sz="0" w:space="0" w:color="auto"/>
        <w:left w:val="none" w:sz="0" w:space="0" w:color="auto"/>
        <w:bottom w:val="none" w:sz="0" w:space="0" w:color="auto"/>
        <w:right w:val="none" w:sz="0" w:space="0" w:color="auto"/>
      </w:divBdr>
    </w:div>
    <w:div w:id="1289822748">
      <w:bodyDiv w:val="1"/>
      <w:marLeft w:val="0"/>
      <w:marRight w:val="0"/>
      <w:marTop w:val="0"/>
      <w:marBottom w:val="0"/>
      <w:divBdr>
        <w:top w:val="none" w:sz="0" w:space="0" w:color="auto"/>
        <w:left w:val="none" w:sz="0" w:space="0" w:color="auto"/>
        <w:bottom w:val="none" w:sz="0" w:space="0" w:color="auto"/>
        <w:right w:val="none" w:sz="0" w:space="0" w:color="auto"/>
      </w:divBdr>
    </w:div>
    <w:div w:id="1335917822">
      <w:bodyDiv w:val="1"/>
      <w:marLeft w:val="0"/>
      <w:marRight w:val="0"/>
      <w:marTop w:val="0"/>
      <w:marBottom w:val="0"/>
      <w:divBdr>
        <w:top w:val="none" w:sz="0" w:space="0" w:color="auto"/>
        <w:left w:val="none" w:sz="0" w:space="0" w:color="auto"/>
        <w:bottom w:val="none" w:sz="0" w:space="0" w:color="auto"/>
        <w:right w:val="none" w:sz="0" w:space="0" w:color="auto"/>
      </w:divBdr>
    </w:div>
    <w:div w:id="1347945643">
      <w:bodyDiv w:val="1"/>
      <w:marLeft w:val="0"/>
      <w:marRight w:val="0"/>
      <w:marTop w:val="0"/>
      <w:marBottom w:val="0"/>
      <w:divBdr>
        <w:top w:val="none" w:sz="0" w:space="0" w:color="auto"/>
        <w:left w:val="none" w:sz="0" w:space="0" w:color="auto"/>
        <w:bottom w:val="none" w:sz="0" w:space="0" w:color="auto"/>
        <w:right w:val="none" w:sz="0" w:space="0" w:color="auto"/>
      </w:divBdr>
    </w:div>
    <w:div w:id="1477337523">
      <w:bodyDiv w:val="1"/>
      <w:marLeft w:val="0"/>
      <w:marRight w:val="0"/>
      <w:marTop w:val="0"/>
      <w:marBottom w:val="0"/>
      <w:divBdr>
        <w:top w:val="none" w:sz="0" w:space="0" w:color="auto"/>
        <w:left w:val="none" w:sz="0" w:space="0" w:color="auto"/>
        <w:bottom w:val="none" w:sz="0" w:space="0" w:color="auto"/>
        <w:right w:val="none" w:sz="0" w:space="0" w:color="auto"/>
      </w:divBdr>
    </w:div>
    <w:div w:id="1508331130">
      <w:bodyDiv w:val="1"/>
      <w:marLeft w:val="0"/>
      <w:marRight w:val="0"/>
      <w:marTop w:val="0"/>
      <w:marBottom w:val="0"/>
      <w:divBdr>
        <w:top w:val="none" w:sz="0" w:space="0" w:color="auto"/>
        <w:left w:val="none" w:sz="0" w:space="0" w:color="auto"/>
        <w:bottom w:val="none" w:sz="0" w:space="0" w:color="auto"/>
        <w:right w:val="none" w:sz="0" w:space="0" w:color="auto"/>
      </w:divBdr>
    </w:div>
    <w:div w:id="1554003361">
      <w:bodyDiv w:val="1"/>
      <w:marLeft w:val="0"/>
      <w:marRight w:val="0"/>
      <w:marTop w:val="0"/>
      <w:marBottom w:val="0"/>
      <w:divBdr>
        <w:top w:val="none" w:sz="0" w:space="0" w:color="auto"/>
        <w:left w:val="none" w:sz="0" w:space="0" w:color="auto"/>
        <w:bottom w:val="none" w:sz="0" w:space="0" w:color="auto"/>
        <w:right w:val="none" w:sz="0" w:space="0" w:color="auto"/>
      </w:divBdr>
    </w:div>
    <w:div w:id="1560088897">
      <w:bodyDiv w:val="1"/>
      <w:marLeft w:val="0"/>
      <w:marRight w:val="0"/>
      <w:marTop w:val="0"/>
      <w:marBottom w:val="0"/>
      <w:divBdr>
        <w:top w:val="none" w:sz="0" w:space="0" w:color="auto"/>
        <w:left w:val="none" w:sz="0" w:space="0" w:color="auto"/>
        <w:bottom w:val="none" w:sz="0" w:space="0" w:color="auto"/>
        <w:right w:val="none" w:sz="0" w:space="0" w:color="auto"/>
      </w:divBdr>
    </w:div>
    <w:div w:id="1654260856">
      <w:bodyDiv w:val="1"/>
      <w:marLeft w:val="0"/>
      <w:marRight w:val="0"/>
      <w:marTop w:val="0"/>
      <w:marBottom w:val="0"/>
      <w:divBdr>
        <w:top w:val="none" w:sz="0" w:space="0" w:color="auto"/>
        <w:left w:val="none" w:sz="0" w:space="0" w:color="auto"/>
        <w:bottom w:val="none" w:sz="0" w:space="0" w:color="auto"/>
        <w:right w:val="none" w:sz="0" w:space="0" w:color="auto"/>
      </w:divBdr>
    </w:div>
    <w:div w:id="1710495047">
      <w:bodyDiv w:val="1"/>
      <w:marLeft w:val="0"/>
      <w:marRight w:val="0"/>
      <w:marTop w:val="0"/>
      <w:marBottom w:val="0"/>
      <w:divBdr>
        <w:top w:val="none" w:sz="0" w:space="0" w:color="auto"/>
        <w:left w:val="none" w:sz="0" w:space="0" w:color="auto"/>
        <w:bottom w:val="none" w:sz="0" w:space="0" w:color="auto"/>
        <w:right w:val="none" w:sz="0" w:space="0" w:color="auto"/>
      </w:divBdr>
    </w:div>
    <w:div w:id="1773014272">
      <w:bodyDiv w:val="1"/>
      <w:marLeft w:val="0"/>
      <w:marRight w:val="0"/>
      <w:marTop w:val="0"/>
      <w:marBottom w:val="0"/>
      <w:divBdr>
        <w:top w:val="none" w:sz="0" w:space="0" w:color="auto"/>
        <w:left w:val="none" w:sz="0" w:space="0" w:color="auto"/>
        <w:bottom w:val="none" w:sz="0" w:space="0" w:color="auto"/>
        <w:right w:val="none" w:sz="0" w:space="0" w:color="auto"/>
      </w:divBdr>
    </w:div>
    <w:div w:id="1794713577">
      <w:bodyDiv w:val="1"/>
      <w:marLeft w:val="0"/>
      <w:marRight w:val="0"/>
      <w:marTop w:val="0"/>
      <w:marBottom w:val="0"/>
      <w:divBdr>
        <w:top w:val="none" w:sz="0" w:space="0" w:color="auto"/>
        <w:left w:val="none" w:sz="0" w:space="0" w:color="auto"/>
        <w:bottom w:val="none" w:sz="0" w:space="0" w:color="auto"/>
        <w:right w:val="none" w:sz="0" w:space="0" w:color="auto"/>
      </w:divBdr>
    </w:div>
    <w:div w:id="1817140751">
      <w:bodyDiv w:val="1"/>
      <w:marLeft w:val="0"/>
      <w:marRight w:val="0"/>
      <w:marTop w:val="0"/>
      <w:marBottom w:val="0"/>
      <w:divBdr>
        <w:top w:val="none" w:sz="0" w:space="0" w:color="auto"/>
        <w:left w:val="none" w:sz="0" w:space="0" w:color="auto"/>
        <w:bottom w:val="none" w:sz="0" w:space="0" w:color="auto"/>
        <w:right w:val="none" w:sz="0" w:space="0" w:color="auto"/>
      </w:divBdr>
    </w:div>
    <w:div w:id="1859855198">
      <w:bodyDiv w:val="1"/>
      <w:marLeft w:val="0"/>
      <w:marRight w:val="0"/>
      <w:marTop w:val="0"/>
      <w:marBottom w:val="0"/>
      <w:divBdr>
        <w:top w:val="none" w:sz="0" w:space="0" w:color="auto"/>
        <w:left w:val="none" w:sz="0" w:space="0" w:color="auto"/>
        <w:bottom w:val="none" w:sz="0" w:space="0" w:color="auto"/>
        <w:right w:val="none" w:sz="0" w:space="0" w:color="auto"/>
      </w:divBdr>
    </w:div>
    <w:div w:id="1860773481">
      <w:bodyDiv w:val="1"/>
      <w:marLeft w:val="0"/>
      <w:marRight w:val="0"/>
      <w:marTop w:val="0"/>
      <w:marBottom w:val="0"/>
      <w:divBdr>
        <w:top w:val="none" w:sz="0" w:space="0" w:color="auto"/>
        <w:left w:val="none" w:sz="0" w:space="0" w:color="auto"/>
        <w:bottom w:val="none" w:sz="0" w:space="0" w:color="auto"/>
        <w:right w:val="none" w:sz="0" w:space="0" w:color="auto"/>
      </w:divBdr>
      <w:divsChild>
        <w:div w:id="1842087796">
          <w:marLeft w:val="547"/>
          <w:marRight w:val="0"/>
          <w:marTop w:val="0"/>
          <w:marBottom w:val="0"/>
          <w:divBdr>
            <w:top w:val="none" w:sz="0" w:space="0" w:color="auto"/>
            <w:left w:val="none" w:sz="0" w:space="0" w:color="auto"/>
            <w:bottom w:val="none" w:sz="0" w:space="0" w:color="auto"/>
            <w:right w:val="none" w:sz="0" w:space="0" w:color="auto"/>
          </w:divBdr>
        </w:div>
      </w:divsChild>
    </w:div>
    <w:div w:id="1874075565">
      <w:bodyDiv w:val="1"/>
      <w:marLeft w:val="0"/>
      <w:marRight w:val="0"/>
      <w:marTop w:val="0"/>
      <w:marBottom w:val="0"/>
      <w:divBdr>
        <w:top w:val="none" w:sz="0" w:space="0" w:color="auto"/>
        <w:left w:val="none" w:sz="0" w:space="0" w:color="auto"/>
        <w:bottom w:val="none" w:sz="0" w:space="0" w:color="auto"/>
        <w:right w:val="none" w:sz="0" w:space="0" w:color="auto"/>
      </w:divBdr>
    </w:div>
    <w:div w:id="1926917450">
      <w:bodyDiv w:val="1"/>
      <w:marLeft w:val="0"/>
      <w:marRight w:val="0"/>
      <w:marTop w:val="0"/>
      <w:marBottom w:val="0"/>
      <w:divBdr>
        <w:top w:val="none" w:sz="0" w:space="0" w:color="auto"/>
        <w:left w:val="none" w:sz="0" w:space="0" w:color="auto"/>
        <w:bottom w:val="none" w:sz="0" w:space="0" w:color="auto"/>
        <w:right w:val="none" w:sz="0" w:space="0" w:color="auto"/>
      </w:divBdr>
    </w:div>
    <w:div w:id="1944147276">
      <w:bodyDiv w:val="1"/>
      <w:marLeft w:val="0"/>
      <w:marRight w:val="0"/>
      <w:marTop w:val="0"/>
      <w:marBottom w:val="0"/>
      <w:divBdr>
        <w:top w:val="none" w:sz="0" w:space="0" w:color="auto"/>
        <w:left w:val="none" w:sz="0" w:space="0" w:color="auto"/>
        <w:bottom w:val="none" w:sz="0" w:space="0" w:color="auto"/>
        <w:right w:val="none" w:sz="0" w:space="0" w:color="auto"/>
      </w:divBdr>
    </w:div>
    <w:div w:id="212745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diagramQuickStyle" Target="diagrams/quickStyle2.xml"/><Relationship Id="rId42" Type="http://schemas.microsoft.com/office/2007/relationships/diagramDrawing" Target="diagrams/drawing5.xml"/><Relationship Id="rId47" Type="http://schemas.openxmlformats.org/officeDocument/2006/relationships/diagramLayout" Target="diagrams/layout6.xml"/><Relationship Id="rId63" Type="http://schemas.openxmlformats.org/officeDocument/2006/relationships/diagramColors" Target="diagrams/colors8.xml"/><Relationship Id="rId68" Type="http://schemas.openxmlformats.org/officeDocument/2006/relationships/diagramColors" Target="diagrams/colors9.xml"/><Relationship Id="rId84" Type="http://schemas.openxmlformats.org/officeDocument/2006/relationships/footer" Target="footer2.xml"/><Relationship Id="rId16" Type="http://schemas.openxmlformats.org/officeDocument/2006/relationships/diagramQuickStyle" Target="diagrams/quickStyle1.xml"/><Relationship Id="rId11" Type="http://schemas.openxmlformats.org/officeDocument/2006/relationships/endnotes" Target="endnotes.xml"/><Relationship Id="rId32" Type="http://schemas.openxmlformats.org/officeDocument/2006/relationships/image" Target="media/image6.png"/><Relationship Id="rId37" Type="http://schemas.microsoft.com/office/2007/relationships/diagramDrawing" Target="diagrams/drawing4.xml"/><Relationship Id="rId53" Type="http://schemas.openxmlformats.org/officeDocument/2006/relationships/diagramQuickStyle" Target="diagrams/quickStyle7.xml"/><Relationship Id="rId58" Type="http://schemas.openxmlformats.org/officeDocument/2006/relationships/image" Target="media/image12.png"/><Relationship Id="rId74" Type="http://schemas.openxmlformats.org/officeDocument/2006/relationships/diagramQuickStyle" Target="diagrams/quickStyle10.xml"/><Relationship Id="rId79" Type="http://schemas.openxmlformats.org/officeDocument/2006/relationships/diagramQuickStyle" Target="diagrams/quickStyle11.xml"/><Relationship Id="rId5" Type="http://schemas.openxmlformats.org/officeDocument/2006/relationships/customXml" Target="../customXml/item5.xml"/><Relationship Id="rId19" Type="http://schemas.openxmlformats.org/officeDocument/2006/relationships/diagramData" Target="diagrams/data2.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QuickStyle" Target="diagrams/quickStyle4.xml"/><Relationship Id="rId43" Type="http://schemas.openxmlformats.org/officeDocument/2006/relationships/image" Target="media/image7.jpeg"/><Relationship Id="rId48" Type="http://schemas.openxmlformats.org/officeDocument/2006/relationships/diagramQuickStyle" Target="diagrams/quickStyle6.xml"/><Relationship Id="rId56" Type="http://schemas.openxmlformats.org/officeDocument/2006/relationships/image" Target="media/image10.png"/><Relationship Id="rId64" Type="http://schemas.microsoft.com/office/2007/relationships/diagramDrawing" Target="diagrams/drawing8.xml"/><Relationship Id="rId69" Type="http://schemas.microsoft.com/office/2007/relationships/diagramDrawing" Target="diagrams/drawing9.xml"/><Relationship Id="rId77" Type="http://schemas.openxmlformats.org/officeDocument/2006/relationships/diagramData" Target="diagrams/data11.xml"/><Relationship Id="rId8" Type="http://schemas.openxmlformats.org/officeDocument/2006/relationships/settings" Target="settings.xml"/><Relationship Id="rId51" Type="http://schemas.openxmlformats.org/officeDocument/2006/relationships/diagramData" Target="diagrams/data7.xml"/><Relationship Id="rId72" Type="http://schemas.openxmlformats.org/officeDocument/2006/relationships/diagramData" Target="diagrams/data10.xml"/><Relationship Id="rId80" Type="http://schemas.openxmlformats.org/officeDocument/2006/relationships/diagramColors" Target="diagrams/colors11.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diagramColors" Target="diagrams/colors1.xml"/><Relationship Id="rId25" Type="http://schemas.openxmlformats.org/officeDocument/2006/relationships/image" Target="media/image4.png"/><Relationship Id="rId33" Type="http://schemas.openxmlformats.org/officeDocument/2006/relationships/diagramData" Target="diagrams/data4.xml"/><Relationship Id="rId38" Type="http://schemas.openxmlformats.org/officeDocument/2006/relationships/diagramData" Target="diagrams/data5.xml"/><Relationship Id="rId46" Type="http://schemas.openxmlformats.org/officeDocument/2006/relationships/diagramData" Target="diagrams/data6.xml"/><Relationship Id="rId59" Type="http://schemas.openxmlformats.org/officeDocument/2006/relationships/image" Target="media/image13.png"/><Relationship Id="rId67" Type="http://schemas.openxmlformats.org/officeDocument/2006/relationships/diagramQuickStyle" Target="diagrams/quickStyle9.xml"/><Relationship Id="rId20" Type="http://schemas.openxmlformats.org/officeDocument/2006/relationships/diagramLayout" Target="diagrams/layout2.xml"/><Relationship Id="rId41" Type="http://schemas.openxmlformats.org/officeDocument/2006/relationships/diagramColors" Target="diagrams/colors5.xml"/><Relationship Id="rId54" Type="http://schemas.openxmlformats.org/officeDocument/2006/relationships/diagramColors" Target="diagrams/colors7.xml"/><Relationship Id="rId62" Type="http://schemas.openxmlformats.org/officeDocument/2006/relationships/diagramQuickStyle" Target="diagrams/quickStyle8.xml"/><Relationship Id="rId70" Type="http://schemas.openxmlformats.org/officeDocument/2006/relationships/image" Target="media/image14.jpeg"/><Relationship Id="rId75" Type="http://schemas.openxmlformats.org/officeDocument/2006/relationships/diagramColors" Target="diagrams/colors10.xm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diagramLayout" Target="diagrams/layout3.xml"/><Relationship Id="rId36" Type="http://schemas.openxmlformats.org/officeDocument/2006/relationships/diagramColors" Target="diagrams/colors4.xml"/><Relationship Id="rId49" Type="http://schemas.openxmlformats.org/officeDocument/2006/relationships/diagramColors" Target="diagrams/colors6.xml"/><Relationship Id="rId57" Type="http://schemas.openxmlformats.org/officeDocument/2006/relationships/image" Target="media/image11.png"/><Relationship Id="rId10" Type="http://schemas.openxmlformats.org/officeDocument/2006/relationships/footnotes" Target="footnotes.xml"/><Relationship Id="rId31" Type="http://schemas.microsoft.com/office/2007/relationships/diagramDrawing" Target="diagrams/drawing3.xml"/><Relationship Id="rId44" Type="http://schemas.openxmlformats.org/officeDocument/2006/relationships/image" Target="media/image8.png"/><Relationship Id="rId52" Type="http://schemas.openxmlformats.org/officeDocument/2006/relationships/diagramLayout" Target="diagrams/layout7.xml"/><Relationship Id="rId60" Type="http://schemas.openxmlformats.org/officeDocument/2006/relationships/diagramData" Target="diagrams/data8.xml"/><Relationship Id="rId65" Type="http://schemas.openxmlformats.org/officeDocument/2006/relationships/diagramData" Target="diagrams/data9.xml"/><Relationship Id="rId73" Type="http://schemas.openxmlformats.org/officeDocument/2006/relationships/diagramLayout" Target="diagrams/layout10.xml"/><Relationship Id="rId78" Type="http://schemas.openxmlformats.org/officeDocument/2006/relationships/diagramLayout" Target="diagrams/layout11.xml"/><Relationship Id="rId81" Type="http://schemas.microsoft.com/office/2007/relationships/diagramDrawing" Target="diagrams/drawing11.xm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microsoft.com/office/2007/relationships/diagramDrawing" Target="diagrams/drawing1.xml"/><Relationship Id="rId39" Type="http://schemas.openxmlformats.org/officeDocument/2006/relationships/diagramLayout" Target="diagrams/layout5.xml"/><Relationship Id="rId34" Type="http://schemas.openxmlformats.org/officeDocument/2006/relationships/diagramLayout" Target="diagrams/layout4.xml"/><Relationship Id="rId50" Type="http://schemas.microsoft.com/office/2007/relationships/diagramDrawing" Target="diagrams/drawing6.xml"/><Relationship Id="rId55" Type="http://schemas.microsoft.com/office/2007/relationships/diagramDrawing" Target="diagrams/drawing7.xml"/><Relationship Id="rId76" Type="http://schemas.microsoft.com/office/2007/relationships/diagramDrawing" Target="diagrams/drawing10.xml"/><Relationship Id="rId7" Type="http://schemas.openxmlformats.org/officeDocument/2006/relationships/styles" Target="styles.xml"/><Relationship Id="rId71" Type="http://schemas.openxmlformats.org/officeDocument/2006/relationships/image" Target="media/image15.jpeg"/><Relationship Id="rId2" Type="http://schemas.openxmlformats.org/officeDocument/2006/relationships/customXml" Target="../customXml/item2.xml"/><Relationship Id="rId29" Type="http://schemas.openxmlformats.org/officeDocument/2006/relationships/diagramQuickStyle" Target="diagrams/quickStyle3.xml"/><Relationship Id="rId24" Type="http://schemas.openxmlformats.org/officeDocument/2006/relationships/image" Target="media/image3.png"/><Relationship Id="rId40" Type="http://schemas.openxmlformats.org/officeDocument/2006/relationships/diagramQuickStyle" Target="diagrams/quickStyle5.xml"/><Relationship Id="rId45" Type="http://schemas.openxmlformats.org/officeDocument/2006/relationships/image" Target="media/image9.png"/><Relationship Id="rId66" Type="http://schemas.openxmlformats.org/officeDocument/2006/relationships/diagramLayout" Target="diagrams/layout9.xml"/><Relationship Id="rId61" Type="http://schemas.openxmlformats.org/officeDocument/2006/relationships/diagramLayout" Target="diagrams/layout8.xml"/><Relationship Id="rId82" Type="http://schemas.openxmlformats.org/officeDocument/2006/relationships/image" Target="media/image16.png"/></Relationships>
</file>

<file path=word/_rels/foot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footnotes.xml.rels><?xml version="1.0" encoding="UTF-8" standalone="yes"?>
<Relationships xmlns="http://schemas.openxmlformats.org/package/2006/relationships"><Relationship Id="rId1" Type="http://schemas.openxmlformats.org/officeDocument/2006/relationships/hyperlink" Target="https://openknowledge.worldbank.org/handle/10986/33607"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8597DC-032B-493C-B85E-4131CCB17646}"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hr-HR"/>
        </a:p>
      </dgm:t>
    </dgm:pt>
    <dgm:pt modelId="{3D28586E-B276-4C2F-B1EC-38CE30705ED6}">
      <dgm:prSet phldrT="[Text]" custT="1"/>
      <dgm:spPr/>
      <dgm:t>
        <a:bodyPr/>
        <a:lstStyle/>
        <a:p>
          <a:r>
            <a:rPr lang="hr-HR" sz="1200">
              <a:latin typeface="Times New Roman" panose="02020603050405020304" pitchFamily="18" charset="0"/>
              <a:cs typeface="Times New Roman" panose="02020603050405020304" pitchFamily="18" charset="0"/>
            </a:rPr>
            <a:t>Koordinacijsko vijeće Panonske Hrvatske</a:t>
          </a:r>
        </a:p>
      </dgm:t>
    </dgm:pt>
    <dgm:pt modelId="{4A21DE6A-1A40-4E75-8AAF-29A15D2B990B}" type="parTrans" cxnId="{A1A2D9C9-E30F-4877-BE57-498F0F94B519}">
      <dgm:prSet/>
      <dgm:spPr/>
      <dgm:t>
        <a:bodyPr/>
        <a:lstStyle/>
        <a:p>
          <a:endParaRPr lang="hr-HR"/>
        </a:p>
      </dgm:t>
    </dgm:pt>
    <dgm:pt modelId="{9911BC46-2B4B-44C4-92C9-FA3A7B358062}" type="sibTrans" cxnId="{A1A2D9C9-E30F-4877-BE57-498F0F94B519}">
      <dgm:prSet/>
      <dgm:spPr/>
      <dgm:t>
        <a:bodyPr/>
        <a:lstStyle/>
        <a:p>
          <a:endParaRPr lang="hr-HR"/>
        </a:p>
      </dgm:t>
    </dgm:pt>
    <dgm:pt modelId="{B3A7B7E0-120F-4EF6-84CE-2524F0A13124}">
      <dgm:prSet phldrT="[Text]" custT="1"/>
      <dgm:spPr/>
      <dgm:t>
        <a:bodyPr/>
        <a:lstStyle/>
        <a:p>
          <a:r>
            <a:rPr lang="hr-HR" sz="1200">
              <a:latin typeface="Times New Roman" panose="02020603050405020304" pitchFamily="18" charset="0"/>
              <a:cs typeface="Times New Roman" panose="02020603050405020304" pitchFamily="18" charset="0"/>
            </a:rPr>
            <a:t>Radni tim Panonske Hrvatske</a:t>
          </a:r>
        </a:p>
      </dgm:t>
    </dgm:pt>
    <dgm:pt modelId="{799D30AE-F781-483D-A0EA-7B23283E4391}" type="parTrans" cxnId="{A30AB4BF-5B20-4155-B556-5781A638FA14}">
      <dgm:prSet/>
      <dgm:spPr/>
      <dgm:t>
        <a:bodyPr/>
        <a:lstStyle/>
        <a:p>
          <a:endParaRPr lang="hr-HR"/>
        </a:p>
      </dgm:t>
    </dgm:pt>
    <dgm:pt modelId="{078BC559-6A72-4C1E-8241-82B0B84EEB6F}" type="sibTrans" cxnId="{A30AB4BF-5B20-4155-B556-5781A638FA14}">
      <dgm:prSet/>
      <dgm:spPr/>
      <dgm:t>
        <a:bodyPr/>
        <a:lstStyle/>
        <a:p>
          <a:endParaRPr lang="hr-HR"/>
        </a:p>
      </dgm:t>
    </dgm:pt>
    <dgm:pt modelId="{6E2C1A71-B1B2-4A17-B6F5-EBADDD4132D0}">
      <dgm:prSet phldrT="[Text]" custT="1"/>
      <dgm:spPr/>
      <dgm:t>
        <a:bodyPr/>
        <a:lstStyle/>
        <a:p>
          <a:r>
            <a:rPr lang="hr-HR" sz="1200" i="1">
              <a:latin typeface="Times New Roman" panose="02020603050405020304" pitchFamily="18" charset="0"/>
              <a:cs typeface="Times New Roman" panose="02020603050405020304" pitchFamily="18" charset="0"/>
            </a:rPr>
            <a:t>Leadership</a:t>
          </a:r>
          <a:r>
            <a:rPr lang="hr-HR" sz="1200">
              <a:latin typeface="Times New Roman" panose="02020603050405020304" pitchFamily="18" charset="0"/>
              <a:cs typeface="Times New Roman" panose="02020603050405020304" pitchFamily="18" charset="0"/>
            </a:rPr>
            <a:t> grupe za prioritetne sektore Panonske Hrvatske</a:t>
          </a:r>
        </a:p>
      </dgm:t>
    </dgm:pt>
    <dgm:pt modelId="{B652B637-EA14-4C32-ACD2-424F83F1D22E}" type="parTrans" cxnId="{97F197E9-2127-43E4-99EB-02E53145B7D2}">
      <dgm:prSet/>
      <dgm:spPr/>
      <dgm:t>
        <a:bodyPr/>
        <a:lstStyle/>
        <a:p>
          <a:endParaRPr lang="hr-HR"/>
        </a:p>
      </dgm:t>
    </dgm:pt>
    <dgm:pt modelId="{F779BB4C-4782-40E2-A511-115E74287674}" type="sibTrans" cxnId="{97F197E9-2127-43E4-99EB-02E53145B7D2}">
      <dgm:prSet/>
      <dgm:spPr/>
      <dgm:t>
        <a:bodyPr/>
        <a:lstStyle/>
        <a:p>
          <a:endParaRPr lang="hr-HR"/>
        </a:p>
      </dgm:t>
    </dgm:pt>
    <dgm:pt modelId="{E15DAE8B-8EE2-4791-ADD0-F9A1B0EB790A}" type="pres">
      <dgm:prSet presAssocID="{718597DC-032B-493C-B85E-4131CCB17646}" presName="linear" presStyleCnt="0">
        <dgm:presLayoutVars>
          <dgm:dir/>
          <dgm:animLvl val="lvl"/>
          <dgm:resizeHandles val="exact"/>
        </dgm:presLayoutVars>
      </dgm:prSet>
      <dgm:spPr/>
    </dgm:pt>
    <dgm:pt modelId="{B4E8EB28-DC3A-4DF4-9E3C-EBEBB479E1BA}" type="pres">
      <dgm:prSet presAssocID="{3D28586E-B276-4C2F-B1EC-38CE30705ED6}" presName="parentLin" presStyleCnt="0"/>
      <dgm:spPr/>
    </dgm:pt>
    <dgm:pt modelId="{8535FC98-1A72-45A3-B059-13AAA4019009}" type="pres">
      <dgm:prSet presAssocID="{3D28586E-B276-4C2F-B1EC-38CE30705ED6}" presName="parentLeftMargin" presStyleLbl="node1" presStyleIdx="0" presStyleCnt="3"/>
      <dgm:spPr/>
    </dgm:pt>
    <dgm:pt modelId="{1A702A80-2042-42A5-A290-D72132D7B61F}" type="pres">
      <dgm:prSet presAssocID="{3D28586E-B276-4C2F-B1EC-38CE30705ED6}" presName="parentText" presStyleLbl="node1" presStyleIdx="0" presStyleCnt="3">
        <dgm:presLayoutVars>
          <dgm:chMax val="0"/>
          <dgm:bulletEnabled val="1"/>
        </dgm:presLayoutVars>
      </dgm:prSet>
      <dgm:spPr/>
    </dgm:pt>
    <dgm:pt modelId="{092583FA-0770-44FF-8707-154A696C638F}" type="pres">
      <dgm:prSet presAssocID="{3D28586E-B276-4C2F-B1EC-38CE30705ED6}" presName="negativeSpace" presStyleCnt="0"/>
      <dgm:spPr/>
    </dgm:pt>
    <dgm:pt modelId="{25D77200-CC63-417B-B145-72DC9375067B}" type="pres">
      <dgm:prSet presAssocID="{3D28586E-B276-4C2F-B1EC-38CE30705ED6}" presName="childText" presStyleLbl="conFgAcc1" presStyleIdx="0" presStyleCnt="3">
        <dgm:presLayoutVars>
          <dgm:bulletEnabled val="1"/>
        </dgm:presLayoutVars>
      </dgm:prSet>
      <dgm:spPr/>
    </dgm:pt>
    <dgm:pt modelId="{C2F3D81C-7983-4489-BA2E-567154CE5890}" type="pres">
      <dgm:prSet presAssocID="{9911BC46-2B4B-44C4-92C9-FA3A7B358062}" presName="spaceBetweenRectangles" presStyleCnt="0"/>
      <dgm:spPr/>
    </dgm:pt>
    <dgm:pt modelId="{69D206AA-009B-4BD0-A171-3038FB0F42A3}" type="pres">
      <dgm:prSet presAssocID="{B3A7B7E0-120F-4EF6-84CE-2524F0A13124}" presName="parentLin" presStyleCnt="0"/>
      <dgm:spPr/>
    </dgm:pt>
    <dgm:pt modelId="{CDB413B1-7E7B-42C8-AD92-6975AA0E36DC}" type="pres">
      <dgm:prSet presAssocID="{B3A7B7E0-120F-4EF6-84CE-2524F0A13124}" presName="parentLeftMargin" presStyleLbl="node1" presStyleIdx="0" presStyleCnt="3"/>
      <dgm:spPr/>
    </dgm:pt>
    <dgm:pt modelId="{20FB8A9A-3B83-4FAB-B394-7942962FA783}" type="pres">
      <dgm:prSet presAssocID="{B3A7B7E0-120F-4EF6-84CE-2524F0A13124}" presName="parentText" presStyleLbl="node1" presStyleIdx="1" presStyleCnt="3">
        <dgm:presLayoutVars>
          <dgm:chMax val="0"/>
          <dgm:bulletEnabled val="1"/>
        </dgm:presLayoutVars>
      </dgm:prSet>
      <dgm:spPr/>
    </dgm:pt>
    <dgm:pt modelId="{15934196-F710-4996-ADD4-D0454C75D493}" type="pres">
      <dgm:prSet presAssocID="{B3A7B7E0-120F-4EF6-84CE-2524F0A13124}" presName="negativeSpace" presStyleCnt="0"/>
      <dgm:spPr/>
    </dgm:pt>
    <dgm:pt modelId="{21489DEF-A0B8-4F95-B62A-2366022D4449}" type="pres">
      <dgm:prSet presAssocID="{B3A7B7E0-120F-4EF6-84CE-2524F0A13124}" presName="childText" presStyleLbl="conFgAcc1" presStyleIdx="1" presStyleCnt="3">
        <dgm:presLayoutVars>
          <dgm:bulletEnabled val="1"/>
        </dgm:presLayoutVars>
      </dgm:prSet>
      <dgm:spPr/>
    </dgm:pt>
    <dgm:pt modelId="{6D917414-00D4-44E3-8BAB-AD8C868A5C8D}" type="pres">
      <dgm:prSet presAssocID="{078BC559-6A72-4C1E-8241-82B0B84EEB6F}" presName="spaceBetweenRectangles" presStyleCnt="0"/>
      <dgm:spPr/>
    </dgm:pt>
    <dgm:pt modelId="{2D75BFD8-B87D-46CE-9585-D4D2BC0D3B59}" type="pres">
      <dgm:prSet presAssocID="{6E2C1A71-B1B2-4A17-B6F5-EBADDD4132D0}" presName="parentLin" presStyleCnt="0"/>
      <dgm:spPr/>
    </dgm:pt>
    <dgm:pt modelId="{F84B68F8-E279-49E3-BBED-3E4866428F15}" type="pres">
      <dgm:prSet presAssocID="{6E2C1A71-B1B2-4A17-B6F5-EBADDD4132D0}" presName="parentLeftMargin" presStyleLbl="node1" presStyleIdx="1" presStyleCnt="3"/>
      <dgm:spPr/>
    </dgm:pt>
    <dgm:pt modelId="{E81167BD-6C71-4E00-A95D-0F63A42A1104}" type="pres">
      <dgm:prSet presAssocID="{6E2C1A71-B1B2-4A17-B6F5-EBADDD4132D0}" presName="parentText" presStyleLbl="node1" presStyleIdx="2" presStyleCnt="3">
        <dgm:presLayoutVars>
          <dgm:chMax val="0"/>
          <dgm:bulletEnabled val="1"/>
        </dgm:presLayoutVars>
      </dgm:prSet>
      <dgm:spPr/>
    </dgm:pt>
    <dgm:pt modelId="{5DA47978-30BC-4120-8C95-F64B133CB7C6}" type="pres">
      <dgm:prSet presAssocID="{6E2C1A71-B1B2-4A17-B6F5-EBADDD4132D0}" presName="negativeSpace" presStyleCnt="0"/>
      <dgm:spPr/>
    </dgm:pt>
    <dgm:pt modelId="{31D59ED0-3E29-4862-B1DA-C46CB06A8CF5}" type="pres">
      <dgm:prSet presAssocID="{6E2C1A71-B1B2-4A17-B6F5-EBADDD4132D0}" presName="childText" presStyleLbl="conFgAcc1" presStyleIdx="2" presStyleCnt="3">
        <dgm:presLayoutVars>
          <dgm:bulletEnabled val="1"/>
        </dgm:presLayoutVars>
      </dgm:prSet>
      <dgm:spPr/>
    </dgm:pt>
  </dgm:ptLst>
  <dgm:cxnLst>
    <dgm:cxn modelId="{5A24E40B-C1C5-468C-9F22-E56D157F0626}" type="presOf" srcId="{B3A7B7E0-120F-4EF6-84CE-2524F0A13124}" destId="{20FB8A9A-3B83-4FAB-B394-7942962FA783}" srcOrd="1" destOrd="0" presId="urn:microsoft.com/office/officeart/2005/8/layout/list1"/>
    <dgm:cxn modelId="{CE6BE129-E904-4106-8857-85E62C00244E}" type="presOf" srcId="{B3A7B7E0-120F-4EF6-84CE-2524F0A13124}" destId="{CDB413B1-7E7B-42C8-AD92-6975AA0E36DC}" srcOrd="0" destOrd="0" presId="urn:microsoft.com/office/officeart/2005/8/layout/list1"/>
    <dgm:cxn modelId="{97CA9936-7ED8-4F34-986B-7AC9CB37DA02}" type="presOf" srcId="{3D28586E-B276-4C2F-B1EC-38CE30705ED6}" destId="{8535FC98-1A72-45A3-B059-13AAA4019009}" srcOrd="0" destOrd="0" presId="urn:microsoft.com/office/officeart/2005/8/layout/list1"/>
    <dgm:cxn modelId="{E42CE642-12CF-40D4-B222-4B35F9175E19}" type="presOf" srcId="{3D28586E-B276-4C2F-B1EC-38CE30705ED6}" destId="{1A702A80-2042-42A5-A290-D72132D7B61F}" srcOrd="1" destOrd="0" presId="urn:microsoft.com/office/officeart/2005/8/layout/list1"/>
    <dgm:cxn modelId="{0E29C287-4626-442D-9564-ABD624FCCD9D}" type="presOf" srcId="{718597DC-032B-493C-B85E-4131CCB17646}" destId="{E15DAE8B-8EE2-4791-ADD0-F9A1B0EB790A}" srcOrd="0" destOrd="0" presId="urn:microsoft.com/office/officeart/2005/8/layout/list1"/>
    <dgm:cxn modelId="{3EC36B97-4146-4DAD-A4A3-E1ACB8D56AB5}" type="presOf" srcId="{6E2C1A71-B1B2-4A17-B6F5-EBADDD4132D0}" destId="{F84B68F8-E279-49E3-BBED-3E4866428F15}" srcOrd="0" destOrd="0" presId="urn:microsoft.com/office/officeart/2005/8/layout/list1"/>
    <dgm:cxn modelId="{988C079D-BB36-43D3-9F59-D5777679E7DA}" type="presOf" srcId="{6E2C1A71-B1B2-4A17-B6F5-EBADDD4132D0}" destId="{E81167BD-6C71-4E00-A95D-0F63A42A1104}" srcOrd="1" destOrd="0" presId="urn:microsoft.com/office/officeart/2005/8/layout/list1"/>
    <dgm:cxn modelId="{A30AB4BF-5B20-4155-B556-5781A638FA14}" srcId="{718597DC-032B-493C-B85E-4131CCB17646}" destId="{B3A7B7E0-120F-4EF6-84CE-2524F0A13124}" srcOrd="1" destOrd="0" parTransId="{799D30AE-F781-483D-A0EA-7B23283E4391}" sibTransId="{078BC559-6A72-4C1E-8241-82B0B84EEB6F}"/>
    <dgm:cxn modelId="{A1A2D9C9-E30F-4877-BE57-498F0F94B519}" srcId="{718597DC-032B-493C-B85E-4131CCB17646}" destId="{3D28586E-B276-4C2F-B1EC-38CE30705ED6}" srcOrd="0" destOrd="0" parTransId="{4A21DE6A-1A40-4E75-8AAF-29A15D2B990B}" sibTransId="{9911BC46-2B4B-44C4-92C9-FA3A7B358062}"/>
    <dgm:cxn modelId="{97F197E9-2127-43E4-99EB-02E53145B7D2}" srcId="{718597DC-032B-493C-B85E-4131CCB17646}" destId="{6E2C1A71-B1B2-4A17-B6F5-EBADDD4132D0}" srcOrd="2" destOrd="0" parTransId="{B652B637-EA14-4C32-ACD2-424F83F1D22E}" sibTransId="{F779BB4C-4782-40E2-A511-115E74287674}"/>
    <dgm:cxn modelId="{C07B075E-490E-4914-A803-AC6B27C2E786}" type="presParOf" srcId="{E15DAE8B-8EE2-4791-ADD0-F9A1B0EB790A}" destId="{B4E8EB28-DC3A-4DF4-9E3C-EBEBB479E1BA}" srcOrd="0" destOrd="0" presId="urn:microsoft.com/office/officeart/2005/8/layout/list1"/>
    <dgm:cxn modelId="{B38D7A32-25F6-4B86-BBD0-1515CECD2DFF}" type="presParOf" srcId="{B4E8EB28-DC3A-4DF4-9E3C-EBEBB479E1BA}" destId="{8535FC98-1A72-45A3-B059-13AAA4019009}" srcOrd="0" destOrd="0" presId="urn:microsoft.com/office/officeart/2005/8/layout/list1"/>
    <dgm:cxn modelId="{0164DA35-232F-4974-A78B-C0353FF7695B}" type="presParOf" srcId="{B4E8EB28-DC3A-4DF4-9E3C-EBEBB479E1BA}" destId="{1A702A80-2042-42A5-A290-D72132D7B61F}" srcOrd="1" destOrd="0" presId="urn:microsoft.com/office/officeart/2005/8/layout/list1"/>
    <dgm:cxn modelId="{D2696ABF-3FC3-467C-9259-0C7ECC5EF3BE}" type="presParOf" srcId="{E15DAE8B-8EE2-4791-ADD0-F9A1B0EB790A}" destId="{092583FA-0770-44FF-8707-154A696C638F}" srcOrd="1" destOrd="0" presId="urn:microsoft.com/office/officeart/2005/8/layout/list1"/>
    <dgm:cxn modelId="{D8F6ACE1-9A9C-4DBE-AF81-EF5A0F229A89}" type="presParOf" srcId="{E15DAE8B-8EE2-4791-ADD0-F9A1B0EB790A}" destId="{25D77200-CC63-417B-B145-72DC9375067B}" srcOrd="2" destOrd="0" presId="urn:microsoft.com/office/officeart/2005/8/layout/list1"/>
    <dgm:cxn modelId="{A9D98D9A-05A5-4D82-A8DC-78B92FC2F608}" type="presParOf" srcId="{E15DAE8B-8EE2-4791-ADD0-F9A1B0EB790A}" destId="{C2F3D81C-7983-4489-BA2E-567154CE5890}" srcOrd="3" destOrd="0" presId="urn:microsoft.com/office/officeart/2005/8/layout/list1"/>
    <dgm:cxn modelId="{ACBEB2EE-85C2-4283-8537-CB51A2793A55}" type="presParOf" srcId="{E15DAE8B-8EE2-4791-ADD0-F9A1B0EB790A}" destId="{69D206AA-009B-4BD0-A171-3038FB0F42A3}" srcOrd="4" destOrd="0" presId="urn:microsoft.com/office/officeart/2005/8/layout/list1"/>
    <dgm:cxn modelId="{3F7BC90F-BCB3-4F17-9CF3-C7844A1B6BB8}" type="presParOf" srcId="{69D206AA-009B-4BD0-A171-3038FB0F42A3}" destId="{CDB413B1-7E7B-42C8-AD92-6975AA0E36DC}" srcOrd="0" destOrd="0" presId="urn:microsoft.com/office/officeart/2005/8/layout/list1"/>
    <dgm:cxn modelId="{1B36BCED-344E-4274-8FEB-44FEADA49A14}" type="presParOf" srcId="{69D206AA-009B-4BD0-A171-3038FB0F42A3}" destId="{20FB8A9A-3B83-4FAB-B394-7942962FA783}" srcOrd="1" destOrd="0" presId="urn:microsoft.com/office/officeart/2005/8/layout/list1"/>
    <dgm:cxn modelId="{319364CF-F8BF-4065-9EB7-F3A027C8EB4E}" type="presParOf" srcId="{E15DAE8B-8EE2-4791-ADD0-F9A1B0EB790A}" destId="{15934196-F710-4996-ADD4-D0454C75D493}" srcOrd="5" destOrd="0" presId="urn:microsoft.com/office/officeart/2005/8/layout/list1"/>
    <dgm:cxn modelId="{612D0BA5-F9F0-4AF3-B8C3-66BE7BE83593}" type="presParOf" srcId="{E15DAE8B-8EE2-4791-ADD0-F9A1B0EB790A}" destId="{21489DEF-A0B8-4F95-B62A-2366022D4449}" srcOrd="6" destOrd="0" presId="urn:microsoft.com/office/officeart/2005/8/layout/list1"/>
    <dgm:cxn modelId="{4DFD1563-0CA3-475E-B392-FFFA109D9B04}" type="presParOf" srcId="{E15DAE8B-8EE2-4791-ADD0-F9A1B0EB790A}" destId="{6D917414-00D4-44E3-8BAB-AD8C868A5C8D}" srcOrd="7" destOrd="0" presId="urn:microsoft.com/office/officeart/2005/8/layout/list1"/>
    <dgm:cxn modelId="{49E4D105-CD73-4485-9E37-678FC1A7D1A7}" type="presParOf" srcId="{E15DAE8B-8EE2-4791-ADD0-F9A1B0EB790A}" destId="{2D75BFD8-B87D-46CE-9585-D4D2BC0D3B59}" srcOrd="8" destOrd="0" presId="urn:microsoft.com/office/officeart/2005/8/layout/list1"/>
    <dgm:cxn modelId="{97C84D26-0863-4A7A-B919-F0D17F1F23EE}" type="presParOf" srcId="{2D75BFD8-B87D-46CE-9585-D4D2BC0D3B59}" destId="{F84B68F8-E279-49E3-BBED-3E4866428F15}" srcOrd="0" destOrd="0" presId="urn:microsoft.com/office/officeart/2005/8/layout/list1"/>
    <dgm:cxn modelId="{38DB6F60-DC2B-40A0-90F3-92081F87D32C}" type="presParOf" srcId="{2D75BFD8-B87D-46CE-9585-D4D2BC0D3B59}" destId="{E81167BD-6C71-4E00-A95D-0F63A42A1104}" srcOrd="1" destOrd="0" presId="urn:microsoft.com/office/officeart/2005/8/layout/list1"/>
    <dgm:cxn modelId="{FCA5C30C-FA09-4668-9E14-2808CDFC3A13}" type="presParOf" srcId="{E15DAE8B-8EE2-4791-ADD0-F9A1B0EB790A}" destId="{5DA47978-30BC-4120-8C95-F64B133CB7C6}" srcOrd="9" destOrd="0" presId="urn:microsoft.com/office/officeart/2005/8/layout/list1"/>
    <dgm:cxn modelId="{9D6F1A8C-44B9-4EAE-A385-C7EC399A5304}" type="presParOf" srcId="{E15DAE8B-8EE2-4791-ADD0-F9A1B0EB790A}" destId="{31D59ED0-3E29-4862-B1DA-C46CB06A8CF5}" srcOrd="10" destOrd="0" presId="urn:microsoft.com/office/officeart/2005/8/layout/lis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62DB4DE3-B81A-44A3-8714-D2B906919164}" type="doc">
      <dgm:prSet loTypeId="urn:microsoft.com/office/officeart/2009/3/layout/StepUpProcess" loCatId="process" qsTypeId="urn:microsoft.com/office/officeart/2005/8/quickstyle/simple1" qsCatId="simple" csTypeId="urn:microsoft.com/office/officeart/2005/8/colors/accent0_1" csCatId="mainScheme" phldr="1"/>
      <dgm:spPr/>
    </dgm:pt>
    <dgm:pt modelId="{4C378C35-CD0B-4E53-9B70-D6EC31B942E9}">
      <dgm:prSet phldrT="[Text]" custT="1"/>
      <dgm:spPr>
        <a:xfrm>
          <a:off x="1550563" y="812271"/>
          <a:ext cx="796639" cy="698301"/>
        </a:xfrm>
        <a:noFill/>
        <a:ln>
          <a:noFill/>
        </a:ln>
        <a:effectLst/>
      </dgm:spPr>
      <dgm:t>
        <a:bodyPr/>
        <a:lstStyle/>
        <a:p>
          <a:pPr>
            <a:spcAft>
              <a:spcPts val="0"/>
            </a:spcAft>
            <a:buNone/>
          </a:pPr>
          <a:r>
            <a:rPr lang="hr-HR" sz="900">
              <a:solidFill>
                <a:sysClr val="windowText" lastClr="000000">
                  <a:hueOff val="0"/>
                  <a:satOff val="0"/>
                  <a:lumOff val="0"/>
                  <a:alphaOff val="0"/>
                </a:sysClr>
              </a:solidFill>
              <a:latin typeface="Calibri" panose="020F0502020204030204"/>
              <a:ea typeface="+mn-ea"/>
              <a:cs typeface="+mn-cs"/>
            </a:rPr>
            <a:t>Radni tim</a:t>
          </a:r>
          <a:endParaRPr lang="en-US" sz="900">
            <a:solidFill>
              <a:sysClr val="windowText" lastClr="000000">
                <a:hueOff val="0"/>
                <a:satOff val="0"/>
                <a:lumOff val="0"/>
                <a:alphaOff val="0"/>
              </a:sysClr>
            </a:solidFill>
            <a:latin typeface="Calibri" panose="020F0502020204030204"/>
            <a:ea typeface="+mn-ea"/>
            <a:cs typeface="+mn-cs"/>
          </a:endParaRPr>
        </a:p>
      </dgm:t>
    </dgm:pt>
    <dgm:pt modelId="{185E6B0F-29F3-49E9-8DE7-C0435E75AD49}" type="parTrans" cxnId="{213D8C58-DAFA-4D39-976B-62E15B2B0798}">
      <dgm:prSet/>
      <dgm:spPr/>
      <dgm:t>
        <a:bodyPr/>
        <a:lstStyle/>
        <a:p>
          <a:endParaRPr lang="en-US"/>
        </a:p>
      </dgm:t>
    </dgm:pt>
    <dgm:pt modelId="{0AD32255-8492-4587-BE17-6247E3332537}" type="sibTrans" cxnId="{213D8C58-DAFA-4D39-976B-62E15B2B0798}">
      <dgm:prSet/>
      <dgm:spPr/>
      <dgm:t>
        <a:bodyPr/>
        <a:lstStyle/>
        <a:p>
          <a:endParaRPr lang="en-US"/>
        </a:p>
      </dgm:t>
    </dgm:pt>
    <dgm:pt modelId="{8D7D7FAA-4291-4276-87B5-B2D74069C605}">
      <dgm:prSet phldrT="[Text]" custT="1"/>
      <dgm:spPr>
        <a:xfrm>
          <a:off x="2525806" y="570947"/>
          <a:ext cx="796639" cy="698301"/>
        </a:xfrm>
        <a:noFill/>
        <a:ln>
          <a:noFill/>
        </a:ln>
        <a:effectLst/>
      </dgm:spPr>
      <dgm:t>
        <a:bodyPr/>
        <a:lstStyle/>
        <a:p>
          <a:pPr>
            <a:spcAft>
              <a:spcPts val="0"/>
            </a:spcAft>
            <a:buNone/>
          </a:pPr>
          <a:r>
            <a:rPr lang="hr-HR" sz="900">
              <a:solidFill>
                <a:sysClr val="windowText" lastClr="000000">
                  <a:hueOff val="0"/>
                  <a:satOff val="0"/>
                  <a:lumOff val="0"/>
                  <a:alphaOff val="0"/>
                </a:sysClr>
              </a:solidFill>
              <a:latin typeface="Calibri" panose="020F0502020204030204"/>
              <a:ea typeface="+mn-ea"/>
              <a:cs typeface="+mn-cs"/>
            </a:rPr>
            <a:t>RLV Strateški</a:t>
          </a:r>
          <a:r>
            <a:rPr lang="hr-HR" sz="900" baseline="0">
              <a:solidFill>
                <a:sysClr val="windowText" lastClr="000000">
                  <a:hueOff val="0"/>
                  <a:satOff val="0"/>
                  <a:lumOff val="0"/>
                  <a:alphaOff val="0"/>
                </a:sysClr>
              </a:solidFill>
              <a:latin typeface="Calibri" panose="020F0502020204030204"/>
              <a:ea typeface="+mn-ea"/>
              <a:cs typeface="+mn-cs"/>
            </a:rPr>
            <a:t> forumi</a:t>
          </a:r>
          <a:endParaRPr lang="en-US" sz="900">
            <a:solidFill>
              <a:sysClr val="windowText" lastClr="000000">
                <a:hueOff val="0"/>
                <a:satOff val="0"/>
                <a:lumOff val="0"/>
                <a:alphaOff val="0"/>
              </a:sysClr>
            </a:solidFill>
            <a:latin typeface="Calibri" panose="020F0502020204030204"/>
            <a:ea typeface="+mn-ea"/>
            <a:cs typeface="+mn-cs"/>
          </a:endParaRPr>
        </a:p>
      </dgm:t>
    </dgm:pt>
    <dgm:pt modelId="{DDBCDF47-164E-41B1-A413-23DDE7A321F5}" type="parTrans" cxnId="{EF1AC857-BF3E-4AFC-976D-5CCC67C587ED}">
      <dgm:prSet/>
      <dgm:spPr/>
      <dgm:t>
        <a:bodyPr/>
        <a:lstStyle/>
        <a:p>
          <a:endParaRPr lang="en-US"/>
        </a:p>
      </dgm:t>
    </dgm:pt>
    <dgm:pt modelId="{13818E5B-D072-4FC8-AB6C-A72CA8D368D3}" type="sibTrans" cxnId="{EF1AC857-BF3E-4AFC-976D-5CCC67C587ED}">
      <dgm:prSet/>
      <dgm:spPr/>
      <dgm:t>
        <a:bodyPr/>
        <a:lstStyle/>
        <a:p>
          <a:endParaRPr lang="en-US"/>
        </a:p>
      </dgm:t>
    </dgm:pt>
    <dgm:pt modelId="{3F24E17F-9FD6-48F6-858D-D66174D1F875}">
      <dgm:prSet custT="1"/>
      <dgm:spPr>
        <a:xfrm>
          <a:off x="4476292" y="88297"/>
          <a:ext cx="796639" cy="698301"/>
        </a:xfrm>
        <a:noFill/>
        <a:ln>
          <a:noFill/>
        </a:ln>
        <a:effectLst/>
      </dgm:spPr>
      <dgm:t>
        <a:bodyPr/>
        <a:lstStyle/>
        <a:p>
          <a:pPr>
            <a:spcAft>
              <a:spcPts val="0"/>
            </a:spcAft>
            <a:buNone/>
          </a:pPr>
          <a:r>
            <a:rPr lang="hr-HR" sz="900">
              <a:solidFill>
                <a:sysClr val="windowText" lastClr="000000">
                  <a:hueOff val="0"/>
                  <a:satOff val="0"/>
                  <a:lumOff val="0"/>
                  <a:alphaOff val="0"/>
                </a:sysClr>
              </a:solidFill>
              <a:latin typeface="Calibri" panose="020F0502020204030204"/>
              <a:ea typeface="+mn-ea"/>
              <a:cs typeface="+mn-cs"/>
            </a:rPr>
            <a:t>Koordinacijsko vijeće</a:t>
          </a:r>
          <a:endParaRPr lang="en-US" sz="900">
            <a:solidFill>
              <a:sysClr val="windowText" lastClr="000000">
                <a:hueOff val="0"/>
                <a:satOff val="0"/>
                <a:lumOff val="0"/>
                <a:alphaOff val="0"/>
              </a:sysClr>
            </a:solidFill>
            <a:latin typeface="Calibri" panose="020F0502020204030204"/>
            <a:ea typeface="+mn-ea"/>
            <a:cs typeface="+mn-cs"/>
          </a:endParaRPr>
        </a:p>
      </dgm:t>
    </dgm:pt>
    <dgm:pt modelId="{8368C654-1AED-48AA-91AC-313087083877}" type="parTrans" cxnId="{D363BB75-CADD-4122-A1B0-7CF056CFB75B}">
      <dgm:prSet/>
      <dgm:spPr/>
      <dgm:t>
        <a:bodyPr/>
        <a:lstStyle/>
        <a:p>
          <a:endParaRPr lang="en-US"/>
        </a:p>
      </dgm:t>
    </dgm:pt>
    <dgm:pt modelId="{CC4491ED-9FFC-4ABD-BA9F-12A13B30D90F}" type="sibTrans" cxnId="{D363BB75-CADD-4122-A1B0-7CF056CFB75B}">
      <dgm:prSet/>
      <dgm:spPr/>
      <dgm:t>
        <a:bodyPr/>
        <a:lstStyle/>
        <a:p>
          <a:endParaRPr lang="en-US"/>
        </a:p>
      </dgm:t>
    </dgm:pt>
    <dgm:pt modelId="{9C645BA4-E4F0-4006-AC04-01677D5F1ED4}">
      <dgm:prSet custT="1"/>
      <dgm:spPr>
        <a:xfrm>
          <a:off x="1550563" y="812271"/>
          <a:ext cx="796639" cy="698301"/>
        </a:xfrm>
        <a:noFill/>
        <a:ln>
          <a:noFill/>
        </a:ln>
        <a:effectLst/>
      </dgm:spPr>
      <dgm:t>
        <a:bodyPr/>
        <a:lstStyle/>
        <a:p>
          <a:pPr>
            <a:spcAft>
              <a:spcPts val="0"/>
            </a:spcAft>
            <a:buChar char="•"/>
          </a:pPr>
          <a:r>
            <a:rPr lang="hr-HR" sz="900">
              <a:solidFill>
                <a:sysClr val="windowText" lastClr="000000">
                  <a:hueOff val="0"/>
                  <a:satOff val="0"/>
                  <a:lumOff val="0"/>
                  <a:alphaOff val="0"/>
                </a:sysClr>
              </a:solidFill>
              <a:latin typeface="Calibri" panose="020F0502020204030204"/>
              <a:ea typeface="+mn-ea"/>
              <a:cs typeface="+mn-cs"/>
            </a:rPr>
            <a:t>Priprema prijedlog izmjene PIT-a</a:t>
          </a:r>
          <a:endParaRPr lang="en-US" sz="900">
            <a:solidFill>
              <a:sysClr val="windowText" lastClr="000000">
                <a:hueOff val="0"/>
                <a:satOff val="0"/>
                <a:lumOff val="0"/>
                <a:alphaOff val="0"/>
              </a:sysClr>
            </a:solidFill>
            <a:latin typeface="Calibri" panose="020F0502020204030204"/>
            <a:ea typeface="+mn-ea"/>
            <a:cs typeface="+mn-cs"/>
          </a:endParaRPr>
        </a:p>
      </dgm:t>
    </dgm:pt>
    <dgm:pt modelId="{E3F9323B-3F39-426E-9D2E-14FFC3FBA599}" type="parTrans" cxnId="{FB35CD05-3E1F-4D87-B771-25256EDCB964}">
      <dgm:prSet/>
      <dgm:spPr/>
      <dgm:t>
        <a:bodyPr/>
        <a:lstStyle/>
        <a:p>
          <a:endParaRPr lang="en-US"/>
        </a:p>
      </dgm:t>
    </dgm:pt>
    <dgm:pt modelId="{062892DE-379F-4A4C-99F7-6B8687AD6B24}" type="sibTrans" cxnId="{FB35CD05-3E1F-4D87-B771-25256EDCB964}">
      <dgm:prSet/>
      <dgm:spPr/>
      <dgm:t>
        <a:bodyPr/>
        <a:lstStyle/>
        <a:p>
          <a:endParaRPr lang="en-US"/>
        </a:p>
      </dgm:t>
    </dgm:pt>
    <dgm:pt modelId="{0AC3CA77-4E9F-4E11-A4CE-97F3CB05E084}">
      <dgm:prSet custT="1"/>
      <dgm:spPr>
        <a:xfrm>
          <a:off x="2525806" y="570947"/>
          <a:ext cx="796639" cy="698301"/>
        </a:xfrm>
        <a:noFill/>
        <a:ln>
          <a:noFill/>
        </a:ln>
        <a:effectLst/>
      </dgm:spPr>
      <dgm:t>
        <a:bodyPr/>
        <a:lstStyle/>
        <a:p>
          <a:pPr>
            <a:spcAft>
              <a:spcPts val="0"/>
            </a:spcAft>
            <a:buChar char="•"/>
          </a:pPr>
          <a:r>
            <a:rPr lang="hr-HR" sz="900">
              <a:solidFill>
                <a:sysClr val="windowText" lastClr="000000">
                  <a:hueOff val="0"/>
                  <a:satOff val="0"/>
                  <a:lumOff val="0"/>
                  <a:alphaOff val="0"/>
                </a:sysClr>
              </a:solidFill>
              <a:latin typeface="Calibri" panose="020F0502020204030204"/>
              <a:ea typeface="+mn-ea"/>
              <a:cs typeface="+mn-cs"/>
            </a:rPr>
            <a:t>Razmatraju prijedlog izmjene PIT-a i daju komentare</a:t>
          </a:r>
          <a:endParaRPr lang="en-US" sz="900">
            <a:solidFill>
              <a:sysClr val="windowText" lastClr="000000">
                <a:hueOff val="0"/>
                <a:satOff val="0"/>
                <a:lumOff val="0"/>
                <a:alphaOff val="0"/>
              </a:sysClr>
            </a:solidFill>
            <a:latin typeface="Calibri" panose="020F0502020204030204"/>
            <a:ea typeface="+mn-ea"/>
            <a:cs typeface="+mn-cs"/>
          </a:endParaRPr>
        </a:p>
      </dgm:t>
    </dgm:pt>
    <dgm:pt modelId="{BAFA32EB-82B0-4F32-A06A-56C20D5FC2B2}" type="parTrans" cxnId="{524FE736-F38C-4AD6-BFBF-8C8133693EE5}">
      <dgm:prSet/>
      <dgm:spPr/>
      <dgm:t>
        <a:bodyPr/>
        <a:lstStyle/>
        <a:p>
          <a:endParaRPr lang="en-US"/>
        </a:p>
      </dgm:t>
    </dgm:pt>
    <dgm:pt modelId="{4ADF05A1-870A-4374-B29C-3908E548F763}" type="sibTrans" cxnId="{524FE736-F38C-4AD6-BFBF-8C8133693EE5}">
      <dgm:prSet/>
      <dgm:spPr/>
      <dgm:t>
        <a:bodyPr/>
        <a:lstStyle/>
        <a:p>
          <a:endParaRPr lang="en-US"/>
        </a:p>
      </dgm:t>
    </dgm:pt>
    <dgm:pt modelId="{B67C3B00-DB37-4658-9315-FE885D63ED70}">
      <dgm:prSet custT="1"/>
      <dgm:spPr>
        <a:xfrm>
          <a:off x="4476292" y="88297"/>
          <a:ext cx="796639" cy="698301"/>
        </a:xfrm>
        <a:noFill/>
        <a:ln>
          <a:noFill/>
        </a:ln>
        <a:effectLst/>
      </dgm:spPr>
      <dgm:t>
        <a:bodyPr/>
        <a:lstStyle/>
        <a:p>
          <a:pPr>
            <a:spcAft>
              <a:spcPts val="0"/>
            </a:spcAft>
            <a:buChar char="•"/>
          </a:pPr>
          <a:r>
            <a:rPr lang="hr-HR" sz="900">
              <a:solidFill>
                <a:sysClr val="windowText" lastClr="000000">
                  <a:hueOff val="0"/>
                  <a:satOff val="0"/>
                  <a:lumOff val="0"/>
                  <a:alphaOff val="0"/>
                </a:sysClr>
              </a:solidFill>
              <a:latin typeface="Calibri" panose="020F0502020204030204"/>
              <a:ea typeface="+mn-ea"/>
              <a:cs typeface="+mn-cs"/>
            </a:rPr>
            <a:t>Odobrava prijedlog izmjena PIT-a</a:t>
          </a:r>
          <a:endParaRPr lang="en-US" sz="900">
            <a:solidFill>
              <a:sysClr val="windowText" lastClr="000000">
                <a:hueOff val="0"/>
                <a:satOff val="0"/>
                <a:lumOff val="0"/>
                <a:alphaOff val="0"/>
              </a:sysClr>
            </a:solidFill>
            <a:latin typeface="Calibri" panose="020F0502020204030204"/>
            <a:ea typeface="+mn-ea"/>
            <a:cs typeface="+mn-cs"/>
          </a:endParaRPr>
        </a:p>
      </dgm:t>
    </dgm:pt>
    <dgm:pt modelId="{534B19C8-F4B4-4824-BF60-D28356FC093F}" type="parTrans" cxnId="{84D15156-7374-4428-A6FB-C2F641788809}">
      <dgm:prSet/>
      <dgm:spPr/>
      <dgm:t>
        <a:bodyPr/>
        <a:lstStyle/>
        <a:p>
          <a:endParaRPr lang="en-US"/>
        </a:p>
      </dgm:t>
    </dgm:pt>
    <dgm:pt modelId="{BB089400-AA61-41D0-A06E-8286F458F95E}" type="sibTrans" cxnId="{84D15156-7374-4428-A6FB-C2F641788809}">
      <dgm:prSet/>
      <dgm:spPr/>
      <dgm:t>
        <a:bodyPr/>
        <a:lstStyle/>
        <a:p>
          <a:endParaRPr lang="en-US"/>
        </a:p>
      </dgm:t>
    </dgm:pt>
    <dgm:pt modelId="{7733EDBF-1B6F-4B5B-A7A6-36293B23F6F1}">
      <dgm:prSet custT="1"/>
      <dgm:spPr>
        <a:xfrm>
          <a:off x="3501049" y="329622"/>
          <a:ext cx="796639" cy="698301"/>
        </a:xfrm>
        <a:noFill/>
        <a:ln>
          <a:noFill/>
        </a:ln>
        <a:effectLst/>
      </dgm:spPr>
      <dgm:t>
        <a:bodyPr/>
        <a:lstStyle/>
        <a:p>
          <a:pPr>
            <a:buNone/>
          </a:pPr>
          <a:r>
            <a:rPr lang="hr-HR" sz="900">
              <a:solidFill>
                <a:sysClr val="windowText" lastClr="000000">
                  <a:hueOff val="0"/>
                  <a:satOff val="0"/>
                  <a:lumOff val="0"/>
                  <a:alphaOff val="0"/>
                </a:sysClr>
              </a:solidFill>
              <a:latin typeface="Calibri" panose="020F0502020204030204"/>
              <a:ea typeface="+mn-ea"/>
              <a:cs typeface="+mn-cs"/>
            </a:rPr>
            <a:t>Koordinacijsko tijelo</a:t>
          </a:r>
          <a:endParaRPr lang="en-US" sz="900">
            <a:solidFill>
              <a:sysClr val="windowText" lastClr="000000">
                <a:hueOff val="0"/>
                <a:satOff val="0"/>
                <a:lumOff val="0"/>
                <a:alphaOff val="0"/>
              </a:sysClr>
            </a:solidFill>
            <a:latin typeface="Calibri" panose="020F0502020204030204"/>
            <a:ea typeface="+mn-ea"/>
            <a:cs typeface="+mn-cs"/>
          </a:endParaRPr>
        </a:p>
      </dgm:t>
    </dgm:pt>
    <dgm:pt modelId="{2F4CEBB1-E28A-447B-8C23-F0C616205A63}" type="parTrans" cxnId="{A6DA26E2-1774-48AE-895B-D52E89191A3D}">
      <dgm:prSet/>
      <dgm:spPr/>
      <dgm:t>
        <a:bodyPr/>
        <a:lstStyle/>
        <a:p>
          <a:endParaRPr lang="en-US"/>
        </a:p>
      </dgm:t>
    </dgm:pt>
    <dgm:pt modelId="{91A82100-231B-40A9-99D1-A3B7A134CB4A}" type="sibTrans" cxnId="{A6DA26E2-1774-48AE-895B-D52E89191A3D}">
      <dgm:prSet/>
      <dgm:spPr/>
      <dgm:t>
        <a:bodyPr/>
        <a:lstStyle/>
        <a:p>
          <a:endParaRPr lang="en-US"/>
        </a:p>
      </dgm:t>
    </dgm:pt>
    <dgm:pt modelId="{F7278404-CAF3-4CCD-BDEF-D3509520F10C}">
      <dgm:prSet custT="1"/>
      <dgm:spPr>
        <a:xfrm>
          <a:off x="3501049" y="329622"/>
          <a:ext cx="796639" cy="698301"/>
        </a:xfrm>
        <a:noFill/>
        <a:ln>
          <a:noFill/>
        </a:ln>
        <a:effectLst/>
      </dgm:spPr>
      <dgm:t>
        <a:bodyPr/>
        <a:lstStyle/>
        <a:p>
          <a:pPr>
            <a:buChar char="•"/>
          </a:pPr>
          <a:r>
            <a:rPr lang="hr-HR" sz="900">
              <a:solidFill>
                <a:sysClr val="windowText" lastClr="000000">
                  <a:hueOff val="0"/>
                  <a:satOff val="0"/>
                  <a:lumOff val="0"/>
                  <a:alphaOff val="0"/>
                </a:sysClr>
              </a:solidFill>
              <a:latin typeface="Calibri" panose="020F0502020204030204"/>
              <a:ea typeface="+mn-ea"/>
              <a:cs typeface="+mn-cs"/>
            </a:rPr>
            <a:t>Ažurira prijedlog izmjena PIT-a</a:t>
          </a:r>
          <a:endParaRPr lang="en-US" sz="900">
            <a:solidFill>
              <a:sysClr val="windowText" lastClr="000000">
                <a:hueOff val="0"/>
                <a:satOff val="0"/>
                <a:lumOff val="0"/>
                <a:alphaOff val="0"/>
              </a:sysClr>
            </a:solidFill>
            <a:latin typeface="Calibri" panose="020F0502020204030204"/>
            <a:ea typeface="+mn-ea"/>
            <a:cs typeface="+mn-cs"/>
          </a:endParaRPr>
        </a:p>
      </dgm:t>
    </dgm:pt>
    <dgm:pt modelId="{AC2850FA-8E07-4C0E-9F5B-0656C1C3D176}" type="parTrans" cxnId="{D7163B79-2DDC-4CC9-AB00-6601AEFE8CBC}">
      <dgm:prSet/>
      <dgm:spPr/>
      <dgm:t>
        <a:bodyPr/>
        <a:lstStyle/>
        <a:p>
          <a:endParaRPr lang="en-US"/>
        </a:p>
      </dgm:t>
    </dgm:pt>
    <dgm:pt modelId="{CD02FA17-51F7-4F44-8045-8E65EE154582}" type="sibTrans" cxnId="{D7163B79-2DDC-4CC9-AB00-6601AEFE8CBC}">
      <dgm:prSet/>
      <dgm:spPr/>
      <dgm:t>
        <a:bodyPr/>
        <a:lstStyle/>
        <a:p>
          <a:endParaRPr lang="en-US"/>
        </a:p>
      </dgm:t>
    </dgm:pt>
    <dgm:pt modelId="{E14FA26C-76E0-4BF2-BE7A-1D291C36686A}">
      <dgm:prSet custT="1"/>
      <dgm:spPr>
        <a:xfrm>
          <a:off x="575320" y="1053596"/>
          <a:ext cx="796639" cy="698301"/>
        </a:xfrm>
        <a:noFill/>
        <a:ln>
          <a:noFill/>
        </a:ln>
        <a:effectLst/>
      </dgm:spPr>
      <dgm:t>
        <a:bodyPr/>
        <a:lstStyle/>
        <a:p>
          <a:pPr>
            <a:spcAft>
              <a:spcPts val="0"/>
            </a:spcAft>
            <a:buChar char="•"/>
          </a:pPr>
          <a:r>
            <a:rPr lang="hr-HR" sz="900">
              <a:solidFill>
                <a:sysClr val="windowText" lastClr="000000">
                  <a:hueOff val="0"/>
                  <a:satOff val="0"/>
                  <a:lumOff val="0"/>
                  <a:alphaOff val="0"/>
                </a:sysClr>
              </a:solidFill>
              <a:latin typeface="Calibri" panose="020F0502020204030204"/>
              <a:ea typeface="+mn-ea"/>
              <a:cs typeface="+mn-cs"/>
            </a:rPr>
            <a:t>Započinje postupak izmjene PIT-a</a:t>
          </a:r>
          <a:endParaRPr lang="en-US" sz="900">
            <a:solidFill>
              <a:sysClr val="windowText" lastClr="000000">
                <a:hueOff val="0"/>
                <a:satOff val="0"/>
                <a:lumOff val="0"/>
                <a:alphaOff val="0"/>
              </a:sysClr>
            </a:solidFill>
            <a:latin typeface="Calibri" panose="020F0502020204030204"/>
            <a:ea typeface="+mn-ea"/>
            <a:cs typeface="+mn-cs"/>
          </a:endParaRPr>
        </a:p>
      </dgm:t>
    </dgm:pt>
    <dgm:pt modelId="{2F6A379C-3AD9-452A-9825-0E8459BD9EA0}" type="sibTrans" cxnId="{91A39DBD-33CC-4DFA-8B0A-E21055D1C9DE}">
      <dgm:prSet/>
      <dgm:spPr/>
      <dgm:t>
        <a:bodyPr/>
        <a:lstStyle/>
        <a:p>
          <a:endParaRPr lang="en-US"/>
        </a:p>
      </dgm:t>
    </dgm:pt>
    <dgm:pt modelId="{0645EC5E-3BC2-4221-9B3A-751925DFCDAF}" type="parTrans" cxnId="{91A39DBD-33CC-4DFA-8B0A-E21055D1C9DE}">
      <dgm:prSet/>
      <dgm:spPr/>
      <dgm:t>
        <a:bodyPr/>
        <a:lstStyle/>
        <a:p>
          <a:endParaRPr lang="en-US"/>
        </a:p>
      </dgm:t>
    </dgm:pt>
    <dgm:pt modelId="{7FC25F06-C281-4216-9C45-5B9AFAFDE86E}">
      <dgm:prSet phldrT="[Text]" custT="1"/>
      <dgm:spPr>
        <a:xfrm>
          <a:off x="575320" y="1053596"/>
          <a:ext cx="796639" cy="698301"/>
        </a:xfrm>
        <a:noFill/>
        <a:ln>
          <a:noFill/>
        </a:ln>
        <a:effectLst/>
      </dgm:spPr>
      <dgm:t>
        <a:bodyPr/>
        <a:lstStyle/>
        <a:p>
          <a:pPr>
            <a:spcAft>
              <a:spcPts val="0"/>
            </a:spcAft>
            <a:buNone/>
          </a:pPr>
          <a:r>
            <a:rPr lang="hr-HR" sz="900">
              <a:solidFill>
                <a:sysClr val="windowText" lastClr="000000">
                  <a:hueOff val="0"/>
                  <a:satOff val="0"/>
                  <a:lumOff val="0"/>
                  <a:alphaOff val="0"/>
                </a:sysClr>
              </a:solidFill>
              <a:latin typeface="Calibri" panose="020F0502020204030204"/>
              <a:ea typeface="+mn-ea"/>
              <a:cs typeface="+mn-cs"/>
            </a:rPr>
            <a:t>Koordinacijsko tijelo</a:t>
          </a:r>
          <a:endParaRPr lang="en-US" sz="900">
            <a:solidFill>
              <a:sysClr val="windowText" lastClr="000000">
                <a:hueOff val="0"/>
                <a:satOff val="0"/>
                <a:lumOff val="0"/>
                <a:alphaOff val="0"/>
              </a:sysClr>
            </a:solidFill>
            <a:latin typeface="Calibri" panose="020F0502020204030204"/>
            <a:ea typeface="+mn-ea"/>
            <a:cs typeface="+mn-cs"/>
          </a:endParaRPr>
        </a:p>
      </dgm:t>
    </dgm:pt>
    <dgm:pt modelId="{EFB22120-2775-4ED0-88EF-51BB90D88DA4}" type="sibTrans" cxnId="{38224C39-9419-406E-B4BF-18BF8E65C22A}">
      <dgm:prSet/>
      <dgm:spPr/>
      <dgm:t>
        <a:bodyPr/>
        <a:lstStyle/>
        <a:p>
          <a:endParaRPr lang="en-US"/>
        </a:p>
      </dgm:t>
    </dgm:pt>
    <dgm:pt modelId="{6C1BA3E5-AD01-42A5-A379-900E26BEC1FF}" type="parTrans" cxnId="{38224C39-9419-406E-B4BF-18BF8E65C22A}">
      <dgm:prSet/>
      <dgm:spPr/>
      <dgm:t>
        <a:bodyPr/>
        <a:lstStyle/>
        <a:p>
          <a:endParaRPr lang="en-US"/>
        </a:p>
      </dgm:t>
    </dgm:pt>
    <dgm:pt modelId="{AFF9166A-7CA6-4F98-8FAC-47DC5C40C429}" type="pres">
      <dgm:prSet presAssocID="{62DB4DE3-B81A-44A3-8714-D2B906919164}" presName="rootnode" presStyleCnt="0">
        <dgm:presLayoutVars>
          <dgm:chMax/>
          <dgm:chPref/>
          <dgm:dir/>
          <dgm:animLvl val="lvl"/>
        </dgm:presLayoutVars>
      </dgm:prSet>
      <dgm:spPr/>
    </dgm:pt>
    <dgm:pt modelId="{B55CC9F5-081D-4C31-885F-ED8D104087CE}" type="pres">
      <dgm:prSet presAssocID="{7FC25F06-C281-4216-9C45-5B9AFAFDE86E}" presName="composite" presStyleCnt="0"/>
      <dgm:spPr/>
    </dgm:pt>
    <dgm:pt modelId="{11FF6DD2-34D2-40B3-81F9-9761A84B3E9F}" type="pres">
      <dgm:prSet presAssocID="{7FC25F06-C281-4216-9C45-5B9AFAFDE86E}" presName="LShape" presStyleLbl="alignNode1" presStyleIdx="0" presStyleCnt="9"/>
      <dgm:spPr>
        <a:xfrm rot="5400000">
          <a:off x="663840" y="789947"/>
          <a:ext cx="530298" cy="882404"/>
        </a:xfrm>
        <a:prstGeom prst="corner">
          <a:avLst>
            <a:gd name="adj1" fmla="val 16120"/>
            <a:gd name="adj2" fmla="val 1611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pt>
    <dgm:pt modelId="{DC061F06-0B0A-4782-9B01-71008FFC7654}" type="pres">
      <dgm:prSet presAssocID="{7FC25F06-C281-4216-9C45-5B9AFAFDE86E}" presName="ParentText" presStyleLbl="revTx" presStyleIdx="0" presStyleCnt="5">
        <dgm:presLayoutVars>
          <dgm:chMax val="0"/>
          <dgm:chPref val="0"/>
          <dgm:bulletEnabled val="1"/>
        </dgm:presLayoutVars>
      </dgm:prSet>
      <dgm:spPr>
        <a:prstGeom prst="rect">
          <a:avLst/>
        </a:prstGeom>
      </dgm:spPr>
    </dgm:pt>
    <dgm:pt modelId="{7C4584EE-617A-4DE1-B520-CF0C31141DD4}" type="pres">
      <dgm:prSet presAssocID="{7FC25F06-C281-4216-9C45-5B9AFAFDE86E}" presName="Triangle" presStyleLbl="alignNode1" presStyleIdx="1" presStyleCnt="9"/>
      <dgm:spPr>
        <a:xfrm>
          <a:off x="1221651" y="724984"/>
          <a:ext cx="150309" cy="150309"/>
        </a:xfrm>
        <a:prstGeom prst="triangle">
          <a:avLst>
            <a:gd name="adj" fmla="val 10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pt>
    <dgm:pt modelId="{ED3315F7-C68A-43A4-B4FD-63DF81C9B11B}" type="pres">
      <dgm:prSet presAssocID="{EFB22120-2775-4ED0-88EF-51BB90D88DA4}" presName="sibTrans" presStyleCnt="0"/>
      <dgm:spPr/>
    </dgm:pt>
    <dgm:pt modelId="{98F19BBC-914E-49BE-B7CB-024FCA68FC68}" type="pres">
      <dgm:prSet presAssocID="{EFB22120-2775-4ED0-88EF-51BB90D88DA4}" presName="space" presStyleCnt="0"/>
      <dgm:spPr/>
    </dgm:pt>
    <dgm:pt modelId="{10E2B806-7C90-4E43-A80F-571930858D15}" type="pres">
      <dgm:prSet presAssocID="{4C378C35-CD0B-4E53-9B70-D6EC31B942E9}" presName="composite" presStyleCnt="0"/>
      <dgm:spPr/>
    </dgm:pt>
    <dgm:pt modelId="{05AAE6F9-FFCA-4978-938F-817142F7CD2B}" type="pres">
      <dgm:prSet presAssocID="{4C378C35-CD0B-4E53-9B70-D6EC31B942E9}" presName="LShape" presStyleLbl="alignNode1" presStyleIdx="2" presStyleCnt="9"/>
      <dgm:spPr>
        <a:xfrm rot="5400000">
          <a:off x="1639083" y="548623"/>
          <a:ext cx="530298" cy="882404"/>
        </a:xfrm>
        <a:prstGeom prst="corner">
          <a:avLst>
            <a:gd name="adj1" fmla="val 16120"/>
            <a:gd name="adj2" fmla="val 1611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pt>
    <dgm:pt modelId="{0562E38B-8EE2-475D-BF96-EF31E621E26A}" type="pres">
      <dgm:prSet presAssocID="{4C378C35-CD0B-4E53-9B70-D6EC31B942E9}" presName="ParentText" presStyleLbl="revTx" presStyleIdx="1" presStyleCnt="5">
        <dgm:presLayoutVars>
          <dgm:chMax val="0"/>
          <dgm:chPref val="0"/>
          <dgm:bulletEnabled val="1"/>
        </dgm:presLayoutVars>
      </dgm:prSet>
      <dgm:spPr>
        <a:prstGeom prst="rect">
          <a:avLst/>
        </a:prstGeom>
      </dgm:spPr>
    </dgm:pt>
    <dgm:pt modelId="{D53D00D4-7D78-4410-A0C7-685F413F9B8C}" type="pres">
      <dgm:prSet presAssocID="{4C378C35-CD0B-4E53-9B70-D6EC31B942E9}" presName="Triangle" presStyleLbl="alignNode1" presStyleIdx="3" presStyleCnt="9"/>
      <dgm:spPr>
        <a:xfrm>
          <a:off x="2196894" y="483659"/>
          <a:ext cx="150309" cy="150309"/>
        </a:xfrm>
        <a:prstGeom prst="triangle">
          <a:avLst>
            <a:gd name="adj" fmla="val 10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pt>
    <dgm:pt modelId="{7AA5ECE1-736F-47E3-B58C-D9C1FE51A6AD}" type="pres">
      <dgm:prSet presAssocID="{0AD32255-8492-4587-BE17-6247E3332537}" presName="sibTrans" presStyleCnt="0"/>
      <dgm:spPr/>
    </dgm:pt>
    <dgm:pt modelId="{E1343582-3A2F-42AD-9822-5DCE3093FB85}" type="pres">
      <dgm:prSet presAssocID="{0AD32255-8492-4587-BE17-6247E3332537}" presName="space" presStyleCnt="0"/>
      <dgm:spPr/>
    </dgm:pt>
    <dgm:pt modelId="{2373C603-7FDB-4F05-B489-D5079719B02D}" type="pres">
      <dgm:prSet presAssocID="{8D7D7FAA-4291-4276-87B5-B2D74069C605}" presName="composite" presStyleCnt="0"/>
      <dgm:spPr/>
    </dgm:pt>
    <dgm:pt modelId="{896219A6-5A49-413D-BFC7-DAAA0C513A00}" type="pres">
      <dgm:prSet presAssocID="{8D7D7FAA-4291-4276-87B5-B2D74069C605}" presName="LShape" presStyleLbl="alignNode1" presStyleIdx="4" presStyleCnt="9"/>
      <dgm:spPr>
        <a:xfrm rot="5400000">
          <a:off x="2614326" y="307298"/>
          <a:ext cx="530298" cy="882404"/>
        </a:xfrm>
        <a:prstGeom prst="corner">
          <a:avLst>
            <a:gd name="adj1" fmla="val 16120"/>
            <a:gd name="adj2" fmla="val 1611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pt>
    <dgm:pt modelId="{4958ACF3-2756-431B-82DC-074A01717324}" type="pres">
      <dgm:prSet presAssocID="{8D7D7FAA-4291-4276-87B5-B2D74069C605}" presName="ParentText" presStyleLbl="revTx" presStyleIdx="2" presStyleCnt="5">
        <dgm:presLayoutVars>
          <dgm:chMax val="0"/>
          <dgm:chPref val="0"/>
          <dgm:bulletEnabled val="1"/>
        </dgm:presLayoutVars>
      </dgm:prSet>
      <dgm:spPr>
        <a:prstGeom prst="rect">
          <a:avLst/>
        </a:prstGeom>
      </dgm:spPr>
    </dgm:pt>
    <dgm:pt modelId="{5BB9D8B9-76ED-4D64-B012-018E423ECDC1}" type="pres">
      <dgm:prSet presAssocID="{8D7D7FAA-4291-4276-87B5-B2D74069C605}" presName="Triangle" presStyleLbl="alignNode1" presStyleIdx="5" presStyleCnt="9"/>
      <dgm:spPr>
        <a:xfrm>
          <a:off x="3172137" y="242334"/>
          <a:ext cx="150309" cy="150309"/>
        </a:xfrm>
        <a:prstGeom prst="triangle">
          <a:avLst>
            <a:gd name="adj" fmla="val 10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pt>
    <dgm:pt modelId="{5831B883-8E67-4EAE-BE94-D34FF86B350E}" type="pres">
      <dgm:prSet presAssocID="{13818E5B-D072-4FC8-AB6C-A72CA8D368D3}" presName="sibTrans" presStyleCnt="0"/>
      <dgm:spPr/>
    </dgm:pt>
    <dgm:pt modelId="{7DC585C1-FC21-473D-8C04-C014092705D7}" type="pres">
      <dgm:prSet presAssocID="{13818E5B-D072-4FC8-AB6C-A72CA8D368D3}" presName="space" presStyleCnt="0"/>
      <dgm:spPr/>
    </dgm:pt>
    <dgm:pt modelId="{3B786737-75AE-4E7C-8639-04CB83141D54}" type="pres">
      <dgm:prSet presAssocID="{7733EDBF-1B6F-4B5B-A7A6-36293B23F6F1}" presName="composite" presStyleCnt="0"/>
      <dgm:spPr/>
    </dgm:pt>
    <dgm:pt modelId="{9C506F0B-5B24-4006-8037-5276BB65B655}" type="pres">
      <dgm:prSet presAssocID="{7733EDBF-1B6F-4B5B-A7A6-36293B23F6F1}" presName="LShape" presStyleLbl="alignNode1" presStyleIdx="6" presStyleCnt="9"/>
      <dgm:spPr>
        <a:xfrm rot="5400000">
          <a:off x="3589569" y="65973"/>
          <a:ext cx="530298" cy="882404"/>
        </a:xfrm>
        <a:prstGeom prst="corner">
          <a:avLst>
            <a:gd name="adj1" fmla="val 16120"/>
            <a:gd name="adj2" fmla="val 1611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pt>
    <dgm:pt modelId="{E6EB9644-710A-4F27-85DA-114D502A5BDA}" type="pres">
      <dgm:prSet presAssocID="{7733EDBF-1B6F-4B5B-A7A6-36293B23F6F1}" presName="ParentText" presStyleLbl="revTx" presStyleIdx="3" presStyleCnt="5">
        <dgm:presLayoutVars>
          <dgm:chMax val="0"/>
          <dgm:chPref val="0"/>
          <dgm:bulletEnabled val="1"/>
        </dgm:presLayoutVars>
      </dgm:prSet>
      <dgm:spPr>
        <a:prstGeom prst="rect">
          <a:avLst/>
        </a:prstGeom>
      </dgm:spPr>
    </dgm:pt>
    <dgm:pt modelId="{987A0010-E30B-4DAC-9B88-E4F36BA87FFD}" type="pres">
      <dgm:prSet presAssocID="{7733EDBF-1B6F-4B5B-A7A6-36293B23F6F1}" presName="Triangle" presStyleLbl="alignNode1" presStyleIdx="7" presStyleCnt="9"/>
      <dgm:spPr>
        <a:xfrm>
          <a:off x="4147379" y="1009"/>
          <a:ext cx="150309" cy="150309"/>
        </a:xfrm>
        <a:prstGeom prst="triangle">
          <a:avLst>
            <a:gd name="adj" fmla="val 10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pt>
    <dgm:pt modelId="{A3C839DF-D366-4723-B28B-5EC0A9B1E60B}" type="pres">
      <dgm:prSet presAssocID="{91A82100-231B-40A9-99D1-A3B7A134CB4A}" presName="sibTrans" presStyleCnt="0"/>
      <dgm:spPr/>
    </dgm:pt>
    <dgm:pt modelId="{32677919-5DBA-4E48-8112-C73869CE06E9}" type="pres">
      <dgm:prSet presAssocID="{91A82100-231B-40A9-99D1-A3B7A134CB4A}" presName="space" presStyleCnt="0"/>
      <dgm:spPr/>
    </dgm:pt>
    <dgm:pt modelId="{82A33F7B-928A-43CD-8C17-7E864DCEA6D2}" type="pres">
      <dgm:prSet presAssocID="{3F24E17F-9FD6-48F6-858D-D66174D1F875}" presName="composite" presStyleCnt="0"/>
      <dgm:spPr/>
    </dgm:pt>
    <dgm:pt modelId="{0DD76CD6-EC26-4D4E-B2ED-7EEA4E6B2A10}" type="pres">
      <dgm:prSet presAssocID="{3F24E17F-9FD6-48F6-858D-D66174D1F875}" presName="LShape" presStyleLbl="alignNode1" presStyleIdx="8" presStyleCnt="9"/>
      <dgm:spPr>
        <a:xfrm rot="5400000">
          <a:off x="4564812" y="-175351"/>
          <a:ext cx="530298" cy="882404"/>
        </a:xfrm>
        <a:prstGeom prst="corner">
          <a:avLst>
            <a:gd name="adj1" fmla="val 16120"/>
            <a:gd name="adj2" fmla="val 1611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pt>
    <dgm:pt modelId="{1DC46F32-E1FA-4349-9AA4-E0EF76C9DF59}" type="pres">
      <dgm:prSet presAssocID="{3F24E17F-9FD6-48F6-858D-D66174D1F875}" presName="ParentText" presStyleLbl="revTx" presStyleIdx="4" presStyleCnt="5">
        <dgm:presLayoutVars>
          <dgm:chMax val="0"/>
          <dgm:chPref val="0"/>
          <dgm:bulletEnabled val="1"/>
        </dgm:presLayoutVars>
      </dgm:prSet>
      <dgm:spPr>
        <a:prstGeom prst="rect">
          <a:avLst/>
        </a:prstGeom>
      </dgm:spPr>
    </dgm:pt>
  </dgm:ptLst>
  <dgm:cxnLst>
    <dgm:cxn modelId="{FB35CD05-3E1F-4D87-B771-25256EDCB964}" srcId="{4C378C35-CD0B-4E53-9B70-D6EC31B942E9}" destId="{9C645BA4-E4F0-4006-AC04-01677D5F1ED4}" srcOrd="0" destOrd="0" parTransId="{E3F9323B-3F39-426E-9D2E-14FFC3FBA599}" sibTransId="{062892DE-379F-4A4C-99F7-6B8687AD6B24}"/>
    <dgm:cxn modelId="{621A0218-5F58-43EF-93B5-449FE259A59E}" type="presOf" srcId="{3F24E17F-9FD6-48F6-858D-D66174D1F875}" destId="{1DC46F32-E1FA-4349-9AA4-E0EF76C9DF59}" srcOrd="0" destOrd="0" presId="urn:microsoft.com/office/officeart/2009/3/layout/StepUpProcess"/>
    <dgm:cxn modelId="{BDC0F426-95EC-4B4B-A65C-D7408E55EFCB}" type="presOf" srcId="{4C378C35-CD0B-4E53-9B70-D6EC31B942E9}" destId="{0562E38B-8EE2-475D-BF96-EF31E621E26A}" srcOrd="0" destOrd="0" presId="urn:microsoft.com/office/officeart/2009/3/layout/StepUpProcess"/>
    <dgm:cxn modelId="{33EE322E-431A-4901-A911-C0B37B6CA6AF}" type="presOf" srcId="{B67C3B00-DB37-4658-9315-FE885D63ED70}" destId="{1DC46F32-E1FA-4349-9AA4-E0EF76C9DF59}" srcOrd="0" destOrd="1" presId="urn:microsoft.com/office/officeart/2009/3/layout/StepUpProcess"/>
    <dgm:cxn modelId="{524FE736-F38C-4AD6-BFBF-8C8133693EE5}" srcId="{8D7D7FAA-4291-4276-87B5-B2D74069C605}" destId="{0AC3CA77-4E9F-4E11-A4CE-97F3CB05E084}" srcOrd="0" destOrd="0" parTransId="{BAFA32EB-82B0-4F32-A06A-56C20D5FC2B2}" sibTransId="{4ADF05A1-870A-4374-B29C-3908E548F763}"/>
    <dgm:cxn modelId="{38224C39-9419-406E-B4BF-18BF8E65C22A}" srcId="{62DB4DE3-B81A-44A3-8714-D2B906919164}" destId="{7FC25F06-C281-4216-9C45-5B9AFAFDE86E}" srcOrd="0" destOrd="0" parTransId="{6C1BA3E5-AD01-42A5-A379-900E26BEC1FF}" sibTransId="{EFB22120-2775-4ED0-88EF-51BB90D88DA4}"/>
    <dgm:cxn modelId="{2664F56A-49E5-4413-A403-F1008A9BAD79}" type="presOf" srcId="{0AC3CA77-4E9F-4E11-A4CE-97F3CB05E084}" destId="{4958ACF3-2756-431B-82DC-074A01717324}" srcOrd="0" destOrd="1" presId="urn:microsoft.com/office/officeart/2009/3/layout/StepUpProcess"/>
    <dgm:cxn modelId="{F111A74E-78F0-4EF7-B9C0-22F1C99C5D46}" type="presOf" srcId="{8D7D7FAA-4291-4276-87B5-B2D74069C605}" destId="{4958ACF3-2756-431B-82DC-074A01717324}" srcOrd="0" destOrd="0" presId="urn:microsoft.com/office/officeart/2009/3/layout/StepUpProcess"/>
    <dgm:cxn modelId="{C4DE2F52-4318-45E4-99B2-DB5C5B276D8A}" type="presOf" srcId="{7733EDBF-1B6F-4B5B-A7A6-36293B23F6F1}" destId="{E6EB9644-710A-4F27-85DA-114D502A5BDA}" srcOrd="0" destOrd="0" presId="urn:microsoft.com/office/officeart/2009/3/layout/StepUpProcess"/>
    <dgm:cxn modelId="{D363BB75-CADD-4122-A1B0-7CF056CFB75B}" srcId="{62DB4DE3-B81A-44A3-8714-D2B906919164}" destId="{3F24E17F-9FD6-48F6-858D-D66174D1F875}" srcOrd="4" destOrd="0" parTransId="{8368C654-1AED-48AA-91AC-313087083877}" sibTransId="{CC4491ED-9FFC-4ABD-BA9F-12A13B30D90F}"/>
    <dgm:cxn modelId="{84D15156-7374-4428-A6FB-C2F641788809}" srcId="{3F24E17F-9FD6-48F6-858D-D66174D1F875}" destId="{B67C3B00-DB37-4658-9315-FE885D63ED70}" srcOrd="0" destOrd="0" parTransId="{534B19C8-F4B4-4824-BF60-D28356FC093F}" sibTransId="{BB089400-AA61-41D0-A06E-8286F458F95E}"/>
    <dgm:cxn modelId="{EF1AC857-BF3E-4AFC-976D-5CCC67C587ED}" srcId="{62DB4DE3-B81A-44A3-8714-D2B906919164}" destId="{8D7D7FAA-4291-4276-87B5-B2D74069C605}" srcOrd="2" destOrd="0" parTransId="{DDBCDF47-164E-41B1-A413-23DDE7A321F5}" sibTransId="{13818E5B-D072-4FC8-AB6C-A72CA8D368D3}"/>
    <dgm:cxn modelId="{213D8C58-DAFA-4D39-976B-62E15B2B0798}" srcId="{62DB4DE3-B81A-44A3-8714-D2B906919164}" destId="{4C378C35-CD0B-4E53-9B70-D6EC31B942E9}" srcOrd="1" destOrd="0" parTransId="{185E6B0F-29F3-49E9-8DE7-C0435E75AD49}" sibTransId="{0AD32255-8492-4587-BE17-6247E3332537}"/>
    <dgm:cxn modelId="{D7163B79-2DDC-4CC9-AB00-6601AEFE8CBC}" srcId="{7733EDBF-1B6F-4B5B-A7A6-36293B23F6F1}" destId="{F7278404-CAF3-4CCD-BDEF-D3509520F10C}" srcOrd="0" destOrd="0" parTransId="{AC2850FA-8E07-4C0E-9F5B-0656C1C3D176}" sibTransId="{CD02FA17-51F7-4F44-8045-8E65EE154582}"/>
    <dgm:cxn modelId="{0D044686-C21B-4899-B5BC-305728F13CFE}" type="presOf" srcId="{9C645BA4-E4F0-4006-AC04-01677D5F1ED4}" destId="{0562E38B-8EE2-475D-BF96-EF31E621E26A}" srcOrd="0" destOrd="1" presId="urn:microsoft.com/office/officeart/2009/3/layout/StepUpProcess"/>
    <dgm:cxn modelId="{AF37818C-BE35-4FE9-86E1-7B4196966FFB}" type="presOf" srcId="{62DB4DE3-B81A-44A3-8714-D2B906919164}" destId="{AFF9166A-7CA6-4F98-8FAC-47DC5C40C429}" srcOrd="0" destOrd="0" presId="urn:microsoft.com/office/officeart/2009/3/layout/StepUpProcess"/>
    <dgm:cxn modelId="{C67D5CB1-68E2-4FDA-835D-668081CCC47F}" type="presOf" srcId="{7FC25F06-C281-4216-9C45-5B9AFAFDE86E}" destId="{DC061F06-0B0A-4782-9B01-71008FFC7654}" srcOrd="0" destOrd="0" presId="urn:microsoft.com/office/officeart/2009/3/layout/StepUpProcess"/>
    <dgm:cxn modelId="{91A39DBD-33CC-4DFA-8B0A-E21055D1C9DE}" srcId="{7FC25F06-C281-4216-9C45-5B9AFAFDE86E}" destId="{E14FA26C-76E0-4BF2-BE7A-1D291C36686A}" srcOrd="0" destOrd="0" parTransId="{0645EC5E-3BC2-4221-9B3A-751925DFCDAF}" sibTransId="{2F6A379C-3AD9-452A-9825-0E8459BD9EA0}"/>
    <dgm:cxn modelId="{1E33A3CB-CF39-4AA3-BE81-EAA15093C8BC}" type="presOf" srcId="{F7278404-CAF3-4CCD-BDEF-D3509520F10C}" destId="{E6EB9644-710A-4F27-85DA-114D502A5BDA}" srcOrd="0" destOrd="1" presId="urn:microsoft.com/office/officeart/2009/3/layout/StepUpProcess"/>
    <dgm:cxn modelId="{1C5AE3E1-39E3-4463-B170-6DB6F84A032E}" type="presOf" srcId="{E14FA26C-76E0-4BF2-BE7A-1D291C36686A}" destId="{DC061F06-0B0A-4782-9B01-71008FFC7654}" srcOrd="0" destOrd="1" presId="urn:microsoft.com/office/officeart/2009/3/layout/StepUpProcess"/>
    <dgm:cxn modelId="{A6DA26E2-1774-48AE-895B-D52E89191A3D}" srcId="{62DB4DE3-B81A-44A3-8714-D2B906919164}" destId="{7733EDBF-1B6F-4B5B-A7A6-36293B23F6F1}" srcOrd="3" destOrd="0" parTransId="{2F4CEBB1-E28A-447B-8C23-F0C616205A63}" sibTransId="{91A82100-231B-40A9-99D1-A3B7A134CB4A}"/>
    <dgm:cxn modelId="{9B60B3B9-2971-49DB-AF97-ADC801DBD638}" type="presParOf" srcId="{AFF9166A-7CA6-4F98-8FAC-47DC5C40C429}" destId="{B55CC9F5-081D-4C31-885F-ED8D104087CE}" srcOrd="0" destOrd="0" presId="urn:microsoft.com/office/officeart/2009/3/layout/StepUpProcess"/>
    <dgm:cxn modelId="{26212C3B-F641-41AC-8F9F-74D5052F64F6}" type="presParOf" srcId="{B55CC9F5-081D-4C31-885F-ED8D104087CE}" destId="{11FF6DD2-34D2-40B3-81F9-9761A84B3E9F}" srcOrd="0" destOrd="0" presId="urn:microsoft.com/office/officeart/2009/3/layout/StepUpProcess"/>
    <dgm:cxn modelId="{9DB63649-9A74-4171-B17F-0A527B7EE301}" type="presParOf" srcId="{B55CC9F5-081D-4C31-885F-ED8D104087CE}" destId="{DC061F06-0B0A-4782-9B01-71008FFC7654}" srcOrd="1" destOrd="0" presId="urn:microsoft.com/office/officeart/2009/3/layout/StepUpProcess"/>
    <dgm:cxn modelId="{A954A7CA-7D9C-46C7-811B-3814EAB4293B}" type="presParOf" srcId="{B55CC9F5-081D-4C31-885F-ED8D104087CE}" destId="{7C4584EE-617A-4DE1-B520-CF0C31141DD4}" srcOrd="2" destOrd="0" presId="urn:microsoft.com/office/officeart/2009/3/layout/StepUpProcess"/>
    <dgm:cxn modelId="{25AC581B-F0D4-4C6A-B3F4-4FC803C8FF69}" type="presParOf" srcId="{AFF9166A-7CA6-4F98-8FAC-47DC5C40C429}" destId="{ED3315F7-C68A-43A4-B4FD-63DF81C9B11B}" srcOrd="1" destOrd="0" presId="urn:microsoft.com/office/officeart/2009/3/layout/StepUpProcess"/>
    <dgm:cxn modelId="{50775EBA-402C-49A1-A2E7-9DBEF61E0973}" type="presParOf" srcId="{ED3315F7-C68A-43A4-B4FD-63DF81C9B11B}" destId="{98F19BBC-914E-49BE-B7CB-024FCA68FC68}" srcOrd="0" destOrd="0" presId="urn:microsoft.com/office/officeart/2009/3/layout/StepUpProcess"/>
    <dgm:cxn modelId="{BAF662A4-75B2-46DB-8CFB-CCFAF6126A44}" type="presParOf" srcId="{AFF9166A-7CA6-4F98-8FAC-47DC5C40C429}" destId="{10E2B806-7C90-4E43-A80F-571930858D15}" srcOrd="2" destOrd="0" presId="urn:microsoft.com/office/officeart/2009/3/layout/StepUpProcess"/>
    <dgm:cxn modelId="{12BF2D88-BB2D-4B0E-949E-3E6D0E7B143A}" type="presParOf" srcId="{10E2B806-7C90-4E43-A80F-571930858D15}" destId="{05AAE6F9-FFCA-4978-938F-817142F7CD2B}" srcOrd="0" destOrd="0" presId="urn:microsoft.com/office/officeart/2009/3/layout/StepUpProcess"/>
    <dgm:cxn modelId="{68FE6267-A2C2-4A77-BE02-2AA9C0E0A181}" type="presParOf" srcId="{10E2B806-7C90-4E43-A80F-571930858D15}" destId="{0562E38B-8EE2-475D-BF96-EF31E621E26A}" srcOrd="1" destOrd="0" presId="urn:microsoft.com/office/officeart/2009/3/layout/StepUpProcess"/>
    <dgm:cxn modelId="{4AB1CEA5-895E-4B61-B80B-350457005450}" type="presParOf" srcId="{10E2B806-7C90-4E43-A80F-571930858D15}" destId="{D53D00D4-7D78-4410-A0C7-685F413F9B8C}" srcOrd="2" destOrd="0" presId="urn:microsoft.com/office/officeart/2009/3/layout/StepUpProcess"/>
    <dgm:cxn modelId="{347240AB-3988-4BD5-94BF-2E8C9BA3509A}" type="presParOf" srcId="{AFF9166A-7CA6-4F98-8FAC-47DC5C40C429}" destId="{7AA5ECE1-736F-47E3-B58C-D9C1FE51A6AD}" srcOrd="3" destOrd="0" presId="urn:microsoft.com/office/officeart/2009/3/layout/StepUpProcess"/>
    <dgm:cxn modelId="{1DCDA5B9-5BC2-4888-BDAA-0A381CE83F27}" type="presParOf" srcId="{7AA5ECE1-736F-47E3-B58C-D9C1FE51A6AD}" destId="{E1343582-3A2F-42AD-9822-5DCE3093FB85}" srcOrd="0" destOrd="0" presId="urn:microsoft.com/office/officeart/2009/3/layout/StepUpProcess"/>
    <dgm:cxn modelId="{DB5925FE-6459-40B3-AB7B-ED47A1DC8F53}" type="presParOf" srcId="{AFF9166A-7CA6-4F98-8FAC-47DC5C40C429}" destId="{2373C603-7FDB-4F05-B489-D5079719B02D}" srcOrd="4" destOrd="0" presId="urn:microsoft.com/office/officeart/2009/3/layout/StepUpProcess"/>
    <dgm:cxn modelId="{37440227-E390-4DE4-8A84-749A43465BD3}" type="presParOf" srcId="{2373C603-7FDB-4F05-B489-D5079719B02D}" destId="{896219A6-5A49-413D-BFC7-DAAA0C513A00}" srcOrd="0" destOrd="0" presId="urn:microsoft.com/office/officeart/2009/3/layout/StepUpProcess"/>
    <dgm:cxn modelId="{1582F66B-FF39-4F3F-BC56-9EBF7384A0F0}" type="presParOf" srcId="{2373C603-7FDB-4F05-B489-D5079719B02D}" destId="{4958ACF3-2756-431B-82DC-074A01717324}" srcOrd="1" destOrd="0" presId="urn:microsoft.com/office/officeart/2009/3/layout/StepUpProcess"/>
    <dgm:cxn modelId="{A1424ABA-2A49-4209-9CFC-25AE6D08267C}" type="presParOf" srcId="{2373C603-7FDB-4F05-B489-D5079719B02D}" destId="{5BB9D8B9-76ED-4D64-B012-018E423ECDC1}" srcOrd="2" destOrd="0" presId="urn:microsoft.com/office/officeart/2009/3/layout/StepUpProcess"/>
    <dgm:cxn modelId="{F3BDA7C9-3C32-4BE8-AD11-37C431BA1166}" type="presParOf" srcId="{AFF9166A-7CA6-4F98-8FAC-47DC5C40C429}" destId="{5831B883-8E67-4EAE-BE94-D34FF86B350E}" srcOrd="5" destOrd="0" presId="urn:microsoft.com/office/officeart/2009/3/layout/StepUpProcess"/>
    <dgm:cxn modelId="{AC388178-7A10-48CC-9000-0059D155CAA2}" type="presParOf" srcId="{5831B883-8E67-4EAE-BE94-D34FF86B350E}" destId="{7DC585C1-FC21-473D-8C04-C014092705D7}" srcOrd="0" destOrd="0" presId="urn:microsoft.com/office/officeart/2009/3/layout/StepUpProcess"/>
    <dgm:cxn modelId="{FFC3F43E-3C62-4D2C-A3E6-3F9956381C76}" type="presParOf" srcId="{AFF9166A-7CA6-4F98-8FAC-47DC5C40C429}" destId="{3B786737-75AE-4E7C-8639-04CB83141D54}" srcOrd="6" destOrd="0" presId="urn:microsoft.com/office/officeart/2009/3/layout/StepUpProcess"/>
    <dgm:cxn modelId="{2429A708-8FD7-4F5F-8582-8D288CCD4E4B}" type="presParOf" srcId="{3B786737-75AE-4E7C-8639-04CB83141D54}" destId="{9C506F0B-5B24-4006-8037-5276BB65B655}" srcOrd="0" destOrd="0" presId="urn:microsoft.com/office/officeart/2009/3/layout/StepUpProcess"/>
    <dgm:cxn modelId="{2C61C017-8088-4815-BA1D-7B17C16176F2}" type="presParOf" srcId="{3B786737-75AE-4E7C-8639-04CB83141D54}" destId="{E6EB9644-710A-4F27-85DA-114D502A5BDA}" srcOrd="1" destOrd="0" presId="urn:microsoft.com/office/officeart/2009/3/layout/StepUpProcess"/>
    <dgm:cxn modelId="{72A57572-1920-4F5A-BE02-F9650B91F232}" type="presParOf" srcId="{3B786737-75AE-4E7C-8639-04CB83141D54}" destId="{987A0010-E30B-4DAC-9B88-E4F36BA87FFD}" srcOrd="2" destOrd="0" presId="urn:microsoft.com/office/officeart/2009/3/layout/StepUpProcess"/>
    <dgm:cxn modelId="{015BCEE8-1E87-4905-B5F2-71FC630EC385}" type="presParOf" srcId="{AFF9166A-7CA6-4F98-8FAC-47DC5C40C429}" destId="{A3C839DF-D366-4723-B28B-5EC0A9B1E60B}" srcOrd="7" destOrd="0" presId="urn:microsoft.com/office/officeart/2009/3/layout/StepUpProcess"/>
    <dgm:cxn modelId="{5232257F-EF65-4BB7-9E3A-304CBDADC0A0}" type="presParOf" srcId="{A3C839DF-D366-4723-B28B-5EC0A9B1E60B}" destId="{32677919-5DBA-4E48-8112-C73869CE06E9}" srcOrd="0" destOrd="0" presId="urn:microsoft.com/office/officeart/2009/3/layout/StepUpProcess"/>
    <dgm:cxn modelId="{29BBCB6F-1134-4ECF-A0F3-835154684E08}" type="presParOf" srcId="{AFF9166A-7CA6-4F98-8FAC-47DC5C40C429}" destId="{82A33F7B-928A-43CD-8C17-7E864DCEA6D2}" srcOrd="8" destOrd="0" presId="urn:microsoft.com/office/officeart/2009/3/layout/StepUpProcess"/>
    <dgm:cxn modelId="{35AE738F-93B5-41E4-98C9-F2BD9EB60A3B}" type="presParOf" srcId="{82A33F7B-928A-43CD-8C17-7E864DCEA6D2}" destId="{0DD76CD6-EC26-4D4E-B2ED-7EEA4E6B2A10}" srcOrd="0" destOrd="0" presId="urn:microsoft.com/office/officeart/2009/3/layout/StepUpProcess"/>
    <dgm:cxn modelId="{70100575-8B55-498F-8B1B-819C67179C85}" type="presParOf" srcId="{82A33F7B-928A-43CD-8C17-7E864DCEA6D2}" destId="{1DC46F32-E1FA-4349-9AA4-E0EF76C9DF59}" srcOrd="1" destOrd="0" presId="urn:microsoft.com/office/officeart/2009/3/layout/StepUpProcess"/>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FBF232BE-BB53-4484-A724-42971F9AFF93}" type="doc">
      <dgm:prSet loTypeId="urn:microsoft.com/office/officeart/2005/8/layout/radial4" loCatId="relationship" qsTypeId="urn:microsoft.com/office/officeart/2005/8/quickstyle/simple1" qsCatId="simple" csTypeId="urn:microsoft.com/office/officeart/2005/8/colors/accent0_1" csCatId="mainScheme" phldr="1"/>
      <dgm:spPr/>
      <dgm:t>
        <a:bodyPr/>
        <a:lstStyle/>
        <a:p>
          <a:endParaRPr lang="hr-HR"/>
        </a:p>
      </dgm:t>
    </dgm:pt>
    <dgm:pt modelId="{731363C4-1922-41D9-A515-A7D21C9025B5}">
      <dgm:prSet phldrT="[Text]"/>
      <dgm:spPr>
        <a:xfrm>
          <a:off x="1423511" y="1153715"/>
          <a:ext cx="1220152" cy="769143"/>
        </a:xfrm>
      </dgm:spPr>
      <dgm:t>
        <a:bodyPr/>
        <a:lstStyle/>
        <a:p>
          <a:pPr>
            <a:buNone/>
          </a:pPr>
          <a:r>
            <a:rPr lang="hr-HR" b="1" noProof="0" dirty="0">
              <a:latin typeface="Calibri" panose="020F0502020204030204"/>
              <a:ea typeface="+mn-ea"/>
              <a:cs typeface="+mn-cs"/>
            </a:rPr>
            <a:t>Cilj</a:t>
          </a:r>
          <a:r>
            <a:rPr lang="hr-HR" b="1" baseline="0" noProof="0" dirty="0">
              <a:latin typeface="Calibri" panose="020F0502020204030204"/>
              <a:ea typeface="+mn-ea"/>
              <a:cs typeface="+mn-cs"/>
            </a:rPr>
            <a:t> politike 1.</a:t>
          </a:r>
          <a:endParaRPr lang="hr-HR"/>
        </a:p>
      </dgm:t>
    </dgm:pt>
    <dgm:pt modelId="{6FB5DD92-D23E-4BF5-8F2A-C48093F5A571}" type="parTrans" cxnId="{D32EBD14-7E9F-48E5-8AE5-92D4B23D3CF5}">
      <dgm:prSet/>
      <dgm:spPr/>
      <dgm:t>
        <a:bodyPr/>
        <a:lstStyle/>
        <a:p>
          <a:endParaRPr lang="hr-HR"/>
        </a:p>
      </dgm:t>
    </dgm:pt>
    <dgm:pt modelId="{15C099FD-BEF0-46AD-AFD8-F24C1AB6E8FF}" type="sibTrans" cxnId="{D32EBD14-7E9F-48E5-8AE5-92D4B23D3CF5}">
      <dgm:prSet/>
      <dgm:spPr/>
      <dgm:t>
        <a:bodyPr/>
        <a:lstStyle/>
        <a:p>
          <a:endParaRPr lang="hr-HR"/>
        </a:p>
      </dgm:t>
    </dgm:pt>
    <dgm:pt modelId="{9710DB6C-DDB7-4CE7-A873-266570A9DA4F}">
      <dgm:prSet phldrT="[Text]"/>
      <dgm:spPr>
        <a:xfrm rot="16200000">
          <a:off x="247650" y="-247650"/>
          <a:ext cx="1538287" cy="2033587"/>
        </a:xfrm>
      </dgm:spPr>
      <dgm:t>
        <a:bodyPr/>
        <a:lstStyle/>
        <a:p>
          <a:pPr>
            <a:buNone/>
          </a:pPr>
          <a:r>
            <a:rPr lang="hr-HR"/>
            <a:t>Razvoj i jačanje istraživačkih i inovacijskih kapaciteta te primjena naprednih tehnologija</a:t>
          </a:r>
          <a:endParaRPr lang="en-GB" b="1" noProof="0" dirty="0">
            <a:latin typeface="Calibri" panose="020F0502020204030204"/>
            <a:ea typeface="+mn-ea"/>
            <a:cs typeface="+mn-cs"/>
          </a:endParaRPr>
        </a:p>
      </dgm:t>
    </dgm:pt>
    <dgm:pt modelId="{CEB7ADFF-2101-4211-AC0D-A7CCBA002E13}" type="parTrans" cxnId="{208652B1-C9F7-4C8C-976D-2EE114E823EE}">
      <dgm:prSet/>
      <dgm:spPr/>
      <dgm:t>
        <a:bodyPr/>
        <a:lstStyle/>
        <a:p>
          <a:endParaRPr lang="hr-HR"/>
        </a:p>
      </dgm:t>
    </dgm:pt>
    <dgm:pt modelId="{F9DED5F8-CE29-417E-9C64-D4BBA3768E02}" type="sibTrans" cxnId="{208652B1-C9F7-4C8C-976D-2EE114E823EE}">
      <dgm:prSet/>
      <dgm:spPr/>
      <dgm:t>
        <a:bodyPr/>
        <a:lstStyle/>
        <a:p>
          <a:endParaRPr lang="hr-HR"/>
        </a:p>
      </dgm:t>
    </dgm:pt>
    <dgm:pt modelId="{947C0EDF-039F-4341-8AF5-31084BDBF1C2}">
      <dgm:prSet phldrT="[Text]"/>
      <dgm:spPr>
        <a:xfrm>
          <a:off x="2033587" y="0"/>
          <a:ext cx="2033587" cy="1538287"/>
        </a:xfrm>
      </dgm:spPr>
      <dgm:t>
        <a:bodyPr/>
        <a:lstStyle/>
        <a:p>
          <a:pPr>
            <a:buNone/>
          </a:pPr>
          <a:r>
            <a:rPr lang="hr-HR"/>
            <a:t>Iskorištavanje koristi digitalizacije za građane, poduzeća, istraživačke organizacije i tijela javne vlasti</a:t>
          </a:r>
          <a:endParaRPr lang="en-GB" noProof="0" dirty="0">
            <a:highlight>
              <a:srgbClr val="FFFF00"/>
            </a:highlight>
            <a:latin typeface="Calibri" panose="020F0502020204030204"/>
            <a:ea typeface="+mn-ea"/>
            <a:cs typeface="+mn-cs"/>
          </a:endParaRPr>
        </a:p>
      </dgm:t>
    </dgm:pt>
    <dgm:pt modelId="{DEB64A4B-2DDF-430D-B323-BB87DCD15074}" type="parTrans" cxnId="{602258C4-72E2-4DD8-969D-E643163466BB}">
      <dgm:prSet/>
      <dgm:spPr/>
      <dgm:t>
        <a:bodyPr/>
        <a:lstStyle/>
        <a:p>
          <a:endParaRPr lang="hr-HR"/>
        </a:p>
      </dgm:t>
    </dgm:pt>
    <dgm:pt modelId="{3AAAAA48-D61B-40C3-B5B8-BC0BD98230FA}" type="sibTrans" cxnId="{602258C4-72E2-4DD8-969D-E643163466BB}">
      <dgm:prSet/>
      <dgm:spPr/>
      <dgm:t>
        <a:bodyPr/>
        <a:lstStyle/>
        <a:p>
          <a:endParaRPr lang="hr-HR"/>
        </a:p>
      </dgm:t>
    </dgm:pt>
    <dgm:pt modelId="{7F6DB6A1-2253-481A-8F8A-BE427EE6A0FB}">
      <dgm:prSet phldrT="[Text]"/>
      <dgm:spPr>
        <a:xfrm rot="10800000">
          <a:off x="0" y="1538287"/>
          <a:ext cx="2033587" cy="1538287"/>
        </a:xfrm>
      </dgm:spPr>
      <dgm:t>
        <a:bodyPr/>
        <a:lstStyle/>
        <a:p>
          <a:pPr>
            <a:buNone/>
          </a:pPr>
          <a:r>
            <a:rPr lang="hr-HR"/>
            <a:t>Jačanje održivog rasta i konkurentnosti MSP-ova i otvaranje radnih mjesta u njima, među ostalim i kroz produktivna ulaganja</a:t>
          </a:r>
          <a:endParaRPr lang="en-GB" b="0" noProof="0" dirty="0">
            <a:latin typeface="Calibri" panose="020F0502020204030204"/>
            <a:ea typeface="+mn-ea"/>
            <a:cs typeface="+mn-cs"/>
          </a:endParaRPr>
        </a:p>
      </dgm:t>
    </dgm:pt>
    <dgm:pt modelId="{66408E9A-1B52-4F33-A4DE-AC4A3F3F0E0A}" type="parTrans" cxnId="{F7D2810B-7232-4825-AFBB-24B36A6B3998}">
      <dgm:prSet/>
      <dgm:spPr/>
      <dgm:t>
        <a:bodyPr/>
        <a:lstStyle/>
        <a:p>
          <a:endParaRPr lang="hr-HR"/>
        </a:p>
      </dgm:t>
    </dgm:pt>
    <dgm:pt modelId="{680E87BF-0DB9-498F-9C95-5475364ACB0A}" type="sibTrans" cxnId="{F7D2810B-7232-4825-AFBB-24B36A6B3998}">
      <dgm:prSet/>
      <dgm:spPr/>
      <dgm:t>
        <a:bodyPr/>
        <a:lstStyle/>
        <a:p>
          <a:endParaRPr lang="hr-HR"/>
        </a:p>
      </dgm:t>
    </dgm:pt>
    <dgm:pt modelId="{19D32724-7BF4-4815-A455-67E55AF8CEB3}">
      <dgm:prSet phldrT="[Text]"/>
      <dgm:spPr>
        <a:xfrm rot="5400000">
          <a:off x="2281237" y="1290637"/>
          <a:ext cx="1538287" cy="2033587"/>
        </a:xfrm>
      </dgm:spPr>
      <dgm:t>
        <a:bodyPr/>
        <a:lstStyle/>
        <a:p>
          <a:pPr>
            <a:buNone/>
          </a:pPr>
          <a:r>
            <a:rPr lang="hr-HR"/>
            <a:t>Razvoj vještina za pametnu specijalizaciju, industrijsku tranziciju i poduzetništvo</a:t>
          </a:r>
          <a:endParaRPr lang="en-GB" b="0" noProof="0" dirty="0">
            <a:latin typeface="Calibri" panose="020F0502020204030204"/>
            <a:ea typeface="+mn-ea"/>
            <a:cs typeface="+mn-cs"/>
          </a:endParaRPr>
        </a:p>
      </dgm:t>
    </dgm:pt>
    <dgm:pt modelId="{DE619CE2-E536-4BC8-8A7D-BD5FA278C03B}" type="parTrans" cxnId="{D0680749-3D25-4383-9F68-F225C0466815}">
      <dgm:prSet/>
      <dgm:spPr/>
      <dgm:t>
        <a:bodyPr/>
        <a:lstStyle/>
        <a:p>
          <a:endParaRPr lang="hr-HR"/>
        </a:p>
      </dgm:t>
    </dgm:pt>
    <dgm:pt modelId="{1D99BC6A-F7E4-4DA1-BC56-7327429620BF}" type="sibTrans" cxnId="{D0680749-3D25-4383-9F68-F225C0466815}">
      <dgm:prSet/>
      <dgm:spPr/>
      <dgm:t>
        <a:bodyPr/>
        <a:lstStyle/>
        <a:p>
          <a:endParaRPr lang="hr-HR"/>
        </a:p>
      </dgm:t>
    </dgm:pt>
    <dgm:pt modelId="{7A7B3A5F-B48A-405F-9BA1-FDF9254D1E35}">
      <dgm:prSet phldrT="[Text]"/>
      <dgm:spPr>
        <a:xfrm rot="5400000">
          <a:off x="2281237" y="1290637"/>
          <a:ext cx="1538287" cy="2033587"/>
        </a:xfrm>
      </dgm:spPr>
      <dgm:t>
        <a:bodyPr/>
        <a:lstStyle/>
        <a:p>
          <a:r>
            <a:rPr lang="hr-HR" b="0" noProof="0" dirty="0">
              <a:latin typeface="Calibri" panose="020F0502020204030204"/>
              <a:ea typeface="+mn-ea"/>
              <a:cs typeface="+mn-cs"/>
            </a:rPr>
            <a:t>Jačanje digitalne povezivosti</a:t>
          </a:r>
          <a:endParaRPr lang="hr-HR"/>
        </a:p>
      </dgm:t>
    </dgm:pt>
    <dgm:pt modelId="{C6FE0C6C-23E3-4A96-8F38-4227F29810CE}" type="parTrans" cxnId="{9AD0CAB4-E2CD-4A87-A2E9-C33F73CEE453}">
      <dgm:prSet/>
      <dgm:spPr/>
      <dgm:t>
        <a:bodyPr/>
        <a:lstStyle/>
        <a:p>
          <a:endParaRPr lang="hr-HR"/>
        </a:p>
      </dgm:t>
    </dgm:pt>
    <dgm:pt modelId="{0749B72E-C5CD-4683-943C-E6ADB3166B5C}" type="sibTrans" cxnId="{9AD0CAB4-E2CD-4A87-A2E9-C33F73CEE453}">
      <dgm:prSet/>
      <dgm:spPr/>
      <dgm:t>
        <a:bodyPr/>
        <a:lstStyle/>
        <a:p>
          <a:endParaRPr lang="hr-HR"/>
        </a:p>
      </dgm:t>
    </dgm:pt>
    <dgm:pt modelId="{27CBF8A3-246A-4AF5-8180-3C12A3451242}" type="pres">
      <dgm:prSet presAssocID="{FBF232BE-BB53-4484-A724-42971F9AFF93}" presName="cycle" presStyleCnt="0">
        <dgm:presLayoutVars>
          <dgm:chMax val="1"/>
          <dgm:dir/>
          <dgm:animLvl val="ctr"/>
          <dgm:resizeHandles val="exact"/>
        </dgm:presLayoutVars>
      </dgm:prSet>
      <dgm:spPr/>
    </dgm:pt>
    <dgm:pt modelId="{61FD0D45-FF2C-42AF-B349-71B559D64FCA}" type="pres">
      <dgm:prSet presAssocID="{731363C4-1922-41D9-A515-A7D21C9025B5}" presName="centerShape" presStyleLbl="node0" presStyleIdx="0" presStyleCnt="1"/>
      <dgm:spPr/>
    </dgm:pt>
    <dgm:pt modelId="{7F9BB679-5F9C-4F3E-AF5B-F1645044A018}" type="pres">
      <dgm:prSet presAssocID="{CEB7ADFF-2101-4211-AC0D-A7CCBA002E13}" presName="parTrans" presStyleLbl="bgSibTrans2D1" presStyleIdx="0" presStyleCnt="5"/>
      <dgm:spPr/>
    </dgm:pt>
    <dgm:pt modelId="{9FBD515E-035F-49D3-A23A-74868E135E5A}" type="pres">
      <dgm:prSet presAssocID="{9710DB6C-DDB7-4CE7-A873-266570A9DA4F}" presName="node" presStyleLbl="node1" presStyleIdx="0" presStyleCnt="5">
        <dgm:presLayoutVars>
          <dgm:bulletEnabled val="1"/>
        </dgm:presLayoutVars>
      </dgm:prSet>
      <dgm:spPr/>
    </dgm:pt>
    <dgm:pt modelId="{E8746A07-E26B-4032-90EF-5FC56CBD88D8}" type="pres">
      <dgm:prSet presAssocID="{DEB64A4B-2DDF-430D-B323-BB87DCD15074}" presName="parTrans" presStyleLbl="bgSibTrans2D1" presStyleIdx="1" presStyleCnt="5"/>
      <dgm:spPr/>
    </dgm:pt>
    <dgm:pt modelId="{73516747-88DB-446B-BA63-3B95DD73C271}" type="pres">
      <dgm:prSet presAssocID="{947C0EDF-039F-4341-8AF5-31084BDBF1C2}" presName="node" presStyleLbl="node1" presStyleIdx="1" presStyleCnt="5">
        <dgm:presLayoutVars>
          <dgm:bulletEnabled val="1"/>
        </dgm:presLayoutVars>
      </dgm:prSet>
      <dgm:spPr/>
    </dgm:pt>
    <dgm:pt modelId="{F73F0DA4-4947-4B9F-A718-1F4E78F92C3A}" type="pres">
      <dgm:prSet presAssocID="{66408E9A-1B52-4F33-A4DE-AC4A3F3F0E0A}" presName="parTrans" presStyleLbl="bgSibTrans2D1" presStyleIdx="2" presStyleCnt="5"/>
      <dgm:spPr/>
    </dgm:pt>
    <dgm:pt modelId="{624503C6-E9DF-4B52-A289-85C4CCA40042}" type="pres">
      <dgm:prSet presAssocID="{7F6DB6A1-2253-481A-8F8A-BE427EE6A0FB}" presName="node" presStyleLbl="node1" presStyleIdx="2" presStyleCnt="5">
        <dgm:presLayoutVars>
          <dgm:bulletEnabled val="1"/>
        </dgm:presLayoutVars>
      </dgm:prSet>
      <dgm:spPr/>
    </dgm:pt>
    <dgm:pt modelId="{A7A63F34-39CF-4BFE-BE1F-1329D50D6D3E}" type="pres">
      <dgm:prSet presAssocID="{DE619CE2-E536-4BC8-8A7D-BD5FA278C03B}" presName="parTrans" presStyleLbl="bgSibTrans2D1" presStyleIdx="3" presStyleCnt="5"/>
      <dgm:spPr/>
    </dgm:pt>
    <dgm:pt modelId="{8F5606C3-0788-4EFD-8A2E-770BE5329E44}" type="pres">
      <dgm:prSet presAssocID="{19D32724-7BF4-4815-A455-67E55AF8CEB3}" presName="node" presStyleLbl="node1" presStyleIdx="3" presStyleCnt="5">
        <dgm:presLayoutVars>
          <dgm:bulletEnabled val="1"/>
        </dgm:presLayoutVars>
      </dgm:prSet>
      <dgm:spPr/>
    </dgm:pt>
    <dgm:pt modelId="{632E7358-5D30-45D2-8617-F6844D23DB53}" type="pres">
      <dgm:prSet presAssocID="{C6FE0C6C-23E3-4A96-8F38-4227F29810CE}" presName="parTrans" presStyleLbl="bgSibTrans2D1" presStyleIdx="4" presStyleCnt="5"/>
      <dgm:spPr/>
    </dgm:pt>
    <dgm:pt modelId="{CDB286F9-9A01-46C1-8053-14FDA4454D9D}" type="pres">
      <dgm:prSet presAssocID="{7A7B3A5F-B48A-405F-9BA1-FDF9254D1E35}" presName="node" presStyleLbl="node1" presStyleIdx="4" presStyleCnt="5">
        <dgm:presLayoutVars>
          <dgm:bulletEnabled val="1"/>
        </dgm:presLayoutVars>
      </dgm:prSet>
      <dgm:spPr/>
    </dgm:pt>
  </dgm:ptLst>
  <dgm:cxnLst>
    <dgm:cxn modelId="{6B20B507-2DE8-43B5-A03F-DC53804A909F}" type="presOf" srcId="{66408E9A-1B52-4F33-A4DE-AC4A3F3F0E0A}" destId="{F73F0DA4-4947-4B9F-A718-1F4E78F92C3A}" srcOrd="0" destOrd="0" presId="urn:microsoft.com/office/officeart/2005/8/layout/radial4"/>
    <dgm:cxn modelId="{51FBF90A-6495-479A-BB09-A3B5560B7E1F}" type="presOf" srcId="{DEB64A4B-2DDF-430D-B323-BB87DCD15074}" destId="{E8746A07-E26B-4032-90EF-5FC56CBD88D8}" srcOrd="0" destOrd="0" presId="urn:microsoft.com/office/officeart/2005/8/layout/radial4"/>
    <dgm:cxn modelId="{F7D2810B-7232-4825-AFBB-24B36A6B3998}" srcId="{731363C4-1922-41D9-A515-A7D21C9025B5}" destId="{7F6DB6A1-2253-481A-8F8A-BE427EE6A0FB}" srcOrd="2" destOrd="0" parTransId="{66408E9A-1B52-4F33-A4DE-AC4A3F3F0E0A}" sibTransId="{680E87BF-0DB9-498F-9C95-5475364ACB0A}"/>
    <dgm:cxn modelId="{D9054E14-BA5E-45A3-9BA5-E7E36B540E2E}" type="presOf" srcId="{947C0EDF-039F-4341-8AF5-31084BDBF1C2}" destId="{73516747-88DB-446B-BA63-3B95DD73C271}" srcOrd="0" destOrd="0" presId="urn:microsoft.com/office/officeart/2005/8/layout/radial4"/>
    <dgm:cxn modelId="{D32EBD14-7E9F-48E5-8AE5-92D4B23D3CF5}" srcId="{FBF232BE-BB53-4484-A724-42971F9AFF93}" destId="{731363C4-1922-41D9-A515-A7D21C9025B5}" srcOrd="0" destOrd="0" parTransId="{6FB5DD92-D23E-4BF5-8F2A-C48093F5A571}" sibTransId="{15C099FD-BEF0-46AD-AFD8-F24C1AB6E8FF}"/>
    <dgm:cxn modelId="{A4C65116-170E-4728-A28D-D2F07BE04D2E}" type="presOf" srcId="{FBF232BE-BB53-4484-A724-42971F9AFF93}" destId="{27CBF8A3-246A-4AF5-8180-3C12A3451242}" srcOrd="0" destOrd="0" presId="urn:microsoft.com/office/officeart/2005/8/layout/radial4"/>
    <dgm:cxn modelId="{0CDCFD5F-840D-4BE2-ABB9-2AF9C1DE7CF2}" type="presOf" srcId="{7F6DB6A1-2253-481A-8F8A-BE427EE6A0FB}" destId="{624503C6-E9DF-4B52-A289-85C4CCA40042}" srcOrd="0" destOrd="0" presId="urn:microsoft.com/office/officeart/2005/8/layout/radial4"/>
    <dgm:cxn modelId="{CB5A8E42-560E-4BB3-B303-10FAEE7BA6CC}" type="presOf" srcId="{731363C4-1922-41D9-A515-A7D21C9025B5}" destId="{61FD0D45-FF2C-42AF-B349-71B559D64FCA}" srcOrd="0" destOrd="0" presId="urn:microsoft.com/office/officeart/2005/8/layout/radial4"/>
    <dgm:cxn modelId="{B5114846-E342-4E92-B807-5761C4258E97}" type="presOf" srcId="{9710DB6C-DDB7-4CE7-A873-266570A9DA4F}" destId="{9FBD515E-035F-49D3-A23A-74868E135E5A}" srcOrd="0" destOrd="0" presId="urn:microsoft.com/office/officeart/2005/8/layout/radial4"/>
    <dgm:cxn modelId="{D0680749-3D25-4383-9F68-F225C0466815}" srcId="{731363C4-1922-41D9-A515-A7D21C9025B5}" destId="{19D32724-7BF4-4815-A455-67E55AF8CEB3}" srcOrd="3" destOrd="0" parTransId="{DE619CE2-E536-4BC8-8A7D-BD5FA278C03B}" sibTransId="{1D99BC6A-F7E4-4DA1-BC56-7327429620BF}"/>
    <dgm:cxn modelId="{6A8D2369-2681-494D-8025-C8BD2A27A7DA}" type="presOf" srcId="{CEB7ADFF-2101-4211-AC0D-A7CCBA002E13}" destId="{7F9BB679-5F9C-4F3E-AF5B-F1645044A018}" srcOrd="0" destOrd="0" presId="urn:microsoft.com/office/officeart/2005/8/layout/radial4"/>
    <dgm:cxn modelId="{B78E3D6B-901A-435F-8FED-B6821EB3F48F}" type="presOf" srcId="{7A7B3A5F-B48A-405F-9BA1-FDF9254D1E35}" destId="{CDB286F9-9A01-46C1-8053-14FDA4454D9D}" srcOrd="0" destOrd="0" presId="urn:microsoft.com/office/officeart/2005/8/layout/radial4"/>
    <dgm:cxn modelId="{208652B1-C9F7-4C8C-976D-2EE114E823EE}" srcId="{731363C4-1922-41D9-A515-A7D21C9025B5}" destId="{9710DB6C-DDB7-4CE7-A873-266570A9DA4F}" srcOrd="0" destOrd="0" parTransId="{CEB7ADFF-2101-4211-AC0D-A7CCBA002E13}" sibTransId="{F9DED5F8-CE29-417E-9C64-D4BBA3768E02}"/>
    <dgm:cxn modelId="{9AD0CAB4-E2CD-4A87-A2E9-C33F73CEE453}" srcId="{731363C4-1922-41D9-A515-A7D21C9025B5}" destId="{7A7B3A5F-B48A-405F-9BA1-FDF9254D1E35}" srcOrd="4" destOrd="0" parTransId="{C6FE0C6C-23E3-4A96-8F38-4227F29810CE}" sibTransId="{0749B72E-C5CD-4683-943C-E6ADB3166B5C}"/>
    <dgm:cxn modelId="{C5E322C3-E14B-4DF6-A342-D2A06CBDE9BF}" type="presOf" srcId="{C6FE0C6C-23E3-4A96-8F38-4227F29810CE}" destId="{632E7358-5D30-45D2-8617-F6844D23DB53}" srcOrd="0" destOrd="0" presId="urn:microsoft.com/office/officeart/2005/8/layout/radial4"/>
    <dgm:cxn modelId="{602258C4-72E2-4DD8-969D-E643163466BB}" srcId="{731363C4-1922-41D9-A515-A7D21C9025B5}" destId="{947C0EDF-039F-4341-8AF5-31084BDBF1C2}" srcOrd="1" destOrd="0" parTransId="{DEB64A4B-2DDF-430D-B323-BB87DCD15074}" sibTransId="{3AAAAA48-D61B-40C3-B5B8-BC0BD98230FA}"/>
    <dgm:cxn modelId="{3127E5E1-AE28-4AE5-AB1B-F65EE26D92CC}" type="presOf" srcId="{DE619CE2-E536-4BC8-8A7D-BD5FA278C03B}" destId="{A7A63F34-39CF-4BFE-BE1F-1329D50D6D3E}" srcOrd="0" destOrd="0" presId="urn:microsoft.com/office/officeart/2005/8/layout/radial4"/>
    <dgm:cxn modelId="{7A0BF6FB-8A2A-4E92-A0AD-DD6A60E2DCED}" type="presOf" srcId="{19D32724-7BF4-4815-A455-67E55AF8CEB3}" destId="{8F5606C3-0788-4EFD-8A2E-770BE5329E44}" srcOrd="0" destOrd="0" presId="urn:microsoft.com/office/officeart/2005/8/layout/radial4"/>
    <dgm:cxn modelId="{075AF3AA-1D36-4A47-A26B-06333A357804}" type="presParOf" srcId="{27CBF8A3-246A-4AF5-8180-3C12A3451242}" destId="{61FD0D45-FF2C-42AF-B349-71B559D64FCA}" srcOrd="0" destOrd="0" presId="urn:microsoft.com/office/officeart/2005/8/layout/radial4"/>
    <dgm:cxn modelId="{EDA72424-44CA-42DF-AF3E-2AF60854B2B5}" type="presParOf" srcId="{27CBF8A3-246A-4AF5-8180-3C12A3451242}" destId="{7F9BB679-5F9C-4F3E-AF5B-F1645044A018}" srcOrd="1" destOrd="0" presId="urn:microsoft.com/office/officeart/2005/8/layout/radial4"/>
    <dgm:cxn modelId="{1012881C-1835-4A6E-A59C-2B86D8D606B4}" type="presParOf" srcId="{27CBF8A3-246A-4AF5-8180-3C12A3451242}" destId="{9FBD515E-035F-49D3-A23A-74868E135E5A}" srcOrd="2" destOrd="0" presId="urn:microsoft.com/office/officeart/2005/8/layout/radial4"/>
    <dgm:cxn modelId="{14ADB2CB-7FBE-4A2B-8E1F-66B6027D6628}" type="presParOf" srcId="{27CBF8A3-246A-4AF5-8180-3C12A3451242}" destId="{E8746A07-E26B-4032-90EF-5FC56CBD88D8}" srcOrd="3" destOrd="0" presId="urn:microsoft.com/office/officeart/2005/8/layout/radial4"/>
    <dgm:cxn modelId="{98B48DFB-B868-41CB-8FB9-175123AFA0AD}" type="presParOf" srcId="{27CBF8A3-246A-4AF5-8180-3C12A3451242}" destId="{73516747-88DB-446B-BA63-3B95DD73C271}" srcOrd="4" destOrd="0" presId="urn:microsoft.com/office/officeart/2005/8/layout/radial4"/>
    <dgm:cxn modelId="{4F6FE11F-7D50-4444-B739-B7D9E17FCC53}" type="presParOf" srcId="{27CBF8A3-246A-4AF5-8180-3C12A3451242}" destId="{F73F0DA4-4947-4B9F-A718-1F4E78F92C3A}" srcOrd="5" destOrd="0" presId="urn:microsoft.com/office/officeart/2005/8/layout/radial4"/>
    <dgm:cxn modelId="{1CF83E75-2FA6-479D-B599-120058AB2BF3}" type="presParOf" srcId="{27CBF8A3-246A-4AF5-8180-3C12A3451242}" destId="{624503C6-E9DF-4B52-A289-85C4CCA40042}" srcOrd="6" destOrd="0" presId="urn:microsoft.com/office/officeart/2005/8/layout/radial4"/>
    <dgm:cxn modelId="{F32220FA-86B7-4A05-A3D6-92CA3C9029F1}" type="presParOf" srcId="{27CBF8A3-246A-4AF5-8180-3C12A3451242}" destId="{A7A63F34-39CF-4BFE-BE1F-1329D50D6D3E}" srcOrd="7" destOrd="0" presId="urn:microsoft.com/office/officeart/2005/8/layout/radial4"/>
    <dgm:cxn modelId="{3E7BBDED-404B-4223-8F64-606A9391842F}" type="presParOf" srcId="{27CBF8A3-246A-4AF5-8180-3C12A3451242}" destId="{8F5606C3-0788-4EFD-8A2E-770BE5329E44}" srcOrd="8" destOrd="0" presId="urn:microsoft.com/office/officeart/2005/8/layout/radial4"/>
    <dgm:cxn modelId="{3111D8FC-FCC9-4150-B401-66246FA8EFE7}" type="presParOf" srcId="{27CBF8A3-246A-4AF5-8180-3C12A3451242}" destId="{632E7358-5D30-45D2-8617-F6844D23DB53}" srcOrd="9" destOrd="0" presId="urn:microsoft.com/office/officeart/2005/8/layout/radial4"/>
    <dgm:cxn modelId="{5E796E49-F7CB-40F4-A5BC-51F15DFD607E}" type="presParOf" srcId="{27CBF8A3-246A-4AF5-8180-3C12A3451242}" destId="{CDB286F9-9A01-46C1-8053-14FDA4454D9D}" srcOrd="10" destOrd="0" presId="urn:microsoft.com/office/officeart/2005/8/layout/radial4"/>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837107B-2BBD-43BE-AF75-DAD54A49F282}" type="doc">
      <dgm:prSet loTypeId="urn:microsoft.com/office/officeart/2016/7/layout/RepeatingBendingProcessNew" loCatId="process" qsTypeId="urn:microsoft.com/office/officeart/2005/8/quickstyle/simple1" qsCatId="simple" csTypeId="urn:microsoft.com/office/officeart/2005/8/colors/accent3_1" csCatId="accent3" phldr="1"/>
      <dgm:spPr/>
      <dgm:t>
        <a:bodyPr/>
        <a:lstStyle/>
        <a:p>
          <a:endParaRPr lang="hr-HR"/>
        </a:p>
      </dgm:t>
    </dgm:pt>
    <dgm:pt modelId="{1B06B1DB-D818-4620-BA98-C0F6A6583A51}">
      <dgm:prSet phldrT="[Text]"/>
      <dgm:spPr>
        <a:xfrm>
          <a:off x="3141398" y="1572"/>
          <a:ext cx="2095965" cy="1257579"/>
        </a:xfrm>
      </dgm:spPr>
      <dgm:t>
        <a:bodyPr/>
        <a:lstStyle/>
        <a:p>
          <a:pPr algn="ctr">
            <a:buNone/>
          </a:pPr>
          <a:r>
            <a:rPr lang="hr-HR" b="1" dirty="0">
              <a:latin typeface="Times New Roman" panose="02020603050405020304" pitchFamily="18" charset="0"/>
              <a:ea typeface="+mn-ea"/>
              <a:cs typeface="Times New Roman" panose="02020603050405020304" pitchFamily="18" charset="0"/>
            </a:rPr>
            <a:t>Strateško planiranje</a:t>
          </a:r>
        </a:p>
        <a:p>
          <a:pPr algn="ctr">
            <a:buNone/>
          </a:pPr>
          <a:r>
            <a:rPr lang="hr-HR">
              <a:latin typeface="Times New Roman" panose="02020603050405020304" pitchFamily="18" charset="0"/>
              <a:ea typeface="+mn-ea"/>
              <a:cs typeface="Times New Roman" panose="02020603050405020304" pitchFamily="18" charset="0"/>
            </a:rPr>
            <a:t>Definiranje ciljeva, prioriteta ulaganja i prioritetnih sektorskih niša sa smjerovima promjena (strateški okvir)</a:t>
          </a:r>
          <a:endParaRPr lang="hr-HR" b="1" dirty="0">
            <a:latin typeface="Times New Roman" panose="02020603050405020304" pitchFamily="18" charset="0"/>
            <a:ea typeface="+mn-ea"/>
            <a:cs typeface="Times New Roman" panose="02020603050405020304" pitchFamily="18" charset="0"/>
          </a:endParaRPr>
        </a:p>
      </dgm:t>
    </dgm:pt>
    <dgm:pt modelId="{25AE1DD9-4795-461A-A651-9150DBAF68AF}" type="parTrans" cxnId="{E7F63000-F92F-474D-8AE6-65AA5180F91D}">
      <dgm:prSet/>
      <dgm:spPr/>
      <dgm:t>
        <a:bodyPr/>
        <a:lstStyle/>
        <a:p>
          <a:pPr algn="ctr"/>
          <a:endParaRPr lang="hr-HR">
            <a:latin typeface="+mj-lt"/>
          </a:endParaRPr>
        </a:p>
      </dgm:t>
    </dgm:pt>
    <dgm:pt modelId="{94197FFC-A716-4272-BFE0-B6BC77CAC91C}" type="sibTrans" cxnId="{E7F63000-F92F-474D-8AE6-65AA5180F91D}">
      <dgm:prSet/>
      <dgm:spPr>
        <a:xfrm>
          <a:off x="1611343" y="1257351"/>
          <a:ext cx="2578037" cy="451471"/>
        </a:xfrm>
      </dgm:spPr>
      <dgm:t>
        <a:bodyPr/>
        <a:lstStyle/>
        <a:p>
          <a:pPr algn="ctr">
            <a:buNone/>
          </a:pPr>
          <a:endParaRPr lang="hr-HR">
            <a:solidFill>
              <a:sysClr val="windowText" lastClr="000000">
                <a:hueOff val="0"/>
                <a:satOff val="0"/>
                <a:lumOff val="0"/>
                <a:alphaOff val="0"/>
              </a:sysClr>
            </a:solidFill>
            <a:latin typeface="Calibri Light" panose="020F0302020204030204"/>
            <a:ea typeface="+mn-ea"/>
            <a:cs typeface="+mn-cs"/>
          </a:endParaRPr>
        </a:p>
      </dgm:t>
    </dgm:pt>
    <dgm:pt modelId="{0B886969-C188-49F0-A0C4-F088B9E38C71}">
      <dgm:prSet phldrT="[Text]"/>
      <dgm:spPr>
        <a:xfrm>
          <a:off x="563361" y="1741223"/>
          <a:ext cx="2095965" cy="1257579"/>
        </a:xfrm>
      </dgm:spPr>
      <dgm:t>
        <a:bodyPr/>
        <a:lstStyle/>
        <a:p>
          <a:pPr algn="ctr">
            <a:buNone/>
          </a:pPr>
          <a:r>
            <a:rPr lang="hr-HR" b="1" dirty="0">
              <a:latin typeface="Times New Roman" panose="02020603050405020304" pitchFamily="18" charset="0"/>
              <a:ea typeface="+mn-ea"/>
              <a:cs typeface="Times New Roman" panose="02020603050405020304" pitchFamily="18" charset="0"/>
            </a:rPr>
            <a:t>Proces poduzetničkog otkrivanja</a:t>
          </a:r>
        </a:p>
        <a:p>
          <a:pPr algn="ctr">
            <a:buNone/>
          </a:pPr>
          <a:r>
            <a:rPr lang="hr-HR" i="1" dirty="0" err="1">
              <a:latin typeface="Times New Roman" panose="02020603050405020304" pitchFamily="18" charset="0"/>
              <a:ea typeface="+mn-ea"/>
              <a:cs typeface="Times New Roman" panose="02020603050405020304" pitchFamily="18" charset="0"/>
            </a:rPr>
            <a:t>Road</a:t>
          </a:r>
          <a:r>
            <a:rPr lang="hr-HR" i="1" dirty="0">
              <a:latin typeface="Times New Roman" panose="02020603050405020304" pitchFamily="18" charset="0"/>
              <a:ea typeface="+mn-ea"/>
              <a:cs typeface="Times New Roman" panose="02020603050405020304" pitchFamily="18" charset="0"/>
            </a:rPr>
            <a:t> </a:t>
          </a:r>
          <a:r>
            <a:rPr lang="hr-HR" i="1" dirty="0" err="1">
              <a:latin typeface="Times New Roman" panose="02020603050405020304" pitchFamily="18" charset="0"/>
              <a:ea typeface="+mn-ea"/>
              <a:cs typeface="Times New Roman" panose="02020603050405020304" pitchFamily="18" charset="0"/>
            </a:rPr>
            <a:t>map</a:t>
          </a:r>
          <a:r>
            <a:rPr lang="hr-HR" i="1" dirty="0">
              <a:latin typeface="Times New Roman" panose="02020603050405020304" pitchFamily="18" charset="0"/>
              <a:ea typeface="+mn-ea"/>
              <a:cs typeface="Times New Roman" panose="02020603050405020304" pitchFamily="18" charset="0"/>
            </a:rPr>
            <a:t> </a:t>
          </a:r>
          <a:r>
            <a:rPr lang="hr-HR" dirty="0">
              <a:latin typeface="Times New Roman" panose="02020603050405020304" pitchFamily="18" charset="0"/>
              <a:ea typeface="+mn-ea"/>
              <a:cs typeface="Times New Roman" panose="02020603050405020304" pitchFamily="18" charset="0"/>
            </a:rPr>
            <a:t>za transformaciju regije (</a:t>
          </a:r>
          <a:r>
            <a:rPr lang="hr-HR" i="1" dirty="0" err="1">
              <a:latin typeface="Times New Roman" panose="02020603050405020304" pitchFamily="18" charset="0"/>
              <a:ea typeface="+mn-ea"/>
              <a:cs typeface="Times New Roman" panose="02020603050405020304" pitchFamily="18" charset="0"/>
            </a:rPr>
            <a:t>Policy</a:t>
          </a:r>
          <a:r>
            <a:rPr lang="hr-HR" i="1" dirty="0">
              <a:latin typeface="Times New Roman" panose="02020603050405020304" pitchFamily="18" charset="0"/>
              <a:ea typeface="+mn-ea"/>
              <a:cs typeface="Times New Roman" panose="02020603050405020304" pitchFamily="18" charset="0"/>
            </a:rPr>
            <a:t> </a:t>
          </a:r>
          <a:r>
            <a:rPr lang="hr-HR" i="1" dirty="0" err="1">
              <a:latin typeface="Times New Roman" panose="02020603050405020304" pitchFamily="18" charset="0"/>
              <a:ea typeface="+mn-ea"/>
              <a:cs typeface="Times New Roman" panose="02020603050405020304" pitchFamily="18" charset="0"/>
            </a:rPr>
            <a:t>Mix</a:t>
          </a:r>
          <a:r>
            <a:rPr lang="hr-HR" dirty="0">
              <a:latin typeface="Times New Roman" panose="02020603050405020304" pitchFamily="18" charset="0"/>
              <a:ea typeface="+mn-ea"/>
              <a:cs typeface="Times New Roman" panose="02020603050405020304" pitchFamily="18" charset="0"/>
            </a:rPr>
            <a:t>)</a:t>
          </a:r>
          <a:endParaRPr lang="hr-HR" b="1" dirty="0">
            <a:latin typeface="Times New Roman" panose="02020603050405020304" pitchFamily="18" charset="0"/>
            <a:ea typeface="+mn-ea"/>
            <a:cs typeface="Times New Roman" panose="02020603050405020304" pitchFamily="18" charset="0"/>
          </a:endParaRPr>
        </a:p>
      </dgm:t>
    </dgm:pt>
    <dgm:pt modelId="{0009B686-DDDA-4DD9-840E-2F0C313712E5}" type="parTrans" cxnId="{582941BF-2CC7-490C-81A7-5A58B7C242CF}">
      <dgm:prSet/>
      <dgm:spPr/>
      <dgm:t>
        <a:bodyPr/>
        <a:lstStyle/>
        <a:p>
          <a:pPr algn="ctr"/>
          <a:endParaRPr lang="hr-HR">
            <a:latin typeface="+mj-lt"/>
          </a:endParaRPr>
        </a:p>
      </dgm:t>
    </dgm:pt>
    <dgm:pt modelId="{10DD7F4B-5BF8-4974-A398-F45B59483393}" type="sibTrans" cxnId="{582941BF-2CC7-490C-81A7-5A58B7C242CF}">
      <dgm:prSet/>
      <dgm:spPr>
        <a:xfrm>
          <a:off x="2657526" y="2324293"/>
          <a:ext cx="451471" cy="91440"/>
        </a:xfrm>
      </dgm:spPr>
      <dgm:t>
        <a:bodyPr/>
        <a:lstStyle/>
        <a:p>
          <a:pPr algn="ctr">
            <a:buNone/>
          </a:pPr>
          <a:endParaRPr lang="hr-HR">
            <a:solidFill>
              <a:sysClr val="windowText" lastClr="000000">
                <a:hueOff val="0"/>
                <a:satOff val="0"/>
                <a:lumOff val="0"/>
                <a:alphaOff val="0"/>
              </a:sysClr>
            </a:solidFill>
            <a:latin typeface="Calibri Light" panose="020F0302020204030204"/>
            <a:ea typeface="+mn-ea"/>
            <a:cs typeface="+mn-cs"/>
          </a:endParaRPr>
        </a:p>
      </dgm:t>
    </dgm:pt>
    <dgm:pt modelId="{32E188F0-D5D6-41AC-B5CB-69D5DB168560}">
      <dgm:prSet phldrT="[Text]"/>
      <dgm:spPr>
        <a:xfrm>
          <a:off x="3141398" y="1741223"/>
          <a:ext cx="2095965" cy="1257579"/>
        </a:xfrm>
      </dgm:spPr>
      <dgm:t>
        <a:bodyPr/>
        <a:lstStyle/>
        <a:p>
          <a:pPr algn="ctr">
            <a:buNone/>
          </a:pPr>
          <a:r>
            <a:rPr lang="hr-HR" b="1">
              <a:latin typeface="Times New Roman" panose="02020603050405020304" pitchFamily="18" charset="0"/>
              <a:ea typeface="+mn-ea"/>
              <a:cs typeface="Times New Roman" panose="02020603050405020304" pitchFamily="18" charset="0"/>
            </a:rPr>
            <a:t>Model upravljanja industrijskom tranzicijom</a:t>
          </a:r>
        </a:p>
        <a:p>
          <a:pPr algn="ctr">
            <a:buNone/>
          </a:pPr>
          <a:r>
            <a:rPr lang="hr-HR">
              <a:latin typeface="Times New Roman" panose="02020603050405020304" pitchFamily="18" charset="0"/>
              <a:ea typeface="+mn-ea"/>
              <a:cs typeface="Times New Roman" panose="02020603050405020304" pitchFamily="18" charset="0"/>
            </a:rPr>
            <a:t>Definiranje mehanizama provedbe, praćenja i vrednovanja Plana</a:t>
          </a:r>
          <a:endParaRPr lang="hr-HR" b="1" i="0" dirty="0">
            <a:latin typeface="Times New Roman" panose="02020603050405020304" pitchFamily="18" charset="0"/>
            <a:ea typeface="+mn-ea"/>
            <a:cs typeface="Times New Roman" panose="02020603050405020304" pitchFamily="18" charset="0"/>
          </a:endParaRPr>
        </a:p>
      </dgm:t>
    </dgm:pt>
    <dgm:pt modelId="{27129A50-594C-4632-B94C-722160DD1A4A}" type="parTrans" cxnId="{5C2A2D90-A9BB-4FBA-8E25-45B968063246}">
      <dgm:prSet/>
      <dgm:spPr/>
      <dgm:t>
        <a:bodyPr/>
        <a:lstStyle/>
        <a:p>
          <a:pPr algn="ctr"/>
          <a:endParaRPr lang="hr-HR">
            <a:latin typeface="+mj-lt"/>
          </a:endParaRPr>
        </a:p>
      </dgm:t>
    </dgm:pt>
    <dgm:pt modelId="{70536251-1CE6-4D28-8E88-C6C8A2DDEF77}" type="sibTrans" cxnId="{5C2A2D90-A9BB-4FBA-8E25-45B968063246}">
      <dgm:prSet/>
      <dgm:spPr/>
      <dgm:t>
        <a:bodyPr/>
        <a:lstStyle/>
        <a:p>
          <a:pPr algn="ctr"/>
          <a:endParaRPr lang="hr-HR">
            <a:latin typeface="+mj-lt"/>
          </a:endParaRPr>
        </a:p>
      </dgm:t>
    </dgm:pt>
    <dgm:pt modelId="{E26D0413-A632-4442-8B19-7692AE8CD4A9}">
      <dgm:prSet phldrT="[Text]"/>
      <dgm:spPr>
        <a:xfrm>
          <a:off x="563361" y="1572"/>
          <a:ext cx="2095965" cy="1257579"/>
        </a:xfrm>
      </dgm:spPr>
      <dgm:t>
        <a:bodyPr/>
        <a:lstStyle/>
        <a:p>
          <a:pPr algn="ctr">
            <a:buNone/>
          </a:pPr>
          <a:r>
            <a:rPr lang="hr-HR" b="1" dirty="0">
              <a:latin typeface="Times New Roman" panose="02020603050405020304" pitchFamily="18" charset="0"/>
              <a:ea typeface="+mn-ea"/>
              <a:cs typeface="Times New Roman" panose="02020603050405020304" pitchFamily="18" charset="0"/>
            </a:rPr>
            <a:t>Regionalna</a:t>
          </a:r>
          <a:r>
            <a:rPr lang="hr-HR" b="1" baseline="0" dirty="0">
              <a:latin typeface="Times New Roman" panose="02020603050405020304" pitchFamily="18" charset="0"/>
              <a:ea typeface="+mn-ea"/>
              <a:cs typeface="Times New Roman" panose="02020603050405020304" pitchFamily="18" charset="0"/>
            </a:rPr>
            <a:t> dijagnostika i definiranje razvojnih izazova i potencijala </a:t>
          </a:r>
        </a:p>
        <a:p>
          <a:pPr algn="ctr">
            <a:buNone/>
          </a:pPr>
          <a:r>
            <a:rPr lang="hr-HR">
              <a:latin typeface="Times New Roman" panose="02020603050405020304" pitchFamily="18" charset="0"/>
              <a:ea typeface="+mn-ea"/>
              <a:cs typeface="Times New Roman" panose="02020603050405020304" pitchFamily="18" charset="0"/>
            </a:rPr>
            <a:t>Horizontalni /sektorski razvojni izazovi i potencijali</a:t>
          </a:r>
          <a:endParaRPr lang="hr-HR" b="1" baseline="0" dirty="0">
            <a:latin typeface="Times New Roman" panose="02020603050405020304" pitchFamily="18" charset="0"/>
            <a:ea typeface="+mn-ea"/>
            <a:cs typeface="Times New Roman" panose="02020603050405020304" pitchFamily="18" charset="0"/>
          </a:endParaRPr>
        </a:p>
      </dgm:t>
    </dgm:pt>
    <dgm:pt modelId="{9B4E46AC-4070-4791-B50B-C8C35E4BAD37}" type="parTrans" cxnId="{C4B30416-4F7A-404C-AD24-D725F330105E}">
      <dgm:prSet/>
      <dgm:spPr/>
      <dgm:t>
        <a:bodyPr/>
        <a:lstStyle/>
        <a:p>
          <a:pPr algn="ctr"/>
          <a:endParaRPr lang="hr-HR">
            <a:latin typeface="+mj-lt"/>
          </a:endParaRPr>
        </a:p>
      </dgm:t>
    </dgm:pt>
    <dgm:pt modelId="{7AB22151-0399-400C-B952-ED5017C26DEA}" type="sibTrans" cxnId="{C4B30416-4F7A-404C-AD24-D725F330105E}">
      <dgm:prSet/>
      <dgm:spPr>
        <a:xfrm>
          <a:off x="2657526" y="584641"/>
          <a:ext cx="451471" cy="91440"/>
        </a:xfrm>
      </dgm:spPr>
      <dgm:t>
        <a:bodyPr/>
        <a:lstStyle/>
        <a:p>
          <a:pPr algn="ctr">
            <a:buNone/>
          </a:pPr>
          <a:endParaRPr lang="hr-HR">
            <a:solidFill>
              <a:sysClr val="windowText" lastClr="000000">
                <a:hueOff val="0"/>
                <a:satOff val="0"/>
                <a:lumOff val="0"/>
                <a:alphaOff val="0"/>
              </a:sysClr>
            </a:solidFill>
            <a:latin typeface="Calibri Light" panose="020F0302020204030204"/>
            <a:ea typeface="+mn-ea"/>
            <a:cs typeface="+mn-cs"/>
          </a:endParaRPr>
        </a:p>
      </dgm:t>
    </dgm:pt>
    <dgm:pt modelId="{9D160F56-6394-41BE-BA8E-74B3AC3A5221}" type="pres">
      <dgm:prSet presAssocID="{F837107B-2BBD-43BE-AF75-DAD54A49F282}" presName="Name0" presStyleCnt="0">
        <dgm:presLayoutVars>
          <dgm:dir/>
          <dgm:resizeHandles val="exact"/>
        </dgm:presLayoutVars>
      </dgm:prSet>
      <dgm:spPr/>
    </dgm:pt>
    <dgm:pt modelId="{0A0A6D08-1A91-45C6-8F11-C2722D6CF019}" type="pres">
      <dgm:prSet presAssocID="{E26D0413-A632-4442-8B19-7692AE8CD4A9}" presName="node" presStyleLbl="node1" presStyleIdx="0" presStyleCnt="4">
        <dgm:presLayoutVars>
          <dgm:bulletEnabled val="1"/>
        </dgm:presLayoutVars>
      </dgm:prSet>
      <dgm:spPr>
        <a:prstGeom prst="rect">
          <a:avLst/>
        </a:prstGeom>
      </dgm:spPr>
    </dgm:pt>
    <dgm:pt modelId="{754B7129-04BA-4A9C-9048-F42AEA485D64}" type="pres">
      <dgm:prSet presAssocID="{7AB22151-0399-400C-B952-ED5017C26DEA}" presName="sibTrans" presStyleLbl="sibTrans1D1" presStyleIdx="0" presStyleCnt="3"/>
      <dgm:spPr>
        <a:custGeom>
          <a:avLst/>
          <a:gdLst/>
          <a:ahLst/>
          <a:cxnLst/>
          <a:rect l="0" t="0" r="0" b="0"/>
          <a:pathLst>
            <a:path>
              <a:moveTo>
                <a:pt x="0" y="45720"/>
              </a:moveTo>
              <a:lnTo>
                <a:pt x="550474" y="45720"/>
              </a:lnTo>
            </a:path>
          </a:pathLst>
        </a:custGeom>
      </dgm:spPr>
    </dgm:pt>
    <dgm:pt modelId="{D3F23525-2980-4100-A137-2C937EAB0008}" type="pres">
      <dgm:prSet presAssocID="{7AB22151-0399-400C-B952-ED5017C26DEA}" presName="connectorText" presStyleLbl="sibTrans1D1" presStyleIdx="0" presStyleCnt="3"/>
      <dgm:spPr/>
    </dgm:pt>
    <dgm:pt modelId="{010FB283-AA44-4836-8F32-07441D4A691A}" type="pres">
      <dgm:prSet presAssocID="{1B06B1DB-D818-4620-BA98-C0F6A6583A51}" presName="node" presStyleLbl="node1" presStyleIdx="1" presStyleCnt="4" custLinFactNeighborX="-576" custLinFactNeighborY="-630">
        <dgm:presLayoutVars>
          <dgm:bulletEnabled val="1"/>
        </dgm:presLayoutVars>
      </dgm:prSet>
      <dgm:spPr>
        <a:prstGeom prst="rect">
          <a:avLst/>
        </a:prstGeom>
      </dgm:spPr>
    </dgm:pt>
    <dgm:pt modelId="{F96CB787-EA24-488F-9B57-6CA7A646E4B7}" type="pres">
      <dgm:prSet presAssocID="{94197FFC-A716-4272-BFE0-B6BC77CAC91C}" presName="sibTrans" presStyleLbl="sibTrans1D1" presStyleIdx="1" presStyleCnt="3"/>
      <dgm:spPr>
        <a:custGeom>
          <a:avLst/>
          <a:gdLst/>
          <a:ahLst/>
          <a:cxnLst/>
          <a:rect l="0" t="0" r="0" b="0"/>
          <a:pathLst>
            <a:path>
              <a:moveTo>
                <a:pt x="3107483" y="0"/>
              </a:moveTo>
              <a:lnTo>
                <a:pt x="3107483" y="292337"/>
              </a:lnTo>
              <a:lnTo>
                <a:pt x="0" y="292337"/>
              </a:lnTo>
              <a:lnTo>
                <a:pt x="0" y="550474"/>
              </a:lnTo>
            </a:path>
          </a:pathLst>
        </a:custGeom>
      </dgm:spPr>
    </dgm:pt>
    <dgm:pt modelId="{1C66024F-485D-4087-9362-DD86D4EEFA37}" type="pres">
      <dgm:prSet presAssocID="{94197FFC-A716-4272-BFE0-B6BC77CAC91C}" presName="connectorText" presStyleLbl="sibTrans1D1" presStyleIdx="1" presStyleCnt="3"/>
      <dgm:spPr/>
    </dgm:pt>
    <dgm:pt modelId="{C2A1DBD4-DF0C-4BDB-9FED-D79A77F8EE43}" type="pres">
      <dgm:prSet presAssocID="{0B886969-C188-49F0-A0C4-F088B9E38C71}" presName="node" presStyleLbl="node1" presStyleIdx="2" presStyleCnt="4">
        <dgm:presLayoutVars>
          <dgm:bulletEnabled val="1"/>
        </dgm:presLayoutVars>
      </dgm:prSet>
      <dgm:spPr>
        <a:prstGeom prst="rect">
          <a:avLst/>
        </a:prstGeom>
      </dgm:spPr>
    </dgm:pt>
    <dgm:pt modelId="{BE63BA36-81C2-4786-96A5-06D358DD97CB}" type="pres">
      <dgm:prSet presAssocID="{10DD7F4B-5BF8-4974-A398-F45B59483393}" presName="sibTrans" presStyleLbl="sibTrans1D1" presStyleIdx="2" presStyleCnt="3"/>
      <dgm:spPr>
        <a:custGeom>
          <a:avLst/>
          <a:gdLst/>
          <a:ahLst/>
          <a:cxnLst/>
          <a:rect l="0" t="0" r="0" b="0"/>
          <a:pathLst>
            <a:path>
              <a:moveTo>
                <a:pt x="0" y="45720"/>
              </a:moveTo>
              <a:lnTo>
                <a:pt x="550474" y="45720"/>
              </a:lnTo>
            </a:path>
          </a:pathLst>
        </a:custGeom>
      </dgm:spPr>
    </dgm:pt>
    <dgm:pt modelId="{299B2EC8-6767-4D31-8C38-027DB32C9D6F}" type="pres">
      <dgm:prSet presAssocID="{10DD7F4B-5BF8-4974-A398-F45B59483393}" presName="connectorText" presStyleLbl="sibTrans1D1" presStyleIdx="2" presStyleCnt="3"/>
      <dgm:spPr/>
    </dgm:pt>
    <dgm:pt modelId="{63465CBE-D07B-410F-B699-0709D55BA920}" type="pres">
      <dgm:prSet presAssocID="{32E188F0-D5D6-41AC-B5CB-69D5DB168560}" presName="node" presStyleLbl="node1" presStyleIdx="3" presStyleCnt="4">
        <dgm:presLayoutVars>
          <dgm:bulletEnabled val="1"/>
        </dgm:presLayoutVars>
      </dgm:prSet>
      <dgm:spPr>
        <a:prstGeom prst="rect">
          <a:avLst/>
        </a:prstGeom>
      </dgm:spPr>
    </dgm:pt>
  </dgm:ptLst>
  <dgm:cxnLst>
    <dgm:cxn modelId="{E7F63000-F92F-474D-8AE6-65AA5180F91D}" srcId="{F837107B-2BBD-43BE-AF75-DAD54A49F282}" destId="{1B06B1DB-D818-4620-BA98-C0F6A6583A51}" srcOrd="1" destOrd="0" parTransId="{25AE1DD9-4795-461A-A651-9150DBAF68AF}" sibTransId="{94197FFC-A716-4272-BFE0-B6BC77CAC91C}"/>
    <dgm:cxn modelId="{06857A08-B441-45E9-A2A1-3ED6002F02AF}" type="presOf" srcId="{7AB22151-0399-400C-B952-ED5017C26DEA}" destId="{D3F23525-2980-4100-A137-2C937EAB0008}" srcOrd="1" destOrd="0" presId="urn:microsoft.com/office/officeart/2016/7/layout/RepeatingBendingProcessNew"/>
    <dgm:cxn modelId="{F1B7040E-D0E8-49E9-AC94-F3528F9A697F}" type="presOf" srcId="{94197FFC-A716-4272-BFE0-B6BC77CAC91C}" destId="{1C66024F-485D-4087-9362-DD86D4EEFA37}" srcOrd="1" destOrd="0" presId="urn:microsoft.com/office/officeart/2016/7/layout/RepeatingBendingProcessNew"/>
    <dgm:cxn modelId="{C4B30416-4F7A-404C-AD24-D725F330105E}" srcId="{F837107B-2BBD-43BE-AF75-DAD54A49F282}" destId="{E26D0413-A632-4442-8B19-7692AE8CD4A9}" srcOrd="0" destOrd="0" parTransId="{9B4E46AC-4070-4791-B50B-C8C35E4BAD37}" sibTransId="{7AB22151-0399-400C-B952-ED5017C26DEA}"/>
    <dgm:cxn modelId="{637D491D-2A26-4A4C-8957-C4C527E84EEB}" type="presOf" srcId="{F837107B-2BBD-43BE-AF75-DAD54A49F282}" destId="{9D160F56-6394-41BE-BA8E-74B3AC3A5221}" srcOrd="0" destOrd="0" presId="urn:microsoft.com/office/officeart/2016/7/layout/RepeatingBendingProcessNew"/>
    <dgm:cxn modelId="{239BDF25-605D-48D5-B1EA-8ECD64FACA23}" type="presOf" srcId="{32E188F0-D5D6-41AC-B5CB-69D5DB168560}" destId="{63465CBE-D07B-410F-B699-0709D55BA920}" srcOrd="0" destOrd="0" presId="urn:microsoft.com/office/officeart/2016/7/layout/RepeatingBendingProcessNew"/>
    <dgm:cxn modelId="{6DBF4546-24CF-400C-A436-BC9E93A2211F}" type="presOf" srcId="{7AB22151-0399-400C-B952-ED5017C26DEA}" destId="{754B7129-04BA-4A9C-9048-F42AEA485D64}" srcOrd="0" destOrd="0" presId="urn:microsoft.com/office/officeart/2016/7/layout/RepeatingBendingProcessNew"/>
    <dgm:cxn modelId="{E8B1446B-FB65-49F2-BC32-2E4C570E5A6B}" type="presOf" srcId="{0B886969-C188-49F0-A0C4-F088B9E38C71}" destId="{C2A1DBD4-DF0C-4BDB-9FED-D79A77F8EE43}" srcOrd="0" destOrd="0" presId="urn:microsoft.com/office/officeart/2016/7/layout/RepeatingBendingProcessNew"/>
    <dgm:cxn modelId="{5C2A2D90-A9BB-4FBA-8E25-45B968063246}" srcId="{F837107B-2BBD-43BE-AF75-DAD54A49F282}" destId="{32E188F0-D5D6-41AC-B5CB-69D5DB168560}" srcOrd="3" destOrd="0" parTransId="{27129A50-594C-4632-B94C-722160DD1A4A}" sibTransId="{70536251-1CE6-4D28-8E88-C6C8A2DDEF77}"/>
    <dgm:cxn modelId="{87D603B5-1B99-41A2-A3D1-0580E144CA02}" type="presOf" srcId="{10DD7F4B-5BF8-4974-A398-F45B59483393}" destId="{299B2EC8-6767-4D31-8C38-027DB32C9D6F}" srcOrd="1" destOrd="0" presId="urn:microsoft.com/office/officeart/2016/7/layout/RepeatingBendingProcessNew"/>
    <dgm:cxn modelId="{582941BF-2CC7-490C-81A7-5A58B7C242CF}" srcId="{F837107B-2BBD-43BE-AF75-DAD54A49F282}" destId="{0B886969-C188-49F0-A0C4-F088B9E38C71}" srcOrd="2" destOrd="0" parTransId="{0009B686-DDDA-4DD9-840E-2F0C313712E5}" sibTransId="{10DD7F4B-5BF8-4974-A398-F45B59483393}"/>
    <dgm:cxn modelId="{680478C7-8A16-4B42-8C76-AE2308A34683}" type="presOf" srcId="{94197FFC-A716-4272-BFE0-B6BC77CAC91C}" destId="{F96CB787-EA24-488F-9B57-6CA7A646E4B7}" srcOrd="0" destOrd="0" presId="urn:microsoft.com/office/officeart/2016/7/layout/RepeatingBendingProcessNew"/>
    <dgm:cxn modelId="{966FB8D1-CFF2-4921-A5F7-04806F194091}" type="presOf" srcId="{1B06B1DB-D818-4620-BA98-C0F6A6583A51}" destId="{010FB283-AA44-4836-8F32-07441D4A691A}" srcOrd="0" destOrd="0" presId="urn:microsoft.com/office/officeart/2016/7/layout/RepeatingBendingProcessNew"/>
    <dgm:cxn modelId="{4E82EDF5-2BB9-4651-B2FC-C62781A17C43}" type="presOf" srcId="{E26D0413-A632-4442-8B19-7692AE8CD4A9}" destId="{0A0A6D08-1A91-45C6-8F11-C2722D6CF019}" srcOrd="0" destOrd="0" presId="urn:microsoft.com/office/officeart/2016/7/layout/RepeatingBendingProcessNew"/>
    <dgm:cxn modelId="{EB7193FF-0AFF-400E-8119-EE5122B1815E}" type="presOf" srcId="{10DD7F4B-5BF8-4974-A398-F45B59483393}" destId="{BE63BA36-81C2-4786-96A5-06D358DD97CB}" srcOrd="0" destOrd="0" presId="urn:microsoft.com/office/officeart/2016/7/layout/RepeatingBendingProcessNew"/>
    <dgm:cxn modelId="{E9E817E0-2341-424C-AA64-0BADD38B66C3}" type="presParOf" srcId="{9D160F56-6394-41BE-BA8E-74B3AC3A5221}" destId="{0A0A6D08-1A91-45C6-8F11-C2722D6CF019}" srcOrd="0" destOrd="0" presId="urn:microsoft.com/office/officeart/2016/7/layout/RepeatingBendingProcessNew"/>
    <dgm:cxn modelId="{3D1EA965-D83F-4F29-9A10-5C0EA857A34B}" type="presParOf" srcId="{9D160F56-6394-41BE-BA8E-74B3AC3A5221}" destId="{754B7129-04BA-4A9C-9048-F42AEA485D64}" srcOrd="1" destOrd="0" presId="urn:microsoft.com/office/officeart/2016/7/layout/RepeatingBendingProcessNew"/>
    <dgm:cxn modelId="{913DA4D2-F800-4829-ADC3-8EBDFD58FB38}" type="presParOf" srcId="{754B7129-04BA-4A9C-9048-F42AEA485D64}" destId="{D3F23525-2980-4100-A137-2C937EAB0008}" srcOrd="0" destOrd="0" presId="urn:microsoft.com/office/officeart/2016/7/layout/RepeatingBendingProcessNew"/>
    <dgm:cxn modelId="{BEC07621-2A99-4C18-B188-CC696490ECBF}" type="presParOf" srcId="{9D160F56-6394-41BE-BA8E-74B3AC3A5221}" destId="{010FB283-AA44-4836-8F32-07441D4A691A}" srcOrd="2" destOrd="0" presId="urn:microsoft.com/office/officeart/2016/7/layout/RepeatingBendingProcessNew"/>
    <dgm:cxn modelId="{7A0BA64E-18EE-4801-B81D-180EA978D7B8}" type="presParOf" srcId="{9D160F56-6394-41BE-BA8E-74B3AC3A5221}" destId="{F96CB787-EA24-488F-9B57-6CA7A646E4B7}" srcOrd="3" destOrd="0" presId="urn:microsoft.com/office/officeart/2016/7/layout/RepeatingBendingProcessNew"/>
    <dgm:cxn modelId="{E1F7F31B-FEC1-46E7-8D61-2E4CD74330A3}" type="presParOf" srcId="{F96CB787-EA24-488F-9B57-6CA7A646E4B7}" destId="{1C66024F-485D-4087-9362-DD86D4EEFA37}" srcOrd="0" destOrd="0" presId="urn:microsoft.com/office/officeart/2016/7/layout/RepeatingBendingProcessNew"/>
    <dgm:cxn modelId="{98DDC7E7-D72F-4F7D-AA35-F3119825F97C}" type="presParOf" srcId="{9D160F56-6394-41BE-BA8E-74B3AC3A5221}" destId="{C2A1DBD4-DF0C-4BDB-9FED-D79A77F8EE43}" srcOrd="4" destOrd="0" presId="urn:microsoft.com/office/officeart/2016/7/layout/RepeatingBendingProcessNew"/>
    <dgm:cxn modelId="{DC0B13A6-8049-4D06-8610-20920A601D62}" type="presParOf" srcId="{9D160F56-6394-41BE-BA8E-74B3AC3A5221}" destId="{BE63BA36-81C2-4786-96A5-06D358DD97CB}" srcOrd="5" destOrd="0" presId="urn:microsoft.com/office/officeart/2016/7/layout/RepeatingBendingProcessNew"/>
    <dgm:cxn modelId="{D28165B2-3B0C-4F14-8311-1EDEF50099CD}" type="presParOf" srcId="{BE63BA36-81C2-4786-96A5-06D358DD97CB}" destId="{299B2EC8-6767-4D31-8C38-027DB32C9D6F}" srcOrd="0" destOrd="0" presId="urn:microsoft.com/office/officeart/2016/7/layout/RepeatingBendingProcessNew"/>
    <dgm:cxn modelId="{EE97AEB3-7086-4AB6-8072-2446B0DB55C1}" type="presParOf" srcId="{9D160F56-6394-41BE-BA8E-74B3AC3A5221}" destId="{63465CBE-D07B-410F-B699-0709D55BA920}" srcOrd="6" destOrd="0" presId="urn:microsoft.com/office/officeart/2016/7/layout/RepeatingBendingProcessNew"/>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C871523-8C00-446B-A616-CBB705E76073}" type="doc">
      <dgm:prSet loTypeId="urn:microsoft.com/office/officeart/2011/layout/HexagonRadial" loCatId="cycle" qsTypeId="urn:microsoft.com/office/officeart/2005/8/quickstyle/simple1" qsCatId="simple" csTypeId="urn:microsoft.com/office/officeart/2005/8/colors/accent6_4" csCatId="accent6" phldr="1"/>
      <dgm:spPr/>
      <dgm:t>
        <a:bodyPr/>
        <a:lstStyle/>
        <a:p>
          <a:endParaRPr lang="en-US"/>
        </a:p>
      </dgm:t>
    </dgm:pt>
    <dgm:pt modelId="{365C892D-FCBE-42A3-9252-B3157BC15D90}">
      <dgm:prSet phldrT="[Text]" custT="1"/>
      <dgm:spPr>
        <a:xfrm>
          <a:off x="1970523" y="1399337"/>
          <a:ext cx="1778618" cy="1538576"/>
        </a:xfrm>
      </dgm:spPr>
      <dgm:t>
        <a:bodyPr/>
        <a:lstStyle/>
        <a:p>
          <a:pPr>
            <a:buNone/>
          </a:pPr>
          <a:r>
            <a:rPr lang="hr-HR" sz="1600">
              <a:latin typeface="Calibri" panose="020F0502020204030204"/>
              <a:ea typeface="+mn-ea"/>
              <a:cs typeface="+mn-cs"/>
            </a:rPr>
            <a:t>INDUSTRIJSKA TRANZICIJA</a:t>
          </a:r>
        </a:p>
      </dgm:t>
    </dgm:pt>
    <dgm:pt modelId="{8844AA6C-F593-4C15-A2AB-3753193E1410}" type="sibTrans" cxnId="{B79E8521-343D-4FDD-932C-EC2BF0B5A4CD}">
      <dgm:prSet/>
      <dgm:spPr/>
      <dgm:t>
        <a:bodyPr/>
        <a:lstStyle/>
        <a:p>
          <a:endParaRPr lang="en-US" sz="2400"/>
        </a:p>
      </dgm:t>
    </dgm:pt>
    <dgm:pt modelId="{678E91B9-9001-4ECA-80F4-21082F0CDD12}" type="parTrans" cxnId="{B79E8521-343D-4FDD-932C-EC2BF0B5A4CD}">
      <dgm:prSet/>
      <dgm:spPr/>
      <dgm:t>
        <a:bodyPr/>
        <a:lstStyle/>
        <a:p>
          <a:endParaRPr lang="en-US" sz="2400"/>
        </a:p>
      </dgm:t>
    </dgm:pt>
    <dgm:pt modelId="{4669AE32-DEA1-4159-BC39-90B191CE7FCB}">
      <dgm:prSet phldrT="[Text]" custT="1"/>
      <dgm:spPr>
        <a:xfrm>
          <a:off x="3471116" y="2300274"/>
          <a:ext cx="1457565" cy="1260965"/>
        </a:xfrm>
      </dgm:spPr>
      <dgm:t>
        <a:bodyPr/>
        <a:lstStyle/>
        <a:p>
          <a:pPr>
            <a:buNone/>
          </a:pPr>
          <a:r>
            <a:rPr lang="hr-HR" sz="1000">
              <a:latin typeface="Calibri" panose="020F0502020204030204"/>
              <a:ea typeface="+mn-ea"/>
              <a:cs typeface="+mn-cs"/>
            </a:rPr>
            <a:t>Metaloprerađivačka i strojarska industrija</a:t>
          </a:r>
        </a:p>
      </dgm:t>
    </dgm:pt>
    <dgm:pt modelId="{A70B513C-130B-4712-BDEE-0517B6F9FB84}" type="sibTrans" cxnId="{87BC2214-0DC6-4C89-A765-2570AAE0DDE6}">
      <dgm:prSet/>
      <dgm:spPr/>
      <dgm:t>
        <a:bodyPr/>
        <a:lstStyle/>
        <a:p>
          <a:endParaRPr lang="en-US" sz="2400"/>
        </a:p>
      </dgm:t>
    </dgm:pt>
    <dgm:pt modelId="{3C653F49-5091-4F29-8690-8F9DA69D7742}" type="parTrans" cxnId="{87BC2214-0DC6-4C89-A765-2570AAE0DDE6}">
      <dgm:prSet/>
      <dgm:spPr/>
      <dgm:t>
        <a:bodyPr/>
        <a:lstStyle/>
        <a:p>
          <a:endParaRPr lang="en-US" sz="2400"/>
        </a:p>
      </dgm:t>
    </dgm:pt>
    <dgm:pt modelId="{870C0F1D-3565-4B34-ABDE-352A7FF3A9AB}">
      <dgm:prSet phldrT="[Text]" custT="1"/>
      <dgm:spPr>
        <a:xfrm>
          <a:off x="2134360" y="0"/>
          <a:ext cx="1457565" cy="1260965"/>
        </a:xfrm>
      </dgm:spPr>
      <dgm:t>
        <a:bodyPr/>
        <a:lstStyle/>
        <a:p>
          <a:pPr>
            <a:buNone/>
          </a:pPr>
          <a:r>
            <a:rPr lang="hr-HR" sz="1000">
              <a:latin typeface="Calibri" panose="020F0502020204030204"/>
              <a:ea typeface="+mn-ea"/>
              <a:cs typeface="+mn-cs"/>
            </a:rPr>
            <a:t>Poljoprivredno-prehrambena industrija</a:t>
          </a:r>
        </a:p>
      </dgm:t>
    </dgm:pt>
    <dgm:pt modelId="{DA622C86-F208-424F-987D-8F7E77B99A95}" type="sibTrans" cxnId="{DF2F64F3-C303-40C9-9EA1-5E6D931A4453}">
      <dgm:prSet/>
      <dgm:spPr/>
      <dgm:t>
        <a:bodyPr/>
        <a:lstStyle/>
        <a:p>
          <a:endParaRPr lang="en-US" sz="2400"/>
        </a:p>
      </dgm:t>
    </dgm:pt>
    <dgm:pt modelId="{7D46066C-401C-4600-A76A-AB3F4E6D0CAE}" type="parTrans" cxnId="{DF2F64F3-C303-40C9-9EA1-5E6D931A4453}">
      <dgm:prSet/>
      <dgm:spPr/>
      <dgm:t>
        <a:bodyPr/>
        <a:lstStyle/>
        <a:p>
          <a:endParaRPr lang="en-US" sz="2400"/>
        </a:p>
      </dgm:t>
    </dgm:pt>
    <dgm:pt modelId="{3ECB9A18-EB9D-4D2B-93F8-B91E90DEAF0A}">
      <dgm:prSet phldrT="[Text]" custT="1"/>
      <dgm:spPr>
        <a:xfrm>
          <a:off x="2134360" y="0"/>
          <a:ext cx="1457565" cy="1260965"/>
        </a:xfrm>
      </dgm:spPr>
      <dgm:t>
        <a:bodyPr/>
        <a:lstStyle/>
        <a:p>
          <a:pPr>
            <a:buChar char="•"/>
          </a:pPr>
          <a:r>
            <a:rPr lang="hr-HR" sz="800">
              <a:latin typeface="Calibri" panose="020F0502020204030204"/>
              <a:ea typeface="+mn-ea"/>
              <a:cs typeface="+mn-cs"/>
            </a:rPr>
            <a:t>Funkcionalna i zdrava hrana</a:t>
          </a:r>
        </a:p>
      </dgm:t>
    </dgm:pt>
    <dgm:pt modelId="{0C4DA1C8-A286-4B4D-B230-4497CAE03872}" type="parTrans" cxnId="{056A4BDD-6789-45D1-8733-F8B8FE933788}">
      <dgm:prSet/>
      <dgm:spPr/>
      <dgm:t>
        <a:bodyPr/>
        <a:lstStyle/>
        <a:p>
          <a:endParaRPr lang="en-US" sz="2400"/>
        </a:p>
      </dgm:t>
    </dgm:pt>
    <dgm:pt modelId="{66748CFC-5D72-4D50-8198-4B515FE82D0C}" type="sibTrans" cxnId="{056A4BDD-6789-45D1-8733-F8B8FE933788}">
      <dgm:prSet/>
      <dgm:spPr/>
      <dgm:t>
        <a:bodyPr/>
        <a:lstStyle/>
        <a:p>
          <a:endParaRPr lang="en-US" sz="2400"/>
        </a:p>
      </dgm:t>
    </dgm:pt>
    <dgm:pt modelId="{E71BF062-0B4B-449A-823D-D1614BF30D85}">
      <dgm:prSet phldrT="[Text]" custT="1"/>
      <dgm:spPr>
        <a:xfrm>
          <a:off x="3471116" y="775578"/>
          <a:ext cx="1457565" cy="1260965"/>
        </a:xfrm>
      </dgm:spPr>
      <dgm:t>
        <a:bodyPr/>
        <a:lstStyle/>
        <a:p>
          <a:pPr>
            <a:buNone/>
          </a:pPr>
          <a:r>
            <a:rPr lang="hr-HR" sz="1000">
              <a:latin typeface="Calibri" panose="020F0502020204030204"/>
              <a:ea typeface="+mn-ea"/>
              <a:cs typeface="+mn-cs"/>
            </a:rPr>
            <a:t>Drvno-prerađivačka industrija</a:t>
          </a:r>
        </a:p>
      </dgm:t>
    </dgm:pt>
    <dgm:pt modelId="{B8A0264A-1F11-4539-A6E3-1584B133FA0A}" type="sibTrans" cxnId="{B965A785-104E-4542-A7C4-06A09EC9B8DA}">
      <dgm:prSet/>
      <dgm:spPr/>
      <dgm:t>
        <a:bodyPr/>
        <a:lstStyle/>
        <a:p>
          <a:endParaRPr lang="en-US" sz="2400"/>
        </a:p>
      </dgm:t>
    </dgm:pt>
    <dgm:pt modelId="{45262E1F-9260-4B11-A1CE-2ED63BFB5B50}" type="parTrans" cxnId="{B965A785-104E-4542-A7C4-06A09EC9B8DA}">
      <dgm:prSet/>
      <dgm:spPr/>
      <dgm:t>
        <a:bodyPr/>
        <a:lstStyle/>
        <a:p>
          <a:endParaRPr lang="en-US" sz="2400"/>
        </a:p>
      </dgm:t>
    </dgm:pt>
    <dgm:pt modelId="{10F1D074-EBB4-454E-9A9B-F49AA364757F}">
      <dgm:prSet phldrT="[Text]" custT="1"/>
      <dgm:spPr>
        <a:xfrm>
          <a:off x="2134360" y="0"/>
          <a:ext cx="1457565" cy="1260965"/>
        </a:xfrm>
      </dgm:spPr>
      <dgm:t>
        <a:bodyPr/>
        <a:lstStyle/>
        <a:p>
          <a:pPr>
            <a:buChar char="•"/>
          </a:pPr>
          <a:r>
            <a:rPr lang="hr-HR" sz="800">
              <a:latin typeface="Calibri" panose="020F0502020204030204"/>
              <a:ea typeface="+mn-ea"/>
              <a:cs typeface="+mn-cs"/>
            </a:rPr>
            <a:t>Pametna i zelena rješenja za lokalna tržišta</a:t>
          </a:r>
        </a:p>
      </dgm:t>
    </dgm:pt>
    <dgm:pt modelId="{5E1CD21E-7F00-4F0E-875F-6363B349CA7D}" type="parTrans" cxnId="{0505799F-4E31-4BC5-988E-9C2F44B7F68C}">
      <dgm:prSet/>
      <dgm:spPr/>
      <dgm:t>
        <a:bodyPr/>
        <a:lstStyle/>
        <a:p>
          <a:endParaRPr lang="en-US" sz="2400"/>
        </a:p>
      </dgm:t>
    </dgm:pt>
    <dgm:pt modelId="{EC7B752F-3489-4E50-B3B1-980DC27187B7}" type="sibTrans" cxnId="{0505799F-4E31-4BC5-988E-9C2F44B7F68C}">
      <dgm:prSet/>
      <dgm:spPr/>
      <dgm:t>
        <a:bodyPr/>
        <a:lstStyle/>
        <a:p>
          <a:endParaRPr lang="en-US" sz="2400"/>
        </a:p>
      </dgm:t>
    </dgm:pt>
    <dgm:pt modelId="{97B33AC8-BBC6-418C-BC2B-D2BC43D0844C}">
      <dgm:prSet phldrT="[Text]" custT="1"/>
      <dgm:spPr>
        <a:xfrm>
          <a:off x="2134360" y="0"/>
          <a:ext cx="1457565" cy="1260965"/>
        </a:xfrm>
      </dgm:spPr>
      <dgm:t>
        <a:bodyPr/>
        <a:lstStyle/>
        <a:p>
          <a:pPr>
            <a:buChar char="•"/>
          </a:pPr>
          <a:r>
            <a:rPr lang="hr-HR" sz="800">
              <a:latin typeface="Calibri" panose="020F0502020204030204"/>
              <a:ea typeface="+mn-ea"/>
              <a:cs typeface="+mn-cs"/>
            </a:rPr>
            <a:t>Teritorijalne robne marke</a:t>
          </a:r>
        </a:p>
      </dgm:t>
    </dgm:pt>
    <dgm:pt modelId="{D76EE07C-019E-48FA-9745-B12078992368}" type="parTrans" cxnId="{0CE15AA6-98C5-4067-9FCA-FA9FF8ABBF24}">
      <dgm:prSet/>
      <dgm:spPr/>
      <dgm:t>
        <a:bodyPr/>
        <a:lstStyle/>
        <a:p>
          <a:endParaRPr lang="en-US" sz="2400"/>
        </a:p>
      </dgm:t>
    </dgm:pt>
    <dgm:pt modelId="{7FBF49A4-699C-4302-80A1-F2D8F4567AF1}" type="sibTrans" cxnId="{0CE15AA6-98C5-4067-9FCA-FA9FF8ABBF24}">
      <dgm:prSet/>
      <dgm:spPr/>
      <dgm:t>
        <a:bodyPr/>
        <a:lstStyle/>
        <a:p>
          <a:endParaRPr lang="en-US" sz="2400"/>
        </a:p>
      </dgm:t>
    </dgm:pt>
    <dgm:pt modelId="{2AAFEE23-0348-4CAC-B64F-B5BC0DF1142B}">
      <dgm:prSet phldrT="[Text]" custT="1"/>
      <dgm:spPr>
        <a:xfrm>
          <a:off x="3471116" y="775578"/>
          <a:ext cx="1457565" cy="1260965"/>
        </a:xfrm>
      </dgm:spPr>
      <dgm:t>
        <a:bodyPr/>
        <a:lstStyle/>
        <a:p>
          <a:pPr>
            <a:buChar char="•"/>
          </a:pPr>
          <a:r>
            <a:rPr lang="hr-HR" sz="800">
              <a:latin typeface="Calibri" panose="020F0502020204030204"/>
              <a:ea typeface="+mn-ea"/>
              <a:cs typeface="+mn-cs"/>
            </a:rPr>
            <a:t>Drveni interijeri</a:t>
          </a:r>
        </a:p>
      </dgm:t>
    </dgm:pt>
    <dgm:pt modelId="{95D89289-3D65-4FB8-8A43-E4B5D73EFC33}" type="parTrans" cxnId="{11904AE8-5FD8-4EF9-AEF3-A55CF8EB30AF}">
      <dgm:prSet/>
      <dgm:spPr/>
      <dgm:t>
        <a:bodyPr/>
        <a:lstStyle/>
        <a:p>
          <a:endParaRPr lang="en-US" sz="2400"/>
        </a:p>
      </dgm:t>
    </dgm:pt>
    <dgm:pt modelId="{20A5D35E-0F55-482B-BBF4-61827A41B611}" type="sibTrans" cxnId="{11904AE8-5FD8-4EF9-AEF3-A55CF8EB30AF}">
      <dgm:prSet/>
      <dgm:spPr/>
      <dgm:t>
        <a:bodyPr/>
        <a:lstStyle/>
        <a:p>
          <a:endParaRPr lang="en-US" sz="2400"/>
        </a:p>
      </dgm:t>
    </dgm:pt>
    <dgm:pt modelId="{BED67809-D257-4D7E-9553-55E1264BCDD5}">
      <dgm:prSet phldrT="[Text]" custT="1"/>
      <dgm:spPr>
        <a:xfrm>
          <a:off x="3471116" y="775578"/>
          <a:ext cx="1457565" cy="1260965"/>
        </a:xfrm>
      </dgm:spPr>
      <dgm:t>
        <a:bodyPr/>
        <a:lstStyle/>
        <a:p>
          <a:pPr>
            <a:buChar char="•"/>
          </a:pPr>
          <a:r>
            <a:rPr lang="hr-HR" sz="800">
              <a:latin typeface="Calibri" panose="020F0502020204030204"/>
              <a:ea typeface="+mn-ea"/>
              <a:cs typeface="+mn-cs"/>
            </a:rPr>
            <a:t>Zelena i niskougljična gradnja</a:t>
          </a:r>
        </a:p>
      </dgm:t>
    </dgm:pt>
    <dgm:pt modelId="{6B958456-D7E6-406B-9D12-1C1EA7CD1435}" type="parTrans" cxnId="{4F3E7A9C-2EA0-49C7-AD41-9FD5BFBFC09A}">
      <dgm:prSet/>
      <dgm:spPr/>
      <dgm:t>
        <a:bodyPr/>
        <a:lstStyle/>
        <a:p>
          <a:endParaRPr lang="en-US" sz="2400"/>
        </a:p>
      </dgm:t>
    </dgm:pt>
    <dgm:pt modelId="{4F5114B4-84E9-47EE-84F0-21750EFF0717}" type="sibTrans" cxnId="{4F3E7A9C-2EA0-49C7-AD41-9FD5BFBFC09A}">
      <dgm:prSet/>
      <dgm:spPr/>
      <dgm:t>
        <a:bodyPr/>
        <a:lstStyle/>
        <a:p>
          <a:endParaRPr lang="en-US" sz="2400"/>
        </a:p>
      </dgm:t>
    </dgm:pt>
    <dgm:pt modelId="{DC161B3C-0FE6-48E1-AEB3-C165C2BA6FB4}">
      <dgm:prSet phldrT="[Text]" custT="1"/>
      <dgm:spPr>
        <a:xfrm>
          <a:off x="3471116" y="775578"/>
          <a:ext cx="1457565" cy="1260965"/>
        </a:xfrm>
      </dgm:spPr>
      <dgm:t>
        <a:bodyPr/>
        <a:lstStyle/>
        <a:p>
          <a:pPr>
            <a:buChar char="•"/>
          </a:pPr>
          <a:r>
            <a:rPr lang="hr-HR" sz="800">
              <a:latin typeface="Calibri" panose="020F0502020204030204"/>
              <a:ea typeface="+mn-ea"/>
              <a:cs typeface="+mn-cs"/>
            </a:rPr>
            <a:t>Podne obloge</a:t>
          </a:r>
        </a:p>
      </dgm:t>
    </dgm:pt>
    <dgm:pt modelId="{F0EE1A74-6F83-45AB-84E1-68A1FDC8C982}" type="parTrans" cxnId="{063B35C6-AB59-4520-8C37-C1DAB3A34EC5}">
      <dgm:prSet/>
      <dgm:spPr/>
      <dgm:t>
        <a:bodyPr/>
        <a:lstStyle/>
        <a:p>
          <a:endParaRPr lang="en-US" sz="2400"/>
        </a:p>
      </dgm:t>
    </dgm:pt>
    <dgm:pt modelId="{1876208F-0B66-4A01-A847-6931A2CBEC74}" type="sibTrans" cxnId="{063B35C6-AB59-4520-8C37-C1DAB3A34EC5}">
      <dgm:prSet/>
      <dgm:spPr/>
      <dgm:t>
        <a:bodyPr/>
        <a:lstStyle/>
        <a:p>
          <a:endParaRPr lang="en-US" sz="2400"/>
        </a:p>
      </dgm:t>
    </dgm:pt>
    <dgm:pt modelId="{9CB8DBE8-7923-4F75-B78A-8981328AF9FF}">
      <dgm:prSet phldrT="[Text]" custT="1"/>
      <dgm:spPr>
        <a:xfrm>
          <a:off x="3471116" y="775578"/>
          <a:ext cx="1457565" cy="1260965"/>
        </a:xfrm>
      </dgm:spPr>
      <dgm:t>
        <a:bodyPr/>
        <a:lstStyle/>
        <a:p>
          <a:pPr>
            <a:buChar char="•"/>
          </a:pPr>
          <a:r>
            <a:rPr lang="hr-HR" sz="800">
              <a:latin typeface="Calibri" panose="020F0502020204030204"/>
              <a:ea typeface="+mn-ea"/>
              <a:cs typeface="+mn-cs"/>
            </a:rPr>
            <a:t>Dizajnerski namještaj i namještaj u malim serijama</a:t>
          </a:r>
        </a:p>
      </dgm:t>
    </dgm:pt>
    <dgm:pt modelId="{29E3BE7A-0F97-40D6-9FD2-AA639ED89B6D}" type="parTrans" cxnId="{5BBFAB69-EBA5-47C0-A153-FC81602F074E}">
      <dgm:prSet/>
      <dgm:spPr/>
      <dgm:t>
        <a:bodyPr/>
        <a:lstStyle/>
        <a:p>
          <a:endParaRPr lang="en-US" sz="2400"/>
        </a:p>
      </dgm:t>
    </dgm:pt>
    <dgm:pt modelId="{0D28D713-5AA4-4BD0-B752-189308269360}" type="sibTrans" cxnId="{5BBFAB69-EBA5-47C0-A153-FC81602F074E}">
      <dgm:prSet/>
      <dgm:spPr/>
      <dgm:t>
        <a:bodyPr/>
        <a:lstStyle/>
        <a:p>
          <a:endParaRPr lang="en-US" sz="2400"/>
        </a:p>
      </dgm:t>
    </dgm:pt>
    <dgm:pt modelId="{F758EDA2-4CEC-41F9-BB9F-D433DCCE0C3D}">
      <dgm:prSet phldrT="[Text]" custT="1"/>
      <dgm:spPr>
        <a:xfrm>
          <a:off x="3471116" y="2300274"/>
          <a:ext cx="1457565" cy="1260965"/>
        </a:xfrm>
      </dgm:spPr>
      <dgm:t>
        <a:bodyPr/>
        <a:lstStyle/>
        <a:p>
          <a:pPr>
            <a:buChar char="•"/>
          </a:pPr>
          <a:r>
            <a:rPr lang="hr-HR" sz="800">
              <a:latin typeface="Calibri" panose="020F0502020204030204"/>
              <a:ea typeface="+mn-ea"/>
              <a:cs typeface="+mn-cs"/>
            </a:rPr>
            <a:t>Čiste i zelene tehnologije</a:t>
          </a:r>
        </a:p>
      </dgm:t>
    </dgm:pt>
    <dgm:pt modelId="{39816294-CAEF-46BB-809C-E5FC8B6C40D9}" type="parTrans" cxnId="{662DA6B5-B63A-4D60-A8E7-9AEA580908A4}">
      <dgm:prSet/>
      <dgm:spPr/>
      <dgm:t>
        <a:bodyPr/>
        <a:lstStyle/>
        <a:p>
          <a:endParaRPr lang="en-US" sz="2400"/>
        </a:p>
      </dgm:t>
    </dgm:pt>
    <dgm:pt modelId="{27050BF1-A703-44C5-AF53-696D1783D984}" type="sibTrans" cxnId="{662DA6B5-B63A-4D60-A8E7-9AEA580908A4}">
      <dgm:prSet/>
      <dgm:spPr/>
      <dgm:t>
        <a:bodyPr/>
        <a:lstStyle/>
        <a:p>
          <a:endParaRPr lang="en-US" sz="2400"/>
        </a:p>
      </dgm:t>
    </dgm:pt>
    <dgm:pt modelId="{3082D799-0372-4D76-814A-8F2FA782EC6B}">
      <dgm:prSet phldrT="[Text]" custT="1"/>
      <dgm:spPr>
        <a:xfrm>
          <a:off x="3471116" y="2300274"/>
          <a:ext cx="1457565" cy="1260965"/>
        </a:xfrm>
      </dgm:spPr>
      <dgm:t>
        <a:bodyPr/>
        <a:lstStyle/>
        <a:p>
          <a:pPr>
            <a:buChar char="•"/>
          </a:pPr>
          <a:r>
            <a:rPr lang="hr-HR" sz="800">
              <a:latin typeface="Calibri" panose="020F0502020204030204"/>
              <a:ea typeface="+mn-ea"/>
              <a:cs typeface="+mn-cs"/>
            </a:rPr>
            <a:t>Pametna rješenja za poljoprivredu i šumarstvo</a:t>
          </a:r>
        </a:p>
      </dgm:t>
    </dgm:pt>
    <dgm:pt modelId="{8468AB5A-18EA-4326-8406-F4584D73AE0A}" type="parTrans" cxnId="{5CD020C4-12B0-4DE2-BF57-5FD5385FFB73}">
      <dgm:prSet/>
      <dgm:spPr/>
      <dgm:t>
        <a:bodyPr/>
        <a:lstStyle/>
        <a:p>
          <a:endParaRPr lang="en-US" sz="2400"/>
        </a:p>
      </dgm:t>
    </dgm:pt>
    <dgm:pt modelId="{417886F7-E623-4FD9-AA50-E8AE6E7F0180}" type="sibTrans" cxnId="{5CD020C4-12B0-4DE2-BF57-5FD5385FFB73}">
      <dgm:prSet/>
      <dgm:spPr/>
      <dgm:t>
        <a:bodyPr/>
        <a:lstStyle/>
        <a:p>
          <a:endParaRPr lang="en-US" sz="2400"/>
        </a:p>
      </dgm:t>
    </dgm:pt>
    <dgm:pt modelId="{9718BF22-E4AD-4342-B8F2-344D80174DF4}">
      <dgm:prSet phldrT="[Text]" custT="1"/>
      <dgm:spPr>
        <a:xfrm>
          <a:off x="2134360" y="3076719"/>
          <a:ext cx="1457565" cy="1260965"/>
        </a:xfrm>
      </dgm:spPr>
      <dgm:t>
        <a:bodyPr/>
        <a:lstStyle/>
        <a:p>
          <a:pPr>
            <a:buNone/>
          </a:pPr>
          <a:r>
            <a:rPr lang="hr-HR" sz="1000">
              <a:latin typeface="Calibri" panose="020F0502020204030204"/>
              <a:ea typeface="+mn-ea"/>
              <a:cs typeface="+mn-cs"/>
            </a:rPr>
            <a:t>Međusektorske niše</a:t>
          </a:r>
        </a:p>
      </dgm:t>
    </dgm:pt>
    <dgm:pt modelId="{48FB3B6B-D68C-47BE-A9BB-2E89F5EE0359}" type="parTrans" cxnId="{229EA4E2-72D6-4DEA-9A1A-85D3F141E82C}">
      <dgm:prSet/>
      <dgm:spPr/>
      <dgm:t>
        <a:bodyPr/>
        <a:lstStyle/>
        <a:p>
          <a:endParaRPr lang="en-US" sz="2400"/>
        </a:p>
      </dgm:t>
    </dgm:pt>
    <dgm:pt modelId="{D8271EC9-2B87-44EC-9406-01F748749E0E}" type="sibTrans" cxnId="{229EA4E2-72D6-4DEA-9A1A-85D3F141E82C}">
      <dgm:prSet/>
      <dgm:spPr/>
      <dgm:t>
        <a:bodyPr/>
        <a:lstStyle/>
        <a:p>
          <a:endParaRPr lang="en-US" sz="2400"/>
        </a:p>
      </dgm:t>
    </dgm:pt>
    <dgm:pt modelId="{FEB95344-2611-48C4-A4AC-0BDC6D1CE3F9}">
      <dgm:prSet phldrT="[Text]" custT="1"/>
      <dgm:spPr>
        <a:xfrm>
          <a:off x="791398" y="2301141"/>
          <a:ext cx="1457565" cy="1260965"/>
        </a:xfrm>
      </dgm:spPr>
      <dgm:t>
        <a:bodyPr/>
        <a:lstStyle/>
        <a:p>
          <a:pPr>
            <a:buNone/>
          </a:pPr>
          <a:r>
            <a:rPr lang="hr-HR" sz="1000">
              <a:latin typeface="Calibri" panose="020F0502020204030204"/>
              <a:ea typeface="+mn-ea"/>
              <a:cs typeface="+mn-cs"/>
            </a:rPr>
            <a:t>Turizam</a:t>
          </a:r>
        </a:p>
      </dgm:t>
    </dgm:pt>
    <dgm:pt modelId="{7DF33FF2-450A-4DA4-B36C-2AF25BF09916}" type="parTrans" cxnId="{1622E5E3-D4EC-423D-AD8F-A8BB0D8D6965}">
      <dgm:prSet/>
      <dgm:spPr/>
      <dgm:t>
        <a:bodyPr/>
        <a:lstStyle/>
        <a:p>
          <a:endParaRPr lang="en-US" sz="2400"/>
        </a:p>
      </dgm:t>
    </dgm:pt>
    <dgm:pt modelId="{13B6564D-FB3A-432B-A84A-C5DB9F656514}" type="sibTrans" cxnId="{1622E5E3-D4EC-423D-AD8F-A8BB0D8D6965}">
      <dgm:prSet/>
      <dgm:spPr/>
      <dgm:t>
        <a:bodyPr/>
        <a:lstStyle/>
        <a:p>
          <a:endParaRPr lang="en-US" sz="2400"/>
        </a:p>
      </dgm:t>
    </dgm:pt>
    <dgm:pt modelId="{E56C9419-A04A-4BDE-AF70-AAC3D22C3E9B}">
      <dgm:prSet phldrT="[Text]" custT="1"/>
      <dgm:spPr>
        <a:xfrm>
          <a:off x="791398" y="2301141"/>
          <a:ext cx="1457565" cy="1260965"/>
        </a:xfrm>
      </dgm:spPr>
      <dgm:t>
        <a:bodyPr/>
        <a:lstStyle/>
        <a:p>
          <a:pPr>
            <a:buChar char="•"/>
          </a:pPr>
          <a:r>
            <a:rPr lang="hr-HR" sz="800">
              <a:latin typeface="Calibri" panose="020F0502020204030204"/>
              <a:ea typeface="+mn-ea"/>
              <a:cs typeface="+mn-cs"/>
            </a:rPr>
            <a:t>Wellness turizam</a:t>
          </a:r>
        </a:p>
      </dgm:t>
    </dgm:pt>
    <dgm:pt modelId="{D1957A1E-2FCE-4B3C-9ED5-D21AC8E166C1}" type="parTrans" cxnId="{54F2A134-79E9-411D-B5DB-2887E79EB7FE}">
      <dgm:prSet/>
      <dgm:spPr/>
      <dgm:t>
        <a:bodyPr/>
        <a:lstStyle/>
        <a:p>
          <a:endParaRPr lang="en-US" sz="2400"/>
        </a:p>
      </dgm:t>
    </dgm:pt>
    <dgm:pt modelId="{E9A7EAE1-F299-4B57-9F17-0F9168EA778F}" type="sibTrans" cxnId="{54F2A134-79E9-411D-B5DB-2887E79EB7FE}">
      <dgm:prSet/>
      <dgm:spPr/>
      <dgm:t>
        <a:bodyPr/>
        <a:lstStyle/>
        <a:p>
          <a:endParaRPr lang="en-US" sz="2400"/>
        </a:p>
      </dgm:t>
    </dgm:pt>
    <dgm:pt modelId="{15C869BC-4444-46CA-B725-EAC12889A357}">
      <dgm:prSet phldrT="[Text]" custT="1"/>
      <dgm:spPr>
        <a:xfrm>
          <a:off x="791398" y="2301141"/>
          <a:ext cx="1457565" cy="1260965"/>
        </a:xfrm>
      </dgm:spPr>
      <dgm:t>
        <a:bodyPr/>
        <a:lstStyle/>
        <a:p>
          <a:pPr>
            <a:buChar char="•"/>
          </a:pPr>
          <a:r>
            <a:rPr lang="hr-HR" sz="800">
              <a:latin typeface="Calibri" panose="020F0502020204030204"/>
              <a:ea typeface="+mn-ea"/>
              <a:cs typeface="+mn-cs"/>
            </a:rPr>
            <a:t>Gastroturizam</a:t>
          </a:r>
        </a:p>
      </dgm:t>
    </dgm:pt>
    <dgm:pt modelId="{B9C695E4-999C-4A44-85C6-4FFABECE5EF7}" type="parTrans" cxnId="{CC38124C-2536-4881-9D65-7B9D383C835E}">
      <dgm:prSet/>
      <dgm:spPr/>
      <dgm:t>
        <a:bodyPr/>
        <a:lstStyle/>
        <a:p>
          <a:endParaRPr lang="en-US" sz="2400"/>
        </a:p>
      </dgm:t>
    </dgm:pt>
    <dgm:pt modelId="{923A7160-163F-46C9-AB3B-AD9EE8EC4765}" type="sibTrans" cxnId="{CC38124C-2536-4881-9D65-7B9D383C835E}">
      <dgm:prSet/>
      <dgm:spPr/>
      <dgm:t>
        <a:bodyPr/>
        <a:lstStyle/>
        <a:p>
          <a:endParaRPr lang="en-US" sz="2400"/>
        </a:p>
      </dgm:t>
    </dgm:pt>
    <dgm:pt modelId="{6205B1B6-6A92-4A98-A5DA-8368E7C857B1}">
      <dgm:prSet phldrT="[Text]" custT="1"/>
      <dgm:spPr>
        <a:xfrm>
          <a:off x="791398" y="2301141"/>
          <a:ext cx="1457565" cy="1260965"/>
        </a:xfrm>
      </dgm:spPr>
      <dgm:t>
        <a:bodyPr/>
        <a:lstStyle/>
        <a:p>
          <a:pPr>
            <a:buChar char="•"/>
          </a:pPr>
          <a:r>
            <a:rPr lang="hr-HR" sz="800">
              <a:latin typeface="Calibri" panose="020F0502020204030204"/>
              <a:ea typeface="+mn-ea"/>
              <a:cs typeface="+mn-cs"/>
            </a:rPr>
            <a:t>Kulturni turizam</a:t>
          </a:r>
        </a:p>
      </dgm:t>
    </dgm:pt>
    <dgm:pt modelId="{FA620B04-6E75-4E6C-B83D-BD4B3C916E24}" type="parTrans" cxnId="{3B1ED2A5-967A-408B-8BE2-54AAE6F999E6}">
      <dgm:prSet/>
      <dgm:spPr/>
      <dgm:t>
        <a:bodyPr/>
        <a:lstStyle/>
        <a:p>
          <a:endParaRPr lang="en-US" sz="2400"/>
        </a:p>
      </dgm:t>
    </dgm:pt>
    <dgm:pt modelId="{20B9F9C9-2473-4A96-B922-F17F490CDA4A}" type="sibTrans" cxnId="{3B1ED2A5-967A-408B-8BE2-54AAE6F999E6}">
      <dgm:prSet/>
      <dgm:spPr/>
      <dgm:t>
        <a:bodyPr/>
        <a:lstStyle/>
        <a:p>
          <a:endParaRPr lang="en-US" sz="2400"/>
        </a:p>
      </dgm:t>
    </dgm:pt>
    <dgm:pt modelId="{21B4C604-8755-42D8-AB8C-205C57FAB705}">
      <dgm:prSet phldrT="[Text]" custT="1"/>
      <dgm:spPr>
        <a:xfrm>
          <a:off x="791398" y="2301141"/>
          <a:ext cx="1457565" cy="1260965"/>
        </a:xfrm>
      </dgm:spPr>
      <dgm:t>
        <a:bodyPr/>
        <a:lstStyle/>
        <a:p>
          <a:pPr>
            <a:buChar char="•"/>
          </a:pPr>
          <a:r>
            <a:rPr lang="hr-HR" sz="800">
              <a:latin typeface="Calibri" panose="020F0502020204030204"/>
              <a:ea typeface="+mn-ea"/>
              <a:cs typeface="+mn-cs"/>
            </a:rPr>
            <a:t>Aktivni turizam</a:t>
          </a:r>
        </a:p>
      </dgm:t>
    </dgm:pt>
    <dgm:pt modelId="{1505C277-D29C-4124-A0A3-75D57C21CE9E}" type="parTrans" cxnId="{8A83AC25-339F-49E4-BD9A-5D76DABB48DE}">
      <dgm:prSet/>
      <dgm:spPr/>
      <dgm:t>
        <a:bodyPr/>
        <a:lstStyle/>
        <a:p>
          <a:endParaRPr lang="en-US" sz="2400"/>
        </a:p>
      </dgm:t>
    </dgm:pt>
    <dgm:pt modelId="{01238B51-B7A9-491A-876D-AD11B1FC6323}" type="sibTrans" cxnId="{8A83AC25-339F-49E4-BD9A-5D76DABB48DE}">
      <dgm:prSet/>
      <dgm:spPr/>
      <dgm:t>
        <a:bodyPr/>
        <a:lstStyle/>
        <a:p>
          <a:endParaRPr lang="en-US" sz="2400"/>
        </a:p>
      </dgm:t>
    </dgm:pt>
    <dgm:pt modelId="{59128C9D-7A59-45F9-B19F-3586AADC9082}">
      <dgm:prSet phldrT="[Text]" custT="1"/>
      <dgm:spPr>
        <a:xfrm>
          <a:off x="791398" y="773843"/>
          <a:ext cx="1457565" cy="1260965"/>
        </a:xfrm>
      </dgm:spPr>
      <dgm:t>
        <a:bodyPr/>
        <a:lstStyle/>
        <a:p>
          <a:pPr>
            <a:buNone/>
          </a:pPr>
          <a:r>
            <a:rPr lang="hr-HR" sz="1000">
              <a:latin typeface="Calibri" panose="020F0502020204030204"/>
              <a:ea typeface="+mn-ea"/>
              <a:cs typeface="+mn-cs"/>
            </a:rPr>
            <a:t>IKT</a:t>
          </a:r>
        </a:p>
      </dgm:t>
    </dgm:pt>
    <dgm:pt modelId="{7A9E711A-9A75-4DB6-B16A-D7343E072972}" type="parTrans" cxnId="{3C79B5ED-0642-4434-A13F-8B70C51F8632}">
      <dgm:prSet/>
      <dgm:spPr/>
      <dgm:t>
        <a:bodyPr/>
        <a:lstStyle/>
        <a:p>
          <a:endParaRPr lang="en-US" sz="2400"/>
        </a:p>
      </dgm:t>
    </dgm:pt>
    <dgm:pt modelId="{AC68D60B-12CA-4EEA-BC29-99A4E793358A}" type="sibTrans" cxnId="{3C79B5ED-0642-4434-A13F-8B70C51F8632}">
      <dgm:prSet/>
      <dgm:spPr/>
      <dgm:t>
        <a:bodyPr/>
        <a:lstStyle/>
        <a:p>
          <a:endParaRPr lang="en-US" sz="2400"/>
        </a:p>
      </dgm:t>
    </dgm:pt>
    <dgm:pt modelId="{179F4C16-ECF0-4EA4-9AF2-B94CD7B39D34}">
      <dgm:prSet phldrT="[Text]" custT="1"/>
      <dgm:spPr>
        <a:xfrm>
          <a:off x="791398" y="773843"/>
          <a:ext cx="1457565" cy="1260965"/>
        </a:xfrm>
      </dgm:spPr>
      <dgm:t>
        <a:bodyPr/>
        <a:lstStyle/>
        <a:p>
          <a:pPr>
            <a:buChar char="•"/>
          </a:pPr>
          <a:r>
            <a:rPr lang="hr-HR" sz="800">
              <a:latin typeface="Calibri" panose="020F0502020204030204"/>
              <a:ea typeface="+mn-ea"/>
              <a:cs typeface="+mn-cs"/>
            </a:rPr>
            <a:t>Digitalna poljoprivreda</a:t>
          </a:r>
        </a:p>
      </dgm:t>
    </dgm:pt>
    <dgm:pt modelId="{EC7B4ED3-D1CA-4225-B597-27D45CC806AD}" type="parTrans" cxnId="{E6BE4B0B-3DAA-4D9C-B62B-118290365923}">
      <dgm:prSet/>
      <dgm:spPr/>
      <dgm:t>
        <a:bodyPr/>
        <a:lstStyle/>
        <a:p>
          <a:endParaRPr lang="en-US" sz="2400"/>
        </a:p>
      </dgm:t>
    </dgm:pt>
    <dgm:pt modelId="{CC475F78-43A8-4D6B-B538-1185D95AF8D0}" type="sibTrans" cxnId="{E6BE4B0B-3DAA-4D9C-B62B-118290365923}">
      <dgm:prSet/>
      <dgm:spPr/>
      <dgm:t>
        <a:bodyPr/>
        <a:lstStyle/>
        <a:p>
          <a:endParaRPr lang="en-US" sz="2400"/>
        </a:p>
      </dgm:t>
    </dgm:pt>
    <dgm:pt modelId="{0B1441CA-6695-48D7-8B18-70A94DA40925}">
      <dgm:prSet phldrT="[Text]" custT="1"/>
      <dgm:spPr>
        <a:xfrm>
          <a:off x="791398" y="773843"/>
          <a:ext cx="1457565" cy="1260965"/>
        </a:xfrm>
      </dgm:spPr>
      <dgm:t>
        <a:bodyPr/>
        <a:lstStyle/>
        <a:p>
          <a:pPr>
            <a:buChar char="•"/>
          </a:pPr>
          <a:r>
            <a:rPr lang="hr-HR" sz="800">
              <a:latin typeface="Calibri" panose="020F0502020204030204"/>
              <a:ea typeface="+mn-ea"/>
              <a:cs typeface="+mn-cs"/>
            </a:rPr>
            <a:t>Videoigre i igrifikacija</a:t>
          </a:r>
        </a:p>
      </dgm:t>
    </dgm:pt>
    <dgm:pt modelId="{B66BEBA2-E999-45DC-8EFB-3C7273B7D502}" type="parTrans" cxnId="{E5C79E07-4447-4C1E-A297-A5A7742C55F5}">
      <dgm:prSet/>
      <dgm:spPr/>
      <dgm:t>
        <a:bodyPr/>
        <a:lstStyle/>
        <a:p>
          <a:endParaRPr lang="en-US" sz="2400"/>
        </a:p>
      </dgm:t>
    </dgm:pt>
    <dgm:pt modelId="{3F726E1E-F7F5-43FB-923B-9CEF0C3AE26B}" type="sibTrans" cxnId="{E5C79E07-4447-4C1E-A297-A5A7742C55F5}">
      <dgm:prSet/>
      <dgm:spPr/>
      <dgm:t>
        <a:bodyPr/>
        <a:lstStyle/>
        <a:p>
          <a:endParaRPr lang="en-US" sz="2400"/>
        </a:p>
      </dgm:t>
    </dgm:pt>
    <dgm:pt modelId="{86B2458F-89C2-4CB2-8FCA-3A9BD92A2E06}">
      <dgm:prSet phldrT="[Text]" custT="1"/>
      <dgm:spPr>
        <a:xfrm>
          <a:off x="791398" y="773843"/>
          <a:ext cx="1457565" cy="1260965"/>
        </a:xfrm>
      </dgm:spPr>
      <dgm:t>
        <a:bodyPr/>
        <a:lstStyle/>
        <a:p>
          <a:pPr>
            <a:buChar char="•"/>
          </a:pPr>
          <a:r>
            <a:rPr lang="hr-HR" sz="800">
              <a:latin typeface="Calibri" panose="020F0502020204030204"/>
              <a:ea typeface="+mn-ea"/>
              <a:cs typeface="+mn-cs"/>
            </a:rPr>
            <a:t>Pametna mobilnost</a:t>
          </a:r>
        </a:p>
      </dgm:t>
    </dgm:pt>
    <dgm:pt modelId="{08442E2F-0188-4C89-9ACD-4995F8EB6BA2}" type="parTrans" cxnId="{6219E5C0-D2C1-4A98-8600-3AB74336E1CA}">
      <dgm:prSet/>
      <dgm:spPr/>
      <dgm:t>
        <a:bodyPr/>
        <a:lstStyle/>
        <a:p>
          <a:endParaRPr lang="en-US" sz="2400"/>
        </a:p>
      </dgm:t>
    </dgm:pt>
    <dgm:pt modelId="{A9A33371-0A73-45C1-A227-52CAA636D824}" type="sibTrans" cxnId="{6219E5C0-D2C1-4A98-8600-3AB74336E1CA}">
      <dgm:prSet/>
      <dgm:spPr/>
      <dgm:t>
        <a:bodyPr/>
        <a:lstStyle/>
        <a:p>
          <a:endParaRPr lang="en-US" sz="2400"/>
        </a:p>
      </dgm:t>
    </dgm:pt>
    <dgm:pt modelId="{6AFDA42D-993C-4ACA-873D-4ABB36CCF0B6}">
      <dgm:prSet phldrT="[Text]" custT="1"/>
      <dgm:spPr>
        <a:xfrm>
          <a:off x="791398" y="773843"/>
          <a:ext cx="1457565" cy="1260965"/>
        </a:xfrm>
      </dgm:spPr>
      <dgm:t>
        <a:bodyPr/>
        <a:lstStyle/>
        <a:p>
          <a:pPr>
            <a:buChar char="•"/>
          </a:pPr>
          <a:r>
            <a:rPr lang="hr-HR" sz="800">
              <a:latin typeface="Calibri" panose="020F0502020204030204"/>
              <a:ea typeface="+mn-ea"/>
              <a:cs typeface="+mn-cs"/>
            </a:rPr>
            <a:t>Tehnologije digitalnog razvoja</a:t>
          </a:r>
        </a:p>
      </dgm:t>
    </dgm:pt>
    <dgm:pt modelId="{755EB0F0-36F6-41B5-949A-1E36B520E24F}" type="parTrans" cxnId="{AE0624D8-F3EC-4B01-B204-C0938B7486C9}">
      <dgm:prSet/>
      <dgm:spPr/>
      <dgm:t>
        <a:bodyPr/>
        <a:lstStyle/>
        <a:p>
          <a:endParaRPr lang="en-US" sz="2400"/>
        </a:p>
      </dgm:t>
    </dgm:pt>
    <dgm:pt modelId="{28FAC52B-F4E3-4521-9D71-D0B34647C484}" type="sibTrans" cxnId="{AE0624D8-F3EC-4B01-B204-C0938B7486C9}">
      <dgm:prSet/>
      <dgm:spPr/>
      <dgm:t>
        <a:bodyPr/>
        <a:lstStyle/>
        <a:p>
          <a:endParaRPr lang="en-US" sz="2400"/>
        </a:p>
      </dgm:t>
    </dgm:pt>
    <dgm:pt modelId="{81915194-B39D-4A61-8FCF-726E4067AF7C}" type="pres">
      <dgm:prSet presAssocID="{BC871523-8C00-446B-A616-CBB705E76073}" presName="Name0" presStyleCnt="0">
        <dgm:presLayoutVars>
          <dgm:chMax val="1"/>
          <dgm:chPref val="1"/>
          <dgm:dir/>
          <dgm:animOne val="branch"/>
          <dgm:animLvl val="lvl"/>
        </dgm:presLayoutVars>
      </dgm:prSet>
      <dgm:spPr/>
    </dgm:pt>
    <dgm:pt modelId="{4683B94C-6BC5-4640-AE11-99457FDBC09B}" type="pres">
      <dgm:prSet presAssocID="{365C892D-FCBE-42A3-9252-B3157BC15D90}" presName="Parent" presStyleLbl="node0" presStyleIdx="0" presStyleCnt="1">
        <dgm:presLayoutVars>
          <dgm:chMax val="6"/>
          <dgm:chPref val="6"/>
        </dgm:presLayoutVars>
      </dgm:prSet>
      <dgm:spPr>
        <a:prstGeom prst="hexagon">
          <a:avLst>
            <a:gd name="adj" fmla="val 28570"/>
            <a:gd name="vf" fmla="val 115470"/>
          </a:avLst>
        </a:prstGeom>
      </dgm:spPr>
    </dgm:pt>
    <dgm:pt modelId="{C3F578EB-BDE6-4CD4-B69C-CAE7FDDAB9BB}" type="pres">
      <dgm:prSet presAssocID="{870C0F1D-3565-4B34-ABDE-352A7FF3A9AB}" presName="Accent1" presStyleCnt="0"/>
      <dgm:spPr/>
    </dgm:pt>
    <dgm:pt modelId="{EAE301FF-D491-49DE-9D36-40FACE86DC4C}" type="pres">
      <dgm:prSet presAssocID="{870C0F1D-3565-4B34-ABDE-352A7FF3A9AB}" presName="Accent" presStyleLbl="bgShp" presStyleIdx="0" presStyleCnt="6"/>
      <dgm:spPr/>
    </dgm:pt>
    <dgm:pt modelId="{48F9A199-82B2-4E19-8F49-3DAA82B80876}" type="pres">
      <dgm:prSet presAssocID="{870C0F1D-3565-4B34-ABDE-352A7FF3A9AB}" presName="Child1" presStyleLbl="node1" presStyleIdx="0" presStyleCnt="6">
        <dgm:presLayoutVars>
          <dgm:chMax val="0"/>
          <dgm:chPref val="0"/>
          <dgm:bulletEnabled val="1"/>
        </dgm:presLayoutVars>
      </dgm:prSet>
      <dgm:spPr>
        <a:prstGeom prst="hexagon">
          <a:avLst>
            <a:gd name="adj" fmla="val 28570"/>
            <a:gd name="vf" fmla="val 115470"/>
          </a:avLst>
        </a:prstGeom>
      </dgm:spPr>
    </dgm:pt>
    <dgm:pt modelId="{75A312ED-6B0E-4FF8-96C1-40142CB1D743}" type="pres">
      <dgm:prSet presAssocID="{E71BF062-0B4B-449A-823D-D1614BF30D85}" presName="Accent2" presStyleCnt="0"/>
      <dgm:spPr/>
    </dgm:pt>
    <dgm:pt modelId="{99EA50B9-E2F9-4113-81E6-8C5E01EE247E}" type="pres">
      <dgm:prSet presAssocID="{E71BF062-0B4B-449A-823D-D1614BF30D85}" presName="Accent" presStyleLbl="bgShp" presStyleIdx="1" presStyleCnt="6"/>
      <dgm:spPr>
        <a:xfrm>
          <a:off x="3084280" y="663232"/>
          <a:ext cx="671067" cy="578213"/>
        </a:xfrm>
        <a:prstGeom prst="hexagon">
          <a:avLst>
            <a:gd name="adj" fmla="val 28900"/>
            <a:gd name="vf" fmla="val 115470"/>
          </a:avLst>
        </a:prstGeom>
      </dgm:spPr>
    </dgm:pt>
    <dgm:pt modelId="{118003DF-C6A7-4992-8F5E-878BC13A8889}" type="pres">
      <dgm:prSet presAssocID="{E71BF062-0B4B-449A-823D-D1614BF30D85}" presName="Child2" presStyleLbl="node1" presStyleIdx="1" presStyleCnt="6">
        <dgm:presLayoutVars>
          <dgm:chMax val="0"/>
          <dgm:chPref val="0"/>
          <dgm:bulletEnabled val="1"/>
        </dgm:presLayoutVars>
      </dgm:prSet>
      <dgm:spPr>
        <a:prstGeom prst="hexagon">
          <a:avLst>
            <a:gd name="adj" fmla="val 28570"/>
            <a:gd name="vf" fmla="val 115470"/>
          </a:avLst>
        </a:prstGeom>
      </dgm:spPr>
    </dgm:pt>
    <dgm:pt modelId="{CB976E73-CB1F-4848-97C7-1DD4236F653A}" type="pres">
      <dgm:prSet presAssocID="{4669AE32-DEA1-4159-BC39-90B191CE7FCB}" presName="Accent3" presStyleCnt="0"/>
      <dgm:spPr/>
    </dgm:pt>
    <dgm:pt modelId="{DE5D59A8-CAA3-41D1-8F40-D966E103CB8F}" type="pres">
      <dgm:prSet presAssocID="{4669AE32-DEA1-4159-BC39-90B191CE7FCB}" presName="Accent" presStyleLbl="bgShp" presStyleIdx="2" presStyleCnt="6"/>
      <dgm:spPr>
        <a:xfrm>
          <a:off x="3867468" y="1744183"/>
          <a:ext cx="671067" cy="578213"/>
        </a:xfrm>
        <a:prstGeom prst="hexagon">
          <a:avLst>
            <a:gd name="adj" fmla="val 28900"/>
            <a:gd name="vf" fmla="val 115470"/>
          </a:avLst>
        </a:prstGeom>
      </dgm:spPr>
    </dgm:pt>
    <dgm:pt modelId="{DE1811DD-B901-4BB3-85B5-2F5EB8D28C94}" type="pres">
      <dgm:prSet presAssocID="{4669AE32-DEA1-4159-BC39-90B191CE7FCB}" presName="Child3" presStyleLbl="node1" presStyleIdx="2" presStyleCnt="6">
        <dgm:presLayoutVars>
          <dgm:chMax val="0"/>
          <dgm:chPref val="0"/>
          <dgm:bulletEnabled val="1"/>
        </dgm:presLayoutVars>
      </dgm:prSet>
      <dgm:spPr>
        <a:prstGeom prst="hexagon">
          <a:avLst>
            <a:gd name="adj" fmla="val 28570"/>
            <a:gd name="vf" fmla="val 115470"/>
          </a:avLst>
        </a:prstGeom>
      </dgm:spPr>
    </dgm:pt>
    <dgm:pt modelId="{7B08AFC6-EB84-418F-AC6A-A997D3A4189D}" type="pres">
      <dgm:prSet presAssocID="{9718BF22-E4AD-4342-B8F2-344D80174DF4}" presName="Accent4" presStyleCnt="0"/>
      <dgm:spPr/>
    </dgm:pt>
    <dgm:pt modelId="{2E638EB7-4615-4008-A73D-5EC93EF3024A}" type="pres">
      <dgm:prSet presAssocID="{9718BF22-E4AD-4342-B8F2-344D80174DF4}" presName="Accent" presStyleLbl="bgShp" presStyleIdx="3" presStyleCnt="6"/>
      <dgm:spPr>
        <a:xfrm>
          <a:off x="3323415" y="2964373"/>
          <a:ext cx="671067" cy="578213"/>
        </a:xfrm>
        <a:prstGeom prst="hexagon">
          <a:avLst>
            <a:gd name="adj" fmla="val 28900"/>
            <a:gd name="vf" fmla="val 115470"/>
          </a:avLst>
        </a:prstGeom>
      </dgm:spPr>
    </dgm:pt>
    <dgm:pt modelId="{1F181D46-3D10-4BFF-8EE3-17A1409AE750}" type="pres">
      <dgm:prSet presAssocID="{9718BF22-E4AD-4342-B8F2-344D80174DF4}" presName="Child4" presStyleLbl="node1" presStyleIdx="3" presStyleCnt="6">
        <dgm:presLayoutVars>
          <dgm:chMax val="0"/>
          <dgm:chPref val="0"/>
          <dgm:bulletEnabled val="1"/>
        </dgm:presLayoutVars>
      </dgm:prSet>
      <dgm:spPr>
        <a:prstGeom prst="hexagon">
          <a:avLst>
            <a:gd name="adj" fmla="val 28570"/>
            <a:gd name="vf" fmla="val 115470"/>
          </a:avLst>
        </a:prstGeom>
      </dgm:spPr>
    </dgm:pt>
    <dgm:pt modelId="{005A7248-D20A-4C5F-9D7D-ACFA347CC171}" type="pres">
      <dgm:prSet presAssocID="{FEB95344-2611-48C4-A4AC-0BDC6D1CE3F9}" presName="Accent5" presStyleCnt="0"/>
      <dgm:spPr/>
    </dgm:pt>
    <dgm:pt modelId="{EF214A6D-6752-42EE-B7A0-39502631B5F8}" type="pres">
      <dgm:prSet presAssocID="{FEB95344-2611-48C4-A4AC-0BDC6D1CE3F9}" presName="Accent" presStyleLbl="bgShp" presStyleIdx="4" presStyleCnt="6"/>
      <dgm:spPr>
        <a:xfrm>
          <a:off x="1973833" y="3091034"/>
          <a:ext cx="671067" cy="578213"/>
        </a:xfrm>
        <a:prstGeom prst="hexagon">
          <a:avLst>
            <a:gd name="adj" fmla="val 28900"/>
            <a:gd name="vf" fmla="val 115470"/>
          </a:avLst>
        </a:prstGeom>
      </dgm:spPr>
    </dgm:pt>
    <dgm:pt modelId="{944713F3-C7F2-4D7F-997B-E339EE0A6EA3}" type="pres">
      <dgm:prSet presAssocID="{FEB95344-2611-48C4-A4AC-0BDC6D1CE3F9}" presName="Child5" presStyleLbl="node1" presStyleIdx="4" presStyleCnt="6">
        <dgm:presLayoutVars>
          <dgm:chMax val="0"/>
          <dgm:chPref val="0"/>
          <dgm:bulletEnabled val="1"/>
        </dgm:presLayoutVars>
      </dgm:prSet>
      <dgm:spPr>
        <a:prstGeom prst="hexagon">
          <a:avLst>
            <a:gd name="adj" fmla="val 28570"/>
            <a:gd name="vf" fmla="val 115470"/>
          </a:avLst>
        </a:prstGeom>
      </dgm:spPr>
    </dgm:pt>
    <dgm:pt modelId="{F1902403-4EBC-4E79-BFD4-09AEFAC87E02}" type="pres">
      <dgm:prSet presAssocID="{59128C9D-7A59-45F9-B19F-3586AADC9082}" presName="Accent6" presStyleCnt="0"/>
      <dgm:spPr/>
    </dgm:pt>
    <dgm:pt modelId="{128C14EC-2057-42D4-AA19-3C0F0EB880DA}" type="pres">
      <dgm:prSet presAssocID="{59128C9D-7A59-45F9-B19F-3586AADC9082}" presName="Accent" presStyleLbl="bgShp" presStyleIdx="5" presStyleCnt="6"/>
      <dgm:spPr>
        <a:xfrm>
          <a:off x="1177820" y="2010516"/>
          <a:ext cx="671067" cy="578213"/>
        </a:xfrm>
        <a:prstGeom prst="hexagon">
          <a:avLst>
            <a:gd name="adj" fmla="val 28900"/>
            <a:gd name="vf" fmla="val 115470"/>
          </a:avLst>
        </a:prstGeom>
      </dgm:spPr>
    </dgm:pt>
    <dgm:pt modelId="{928EB48B-BF0B-409C-A5C7-AA4F85176149}" type="pres">
      <dgm:prSet presAssocID="{59128C9D-7A59-45F9-B19F-3586AADC9082}" presName="Child6" presStyleLbl="node1" presStyleIdx="5" presStyleCnt="6">
        <dgm:presLayoutVars>
          <dgm:chMax val="0"/>
          <dgm:chPref val="0"/>
          <dgm:bulletEnabled val="1"/>
        </dgm:presLayoutVars>
      </dgm:prSet>
      <dgm:spPr>
        <a:prstGeom prst="hexagon">
          <a:avLst>
            <a:gd name="adj" fmla="val 28570"/>
            <a:gd name="vf" fmla="val 115470"/>
          </a:avLst>
        </a:prstGeom>
      </dgm:spPr>
    </dgm:pt>
  </dgm:ptLst>
  <dgm:cxnLst>
    <dgm:cxn modelId="{E5C79E07-4447-4C1E-A297-A5A7742C55F5}" srcId="{59128C9D-7A59-45F9-B19F-3586AADC9082}" destId="{0B1441CA-6695-48D7-8B18-70A94DA40925}" srcOrd="1" destOrd="0" parTransId="{B66BEBA2-E999-45DC-8EFB-3C7273B7D502}" sibTransId="{3F726E1E-F7F5-43FB-923B-9CEF0C3AE26B}"/>
    <dgm:cxn modelId="{B9B0C707-B230-4551-8AB9-EF57027871F4}" type="presOf" srcId="{3ECB9A18-EB9D-4D2B-93F8-B91E90DEAF0A}" destId="{48F9A199-82B2-4E19-8F49-3DAA82B80876}" srcOrd="0" destOrd="1" presId="urn:microsoft.com/office/officeart/2011/layout/HexagonRadial"/>
    <dgm:cxn modelId="{E6BE4B0B-3DAA-4D9C-B62B-118290365923}" srcId="{59128C9D-7A59-45F9-B19F-3586AADC9082}" destId="{179F4C16-ECF0-4EA4-9AF2-B94CD7B39D34}" srcOrd="0" destOrd="0" parTransId="{EC7B4ED3-D1CA-4225-B597-27D45CC806AD}" sibTransId="{CC475F78-43A8-4D6B-B538-1185D95AF8D0}"/>
    <dgm:cxn modelId="{84ECC70E-76FF-4F3E-A77C-56FF67D1D59D}" type="presOf" srcId="{9CB8DBE8-7923-4F75-B78A-8981328AF9FF}" destId="{118003DF-C6A7-4992-8F5E-878BC13A8889}" srcOrd="0" destOrd="4" presId="urn:microsoft.com/office/officeart/2011/layout/HexagonRadial"/>
    <dgm:cxn modelId="{87BC2214-0DC6-4C89-A765-2570AAE0DDE6}" srcId="{365C892D-FCBE-42A3-9252-B3157BC15D90}" destId="{4669AE32-DEA1-4159-BC39-90B191CE7FCB}" srcOrd="2" destOrd="0" parTransId="{3C653F49-5091-4F29-8690-8F9DA69D7742}" sibTransId="{A70B513C-130B-4712-BDEE-0517B6F9FB84}"/>
    <dgm:cxn modelId="{E4FEBF18-C265-44D2-A7B9-D797A34513E7}" type="presOf" srcId="{179F4C16-ECF0-4EA4-9AF2-B94CD7B39D34}" destId="{928EB48B-BF0B-409C-A5C7-AA4F85176149}" srcOrd="0" destOrd="1" presId="urn:microsoft.com/office/officeart/2011/layout/HexagonRadial"/>
    <dgm:cxn modelId="{B79E8521-343D-4FDD-932C-EC2BF0B5A4CD}" srcId="{BC871523-8C00-446B-A616-CBB705E76073}" destId="{365C892D-FCBE-42A3-9252-B3157BC15D90}" srcOrd="0" destOrd="0" parTransId="{678E91B9-9001-4ECA-80F4-21082F0CDD12}" sibTransId="{8844AA6C-F593-4C15-A2AB-3753193E1410}"/>
    <dgm:cxn modelId="{8A83AC25-339F-49E4-BD9A-5D76DABB48DE}" srcId="{FEB95344-2611-48C4-A4AC-0BDC6D1CE3F9}" destId="{21B4C604-8755-42D8-AB8C-205C57FAB705}" srcOrd="3" destOrd="0" parTransId="{1505C277-D29C-4124-A0A3-75D57C21CE9E}" sibTransId="{01238B51-B7A9-491A-876D-AD11B1FC6323}"/>
    <dgm:cxn modelId="{44822B2C-CB7F-4842-9A25-0773494D2EAE}" type="presOf" srcId="{FEB95344-2611-48C4-A4AC-0BDC6D1CE3F9}" destId="{944713F3-C7F2-4D7F-997B-E339EE0A6EA3}" srcOrd="0" destOrd="0" presId="urn:microsoft.com/office/officeart/2011/layout/HexagonRadial"/>
    <dgm:cxn modelId="{C24C542E-7562-4D19-A069-E8B56CB107C1}" type="presOf" srcId="{21B4C604-8755-42D8-AB8C-205C57FAB705}" destId="{944713F3-C7F2-4D7F-997B-E339EE0A6EA3}" srcOrd="0" destOrd="4" presId="urn:microsoft.com/office/officeart/2011/layout/HexagonRadial"/>
    <dgm:cxn modelId="{54F2A134-79E9-411D-B5DB-2887E79EB7FE}" srcId="{FEB95344-2611-48C4-A4AC-0BDC6D1CE3F9}" destId="{E56C9419-A04A-4BDE-AF70-AAC3D22C3E9B}" srcOrd="0" destOrd="0" parTransId="{D1957A1E-2FCE-4B3C-9ED5-D21AC8E166C1}" sibTransId="{E9A7EAE1-F299-4B57-9F17-0F9168EA778F}"/>
    <dgm:cxn modelId="{C5547D35-5BA6-43BD-AD30-092450864F5E}" type="presOf" srcId="{BED67809-D257-4D7E-9553-55E1264BCDD5}" destId="{118003DF-C6A7-4992-8F5E-878BC13A8889}" srcOrd="0" destOrd="2" presId="urn:microsoft.com/office/officeart/2011/layout/HexagonRadial"/>
    <dgm:cxn modelId="{87BEF43A-0BC9-4C10-85AC-6B4CF6EA7AA2}" type="presOf" srcId="{E56C9419-A04A-4BDE-AF70-AAC3D22C3E9B}" destId="{944713F3-C7F2-4D7F-997B-E339EE0A6EA3}" srcOrd="0" destOrd="1" presId="urn:microsoft.com/office/officeart/2011/layout/HexagonRadial"/>
    <dgm:cxn modelId="{4C4BCC60-D260-492A-BEDF-42492C0A4AF2}" type="presOf" srcId="{E71BF062-0B4B-449A-823D-D1614BF30D85}" destId="{118003DF-C6A7-4992-8F5E-878BC13A8889}" srcOrd="0" destOrd="0" presId="urn:microsoft.com/office/officeart/2011/layout/HexagonRadial"/>
    <dgm:cxn modelId="{EDE15965-8F0C-4D97-959C-5FD6FF5D71E9}" type="presOf" srcId="{6205B1B6-6A92-4A98-A5DA-8368E7C857B1}" destId="{944713F3-C7F2-4D7F-997B-E339EE0A6EA3}" srcOrd="0" destOrd="3" presId="urn:microsoft.com/office/officeart/2011/layout/HexagonRadial"/>
    <dgm:cxn modelId="{5BBFAB69-EBA5-47C0-A153-FC81602F074E}" srcId="{E71BF062-0B4B-449A-823D-D1614BF30D85}" destId="{9CB8DBE8-7923-4F75-B78A-8981328AF9FF}" srcOrd="3" destOrd="0" parTransId="{29E3BE7A-0F97-40D6-9FD2-AA639ED89B6D}" sibTransId="{0D28D713-5AA4-4BD0-B752-189308269360}"/>
    <dgm:cxn modelId="{CC38124C-2536-4881-9D65-7B9D383C835E}" srcId="{FEB95344-2611-48C4-A4AC-0BDC6D1CE3F9}" destId="{15C869BC-4444-46CA-B725-EAC12889A357}" srcOrd="1" destOrd="0" parTransId="{B9C695E4-999C-4A44-85C6-4FFABECE5EF7}" sibTransId="{923A7160-163F-46C9-AB3B-AD9EE8EC4765}"/>
    <dgm:cxn modelId="{18A9B56C-7084-4234-AB95-1E5332245A02}" type="presOf" srcId="{97B33AC8-BBC6-418C-BC2B-D2BC43D0844C}" destId="{48F9A199-82B2-4E19-8F49-3DAA82B80876}" srcOrd="0" destOrd="3" presId="urn:microsoft.com/office/officeart/2011/layout/HexagonRadial"/>
    <dgm:cxn modelId="{5D1D826F-2052-48DE-A497-95A5A91F9544}" type="presOf" srcId="{870C0F1D-3565-4B34-ABDE-352A7FF3A9AB}" destId="{48F9A199-82B2-4E19-8F49-3DAA82B80876}" srcOrd="0" destOrd="0" presId="urn:microsoft.com/office/officeart/2011/layout/HexagonRadial"/>
    <dgm:cxn modelId="{C3E11152-B63B-40E5-B2FA-DCDD153FF150}" type="presOf" srcId="{F758EDA2-4CEC-41F9-BB9F-D433DCCE0C3D}" destId="{DE1811DD-B901-4BB3-85B5-2F5EB8D28C94}" srcOrd="0" destOrd="1" presId="urn:microsoft.com/office/officeart/2011/layout/HexagonRadial"/>
    <dgm:cxn modelId="{9F0F1E58-7B4D-41D6-9CF8-B408C0AF8011}" type="presOf" srcId="{BC871523-8C00-446B-A616-CBB705E76073}" destId="{81915194-B39D-4A61-8FCF-726E4067AF7C}" srcOrd="0" destOrd="0" presId="urn:microsoft.com/office/officeart/2011/layout/HexagonRadial"/>
    <dgm:cxn modelId="{A69C747A-2B90-4217-A0FA-72F1EB8CCCC0}" type="presOf" srcId="{86B2458F-89C2-4CB2-8FCA-3A9BD92A2E06}" destId="{928EB48B-BF0B-409C-A5C7-AA4F85176149}" srcOrd="0" destOrd="3" presId="urn:microsoft.com/office/officeart/2011/layout/HexagonRadial"/>
    <dgm:cxn modelId="{B965A785-104E-4542-A7C4-06A09EC9B8DA}" srcId="{365C892D-FCBE-42A3-9252-B3157BC15D90}" destId="{E71BF062-0B4B-449A-823D-D1614BF30D85}" srcOrd="1" destOrd="0" parTransId="{45262E1F-9260-4B11-A1CE-2ED63BFB5B50}" sibTransId="{B8A0264A-1F11-4539-A6E3-1584B133FA0A}"/>
    <dgm:cxn modelId="{BC4E4E89-1140-4CB9-AAFA-2455ABB7A6F8}" type="presOf" srcId="{10F1D074-EBB4-454E-9A9B-F49AA364757F}" destId="{48F9A199-82B2-4E19-8F49-3DAA82B80876}" srcOrd="0" destOrd="2" presId="urn:microsoft.com/office/officeart/2011/layout/HexagonRadial"/>
    <dgm:cxn modelId="{5DE76E8E-780C-4A80-8527-1A62851854CC}" type="presOf" srcId="{0B1441CA-6695-48D7-8B18-70A94DA40925}" destId="{928EB48B-BF0B-409C-A5C7-AA4F85176149}" srcOrd="0" destOrd="2" presId="urn:microsoft.com/office/officeart/2011/layout/HexagonRadial"/>
    <dgm:cxn modelId="{F742169C-C4C7-4395-8BA5-726068C7B095}" type="presOf" srcId="{DC161B3C-0FE6-48E1-AEB3-C165C2BA6FB4}" destId="{118003DF-C6A7-4992-8F5E-878BC13A8889}" srcOrd="0" destOrd="3" presId="urn:microsoft.com/office/officeart/2011/layout/HexagonRadial"/>
    <dgm:cxn modelId="{4F3E7A9C-2EA0-49C7-AD41-9FD5BFBFC09A}" srcId="{E71BF062-0B4B-449A-823D-D1614BF30D85}" destId="{BED67809-D257-4D7E-9553-55E1264BCDD5}" srcOrd="1" destOrd="0" parTransId="{6B958456-D7E6-406B-9D12-1C1EA7CD1435}" sibTransId="{4F5114B4-84E9-47EE-84F0-21750EFF0717}"/>
    <dgm:cxn modelId="{AB2C359E-E3EB-43B9-ADDF-1337CE0613A9}" type="presOf" srcId="{365C892D-FCBE-42A3-9252-B3157BC15D90}" destId="{4683B94C-6BC5-4640-AE11-99457FDBC09B}" srcOrd="0" destOrd="0" presId="urn:microsoft.com/office/officeart/2011/layout/HexagonRadial"/>
    <dgm:cxn modelId="{0505799F-4E31-4BC5-988E-9C2F44B7F68C}" srcId="{870C0F1D-3565-4B34-ABDE-352A7FF3A9AB}" destId="{10F1D074-EBB4-454E-9A9B-F49AA364757F}" srcOrd="1" destOrd="0" parTransId="{5E1CD21E-7F00-4F0E-875F-6363B349CA7D}" sibTransId="{EC7B752F-3489-4E50-B3B1-980DC27187B7}"/>
    <dgm:cxn modelId="{58D15DA1-547B-4EF6-93DE-19D8256D3EC3}" type="presOf" srcId="{59128C9D-7A59-45F9-B19F-3586AADC9082}" destId="{928EB48B-BF0B-409C-A5C7-AA4F85176149}" srcOrd="0" destOrd="0" presId="urn:microsoft.com/office/officeart/2011/layout/HexagonRadial"/>
    <dgm:cxn modelId="{ACEFC0A3-0433-426B-8874-85DCB7E655D9}" type="presOf" srcId="{9718BF22-E4AD-4342-B8F2-344D80174DF4}" destId="{1F181D46-3D10-4BFF-8EE3-17A1409AE750}" srcOrd="0" destOrd="0" presId="urn:microsoft.com/office/officeart/2011/layout/HexagonRadial"/>
    <dgm:cxn modelId="{3B1ED2A5-967A-408B-8BE2-54AAE6F999E6}" srcId="{FEB95344-2611-48C4-A4AC-0BDC6D1CE3F9}" destId="{6205B1B6-6A92-4A98-A5DA-8368E7C857B1}" srcOrd="2" destOrd="0" parTransId="{FA620B04-6E75-4E6C-B83D-BD4B3C916E24}" sibTransId="{20B9F9C9-2473-4A96-B922-F17F490CDA4A}"/>
    <dgm:cxn modelId="{0CE15AA6-98C5-4067-9FCA-FA9FF8ABBF24}" srcId="{870C0F1D-3565-4B34-ABDE-352A7FF3A9AB}" destId="{97B33AC8-BBC6-418C-BC2B-D2BC43D0844C}" srcOrd="2" destOrd="0" parTransId="{D76EE07C-019E-48FA-9745-B12078992368}" sibTransId="{7FBF49A4-699C-4302-80A1-F2D8F4567AF1}"/>
    <dgm:cxn modelId="{1DC25DB0-76B6-4B2C-9FF2-3040E8F62A82}" type="presOf" srcId="{4669AE32-DEA1-4159-BC39-90B191CE7FCB}" destId="{DE1811DD-B901-4BB3-85B5-2F5EB8D28C94}" srcOrd="0" destOrd="0" presId="urn:microsoft.com/office/officeart/2011/layout/HexagonRadial"/>
    <dgm:cxn modelId="{662DA6B5-B63A-4D60-A8E7-9AEA580908A4}" srcId="{4669AE32-DEA1-4159-BC39-90B191CE7FCB}" destId="{F758EDA2-4CEC-41F9-BB9F-D433DCCE0C3D}" srcOrd="0" destOrd="0" parTransId="{39816294-CAEF-46BB-809C-E5FC8B6C40D9}" sibTransId="{27050BF1-A703-44C5-AF53-696D1783D984}"/>
    <dgm:cxn modelId="{17BFE4BD-0DE5-4781-AFD2-A3327D32ACBC}" type="presOf" srcId="{15C869BC-4444-46CA-B725-EAC12889A357}" destId="{944713F3-C7F2-4D7F-997B-E339EE0A6EA3}" srcOrd="0" destOrd="2" presId="urn:microsoft.com/office/officeart/2011/layout/HexagonRadial"/>
    <dgm:cxn modelId="{E0A0F3BD-2406-4304-9C15-DD729507D671}" type="presOf" srcId="{3082D799-0372-4D76-814A-8F2FA782EC6B}" destId="{DE1811DD-B901-4BB3-85B5-2F5EB8D28C94}" srcOrd="0" destOrd="2" presId="urn:microsoft.com/office/officeart/2011/layout/HexagonRadial"/>
    <dgm:cxn modelId="{B073B0BE-0546-4652-946E-1CF76B9B0F32}" type="presOf" srcId="{6AFDA42D-993C-4ACA-873D-4ABB36CCF0B6}" destId="{928EB48B-BF0B-409C-A5C7-AA4F85176149}" srcOrd="0" destOrd="4" presId="urn:microsoft.com/office/officeart/2011/layout/HexagonRadial"/>
    <dgm:cxn modelId="{6219E5C0-D2C1-4A98-8600-3AB74336E1CA}" srcId="{59128C9D-7A59-45F9-B19F-3586AADC9082}" destId="{86B2458F-89C2-4CB2-8FCA-3A9BD92A2E06}" srcOrd="2" destOrd="0" parTransId="{08442E2F-0188-4C89-9ACD-4995F8EB6BA2}" sibTransId="{A9A33371-0A73-45C1-A227-52CAA636D824}"/>
    <dgm:cxn modelId="{5CD020C4-12B0-4DE2-BF57-5FD5385FFB73}" srcId="{4669AE32-DEA1-4159-BC39-90B191CE7FCB}" destId="{3082D799-0372-4D76-814A-8F2FA782EC6B}" srcOrd="1" destOrd="0" parTransId="{8468AB5A-18EA-4326-8406-F4584D73AE0A}" sibTransId="{417886F7-E623-4FD9-AA50-E8AE6E7F0180}"/>
    <dgm:cxn modelId="{063B35C6-AB59-4520-8C37-C1DAB3A34EC5}" srcId="{E71BF062-0B4B-449A-823D-D1614BF30D85}" destId="{DC161B3C-0FE6-48E1-AEB3-C165C2BA6FB4}" srcOrd="2" destOrd="0" parTransId="{F0EE1A74-6F83-45AB-84E1-68A1FDC8C982}" sibTransId="{1876208F-0B66-4A01-A847-6931A2CBEC74}"/>
    <dgm:cxn modelId="{AE0624D8-F3EC-4B01-B204-C0938B7486C9}" srcId="{59128C9D-7A59-45F9-B19F-3586AADC9082}" destId="{6AFDA42D-993C-4ACA-873D-4ABB36CCF0B6}" srcOrd="3" destOrd="0" parTransId="{755EB0F0-36F6-41B5-949A-1E36B520E24F}" sibTransId="{28FAC52B-F4E3-4521-9D71-D0B34647C484}"/>
    <dgm:cxn modelId="{056A4BDD-6789-45D1-8733-F8B8FE933788}" srcId="{870C0F1D-3565-4B34-ABDE-352A7FF3A9AB}" destId="{3ECB9A18-EB9D-4D2B-93F8-B91E90DEAF0A}" srcOrd="0" destOrd="0" parTransId="{0C4DA1C8-A286-4B4D-B230-4497CAE03872}" sibTransId="{66748CFC-5D72-4D50-8198-4B515FE82D0C}"/>
    <dgm:cxn modelId="{229EA4E2-72D6-4DEA-9A1A-85D3F141E82C}" srcId="{365C892D-FCBE-42A3-9252-B3157BC15D90}" destId="{9718BF22-E4AD-4342-B8F2-344D80174DF4}" srcOrd="3" destOrd="0" parTransId="{48FB3B6B-D68C-47BE-A9BB-2E89F5EE0359}" sibTransId="{D8271EC9-2B87-44EC-9406-01F748749E0E}"/>
    <dgm:cxn modelId="{1622E5E3-D4EC-423D-AD8F-A8BB0D8D6965}" srcId="{365C892D-FCBE-42A3-9252-B3157BC15D90}" destId="{FEB95344-2611-48C4-A4AC-0BDC6D1CE3F9}" srcOrd="4" destOrd="0" parTransId="{7DF33FF2-450A-4DA4-B36C-2AF25BF09916}" sibTransId="{13B6564D-FB3A-432B-A84A-C5DB9F656514}"/>
    <dgm:cxn modelId="{11904AE8-5FD8-4EF9-AEF3-A55CF8EB30AF}" srcId="{E71BF062-0B4B-449A-823D-D1614BF30D85}" destId="{2AAFEE23-0348-4CAC-B64F-B5BC0DF1142B}" srcOrd="0" destOrd="0" parTransId="{95D89289-3D65-4FB8-8A43-E4B5D73EFC33}" sibTransId="{20A5D35E-0F55-482B-BBF4-61827A41B611}"/>
    <dgm:cxn modelId="{3C79B5ED-0642-4434-A13F-8B70C51F8632}" srcId="{365C892D-FCBE-42A3-9252-B3157BC15D90}" destId="{59128C9D-7A59-45F9-B19F-3586AADC9082}" srcOrd="5" destOrd="0" parTransId="{7A9E711A-9A75-4DB6-B16A-D7343E072972}" sibTransId="{AC68D60B-12CA-4EEA-BC29-99A4E793358A}"/>
    <dgm:cxn modelId="{DF2F64F3-C303-40C9-9EA1-5E6D931A4453}" srcId="{365C892D-FCBE-42A3-9252-B3157BC15D90}" destId="{870C0F1D-3565-4B34-ABDE-352A7FF3A9AB}" srcOrd="0" destOrd="0" parTransId="{7D46066C-401C-4600-A76A-AB3F4E6D0CAE}" sibTransId="{DA622C86-F208-424F-987D-8F7E77B99A95}"/>
    <dgm:cxn modelId="{D87542F9-DF54-4519-B756-3FFF7191FB88}" type="presOf" srcId="{2AAFEE23-0348-4CAC-B64F-B5BC0DF1142B}" destId="{118003DF-C6A7-4992-8F5E-878BC13A8889}" srcOrd="0" destOrd="1" presId="urn:microsoft.com/office/officeart/2011/layout/HexagonRadial"/>
    <dgm:cxn modelId="{205FC912-61BD-45CF-9C7D-B95EF64A7760}" type="presParOf" srcId="{81915194-B39D-4A61-8FCF-726E4067AF7C}" destId="{4683B94C-6BC5-4640-AE11-99457FDBC09B}" srcOrd="0" destOrd="0" presId="urn:microsoft.com/office/officeart/2011/layout/HexagonRadial"/>
    <dgm:cxn modelId="{5F51DCE6-4EF4-4098-821D-CB9AFAD150DF}" type="presParOf" srcId="{81915194-B39D-4A61-8FCF-726E4067AF7C}" destId="{C3F578EB-BDE6-4CD4-B69C-CAE7FDDAB9BB}" srcOrd="1" destOrd="0" presId="urn:microsoft.com/office/officeart/2011/layout/HexagonRadial"/>
    <dgm:cxn modelId="{6BFF1B5B-C9B3-42D9-8AD8-4F348A8A1276}" type="presParOf" srcId="{C3F578EB-BDE6-4CD4-B69C-CAE7FDDAB9BB}" destId="{EAE301FF-D491-49DE-9D36-40FACE86DC4C}" srcOrd="0" destOrd="0" presId="urn:microsoft.com/office/officeart/2011/layout/HexagonRadial"/>
    <dgm:cxn modelId="{73CF6570-677B-4C16-938F-69940CF5AE28}" type="presParOf" srcId="{81915194-B39D-4A61-8FCF-726E4067AF7C}" destId="{48F9A199-82B2-4E19-8F49-3DAA82B80876}" srcOrd="2" destOrd="0" presId="urn:microsoft.com/office/officeart/2011/layout/HexagonRadial"/>
    <dgm:cxn modelId="{00714DBB-A98A-457F-8C19-833BE7B6480E}" type="presParOf" srcId="{81915194-B39D-4A61-8FCF-726E4067AF7C}" destId="{75A312ED-6B0E-4FF8-96C1-40142CB1D743}" srcOrd="3" destOrd="0" presId="urn:microsoft.com/office/officeart/2011/layout/HexagonRadial"/>
    <dgm:cxn modelId="{125600BC-02D3-4A80-BA21-F88BE9880626}" type="presParOf" srcId="{75A312ED-6B0E-4FF8-96C1-40142CB1D743}" destId="{99EA50B9-E2F9-4113-81E6-8C5E01EE247E}" srcOrd="0" destOrd="0" presId="urn:microsoft.com/office/officeart/2011/layout/HexagonRadial"/>
    <dgm:cxn modelId="{49AE8BAF-5A4B-4355-83DE-0FCF9006A91C}" type="presParOf" srcId="{81915194-B39D-4A61-8FCF-726E4067AF7C}" destId="{118003DF-C6A7-4992-8F5E-878BC13A8889}" srcOrd="4" destOrd="0" presId="urn:microsoft.com/office/officeart/2011/layout/HexagonRadial"/>
    <dgm:cxn modelId="{DA871D19-F9E8-4498-9286-B7EE0C2A8850}" type="presParOf" srcId="{81915194-B39D-4A61-8FCF-726E4067AF7C}" destId="{CB976E73-CB1F-4848-97C7-1DD4236F653A}" srcOrd="5" destOrd="0" presId="urn:microsoft.com/office/officeart/2011/layout/HexagonRadial"/>
    <dgm:cxn modelId="{7779412E-E3CF-4B2E-8C89-3918DD57AA29}" type="presParOf" srcId="{CB976E73-CB1F-4848-97C7-1DD4236F653A}" destId="{DE5D59A8-CAA3-41D1-8F40-D966E103CB8F}" srcOrd="0" destOrd="0" presId="urn:microsoft.com/office/officeart/2011/layout/HexagonRadial"/>
    <dgm:cxn modelId="{DAF41887-6341-455A-AE4C-BE10CBFDC42E}" type="presParOf" srcId="{81915194-B39D-4A61-8FCF-726E4067AF7C}" destId="{DE1811DD-B901-4BB3-85B5-2F5EB8D28C94}" srcOrd="6" destOrd="0" presId="urn:microsoft.com/office/officeart/2011/layout/HexagonRadial"/>
    <dgm:cxn modelId="{D57631C2-3949-48C6-BF62-A568E7003E16}" type="presParOf" srcId="{81915194-B39D-4A61-8FCF-726E4067AF7C}" destId="{7B08AFC6-EB84-418F-AC6A-A997D3A4189D}" srcOrd="7" destOrd="0" presId="urn:microsoft.com/office/officeart/2011/layout/HexagonRadial"/>
    <dgm:cxn modelId="{87EE6E32-FC38-4967-993A-D92414BC43D0}" type="presParOf" srcId="{7B08AFC6-EB84-418F-AC6A-A997D3A4189D}" destId="{2E638EB7-4615-4008-A73D-5EC93EF3024A}" srcOrd="0" destOrd="0" presId="urn:microsoft.com/office/officeart/2011/layout/HexagonRadial"/>
    <dgm:cxn modelId="{7FF34955-BBB8-4B83-BE14-8999BF9AC8CA}" type="presParOf" srcId="{81915194-B39D-4A61-8FCF-726E4067AF7C}" destId="{1F181D46-3D10-4BFF-8EE3-17A1409AE750}" srcOrd="8" destOrd="0" presId="urn:microsoft.com/office/officeart/2011/layout/HexagonRadial"/>
    <dgm:cxn modelId="{24559F78-7C12-406C-BD5B-71456F3DC797}" type="presParOf" srcId="{81915194-B39D-4A61-8FCF-726E4067AF7C}" destId="{005A7248-D20A-4C5F-9D7D-ACFA347CC171}" srcOrd="9" destOrd="0" presId="urn:microsoft.com/office/officeart/2011/layout/HexagonRadial"/>
    <dgm:cxn modelId="{C9A96008-1E71-4651-B148-057FBBE4F1A6}" type="presParOf" srcId="{005A7248-D20A-4C5F-9D7D-ACFA347CC171}" destId="{EF214A6D-6752-42EE-B7A0-39502631B5F8}" srcOrd="0" destOrd="0" presId="urn:microsoft.com/office/officeart/2011/layout/HexagonRadial"/>
    <dgm:cxn modelId="{7B2E26A9-AAA5-4933-AA74-A90ADE082A4B}" type="presParOf" srcId="{81915194-B39D-4A61-8FCF-726E4067AF7C}" destId="{944713F3-C7F2-4D7F-997B-E339EE0A6EA3}" srcOrd="10" destOrd="0" presId="urn:microsoft.com/office/officeart/2011/layout/HexagonRadial"/>
    <dgm:cxn modelId="{7FBDF59F-CA42-455F-B525-3BE0C7E09B4D}" type="presParOf" srcId="{81915194-B39D-4A61-8FCF-726E4067AF7C}" destId="{F1902403-4EBC-4E79-BFD4-09AEFAC87E02}" srcOrd="11" destOrd="0" presId="urn:microsoft.com/office/officeart/2011/layout/HexagonRadial"/>
    <dgm:cxn modelId="{26D274CF-CFC4-449C-AE9E-86FF372C077E}" type="presParOf" srcId="{F1902403-4EBC-4E79-BFD4-09AEFAC87E02}" destId="{128C14EC-2057-42D4-AA19-3C0F0EB880DA}" srcOrd="0" destOrd="0" presId="urn:microsoft.com/office/officeart/2011/layout/HexagonRadial"/>
    <dgm:cxn modelId="{6E94A80F-EAE9-4D77-AB2E-EBD51102BBDF}" type="presParOf" srcId="{81915194-B39D-4A61-8FCF-726E4067AF7C}" destId="{928EB48B-BF0B-409C-A5C7-AA4F85176149}" srcOrd="12" destOrd="0" presId="urn:microsoft.com/office/officeart/2011/layout/HexagonRadial"/>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3A2196F-3DDE-4F7B-B3E6-7C8F26EAC15E}" type="doc">
      <dgm:prSet loTypeId="urn:microsoft.com/office/officeart/2005/8/layout/list1" loCatId="list" qsTypeId="urn:microsoft.com/office/officeart/2005/8/quickstyle/3d2" qsCatId="3D" csTypeId="urn:microsoft.com/office/officeart/2005/8/colors/accent0_1" csCatId="mainScheme" phldr="1"/>
      <dgm:spPr/>
      <dgm:t>
        <a:bodyPr/>
        <a:lstStyle/>
        <a:p>
          <a:endParaRPr lang="hr-HR"/>
        </a:p>
      </dgm:t>
    </dgm:pt>
    <dgm:pt modelId="{49C1E726-1A6A-46C8-8AE9-F578124878ED}">
      <dgm:prSet phldrT="[Text]" custT="1"/>
      <dgm:spPr>
        <a:xfrm>
          <a:off x="295751" y="78862"/>
          <a:ext cx="4140517" cy="295200"/>
        </a:xfrm>
        <a:prstGeom prst="round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lgn="ctr">
            <a:buNone/>
          </a:pPr>
          <a:r>
            <a:rPr kumimoji="0" lang="hr-HR" sz="1000" b="1" i="0" u="none" strike="noStrike" cap="none" spc="0" normalizeH="0" baseline="0" noProof="0" dirty="0">
              <a:solidFill>
                <a:sysClr val="windowText" lastClr="000000">
                  <a:hueOff val="0"/>
                  <a:satOff val="0"/>
                  <a:lumOff val="0"/>
                  <a:alphaOff val="0"/>
                </a:sysClr>
              </a:solidFill>
              <a:effectLst/>
              <a:uLnTx/>
              <a:uFillTx/>
              <a:latin typeface="Times New Roman" panose="02020603050405020304" pitchFamily="18" charset="0"/>
              <a:ea typeface="+mn-ea"/>
              <a:cs typeface="Times New Roman" panose="02020603050405020304" pitchFamily="18" charset="0"/>
            </a:rPr>
            <a:t>Priprema za poslove u budućnosti</a:t>
          </a:r>
          <a:endParaRPr lang="hr-HR" sz="10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090F762-C6A2-43AC-8282-66B105AE3FE5}" type="parTrans" cxnId="{C21BB78A-FAA3-40C1-9CA7-C5CF7AD2526B}">
      <dgm:prSet/>
      <dgm:spPr/>
      <dgm:t>
        <a:bodyPr/>
        <a:lstStyle/>
        <a:p>
          <a:pPr algn="ctr"/>
          <a:endParaRPr lang="hr-HR">
            <a:latin typeface="Times New Roman" panose="02020603050405020304" pitchFamily="18" charset="0"/>
            <a:cs typeface="Times New Roman" panose="02020603050405020304" pitchFamily="18" charset="0"/>
          </a:endParaRPr>
        </a:p>
      </dgm:t>
    </dgm:pt>
    <dgm:pt modelId="{D3FD73EE-EA3B-41F4-BCCF-E87EE85274A9}" type="sibTrans" cxnId="{C21BB78A-FAA3-40C1-9CA7-C5CF7AD2526B}">
      <dgm:prSet/>
      <dgm:spPr>
        <a:xfrm>
          <a:off x="1172208" y="-18538"/>
          <a:ext cx="3399158" cy="3399158"/>
        </a:xfrm>
      </dgm:spPr>
      <dgm:t>
        <a:bodyPr/>
        <a:lstStyle/>
        <a:p>
          <a:pPr algn="ctr"/>
          <a:endParaRPr lang="hr-HR">
            <a:latin typeface="Times New Roman" panose="02020603050405020304" pitchFamily="18" charset="0"/>
            <a:cs typeface="Times New Roman" panose="02020603050405020304" pitchFamily="18" charset="0"/>
          </a:endParaRPr>
        </a:p>
      </dgm:t>
    </dgm:pt>
    <dgm:pt modelId="{18425900-3A23-4C2D-B4B6-C88FAE28E9D9}">
      <dgm:prSet custT="1"/>
      <dgm:spPr>
        <a:xfrm>
          <a:off x="295751" y="981300"/>
          <a:ext cx="4140517" cy="295200"/>
        </a:xfrm>
        <a:prstGeom prst="round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lgn="ctr">
            <a:buNone/>
          </a:pPr>
          <a:r>
            <a:rPr kumimoji="0" lang="hr-HR" sz="1000" b="1" i="0" u="none" strike="noStrike" cap="none" spc="0" normalizeH="0" baseline="0" noProof="0" dirty="0">
              <a:solidFill>
                <a:sysClr val="windowText" lastClr="000000">
                  <a:hueOff val="0"/>
                  <a:satOff val="0"/>
                  <a:lumOff val="0"/>
                  <a:alphaOff val="0"/>
                </a:sysClr>
              </a:solidFill>
              <a:effectLst/>
              <a:uLnTx/>
              <a:uFillTx/>
              <a:latin typeface="Times New Roman" panose="02020603050405020304" pitchFamily="18" charset="0"/>
              <a:ea typeface="+mn-ea"/>
              <a:cs typeface="Times New Roman" panose="02020603050405020304" pitchFamily="18" charset="0"/>
            </a:rPr>
            <a:t>Promicanje poduzetništva i ulaganja privatnog sektora </a:t>
          </a:r>
          <a:endParaRPr kumimoji="0" lang="en-GB" sz="1000" b="1" i="0" u="none" strike="noStrike" cap="none" spc="0" normalizeH="0" baseline="0" noProof="0" dirty="0">
            <a:solidFill>
              <a:sysClr val="windowText" lastClr="000000">
                <a:hueOff val="0"/>
                <a:satOff val="0"/>
                <a:lumOff val="0"/>
                <a:alphaOff val="0"/>
              </a:sysClr>
            </a:solidFill>
            <a:effectLst/>
            <a:uLnTx/>
            <a:uFillTx/>
            <a:latin typeface="Times New Roman" panose="02020603050405020304" pitchFamily="18" charset="0"/>
            <a:ea typeface="+mn-ea"/>
            <a:cs typeface="Times New Roman" panose="02020603050405020304" pitchFamily="18" charset="0"/>
          </a:endParaRPr>
        </a:p>
      </dgm:t>
    </dgm:pt>
    <dgm:pt modelId="{41FCAB82-10C0-41EF-B77E-8CFC330186E8}" type="parTrans" cxnId="{C2D5E737-223B-4DAE-83C1-CA1A695B0B93}">
      <dgm:prSet/>
      <dgm:spPr/>
      <dgm:t>
        <a:bodyPr/>
        <a:lstStyle/>
        <a:p>
          <a:pPr algn="ctr"/>
          <a:endParaRPr lang="hr-HR">
            <a:latin typeface="Times New Roman" panose="02020603050405020304" pitchFamily="18" charset="0"/>
            <a:cs typeface="Times New Roman" panose="02020603050405020304" pitchFamily="18" charset="0"/>
          </a:endParaRPr>
        </a:p>
      </dgm:t>
    </dgm:pt>
    <dgm:pt modelId="{6504440A-FDA6-4A3A-82C3-4945B3FA83E1}" type="sibTrans" cxnId="{C2D5E737-223B-4DAE-83C1-CA1A695B0B93}">
      <dgm:prSet/>
      <dgm:spPr/>
      <dgm:t>
        <a:bodyPr/>
        <a:lstStyle/>
        <a:p>
          <a:pPr algn="ctr"/>
          <a:endParaRPr lang="hr-HR">
            <a:latin typeface="Times New Roman" panose="02020603050405020304" pitchFamily="18" charset="0"/>
            <a:cs typeface="Times New Roman" panose="02020603050405020304" pitchFamily="18" charset="0"/>
          </a:endParaRPr>
        </a:p>
      </dgm:t>
    </dgm:pt>
    <dgm:pt modelId="{46E9876E-9729-4324-9C60-C5AC4F2E9497}">
      <dgm:prSet custT="1"/>
      <dgm:spPr>
        <a:xfrm>
          <a:off x="295751" y="1439662"/>
          <a:ext cx="4140517" cy="295200"/>
        </a:xfrm>
        <a:prstGeom prst="round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lgn="ctr">
            <a:buClrTx/>
            <a:buSzTx/>
            <a:buNone/>
          </a:pPr>
          <a:r>
            <a:rPr kumimoji="0" lang="hr-HR" sz="1000" b="1" i="0" u="none" strike="noStrike" cap="none" spc="0" normalizeH="0" baseline="0" noProof="0" dirty="0">
              <a:solidFill>
                <a:sysClr val="windowText" lastClr="000000">
                  <a:hueOff val="0"/>
                  <a:satOff val="0"/>
                  <a:lumOff val="0"/>
                  <a:alphaOff val="0"/>
                </a:sysClr>
              </a:solidFill>
              <a:effectLst/>
              <a:uLnTx/>
              <a:uFillTx/>
              <a:latin typeface="Times New Roman" panose="02020603050405020304" pitchFamily="18" charset="0"/>
              <a:ea typeface="+mn-ea"/>
              <a:cs typeface="Times New Roman" panose="02020603050405020304" pitchFamily="18" charset="0"/>
            </a:rPr>
            <a:t>Podržavanje prijelaza na niskougljično i kružno gospodarstvo</a:t>
          </a:r>
          <a:endParaRPr kumimoji="0" lang="en-GB" sz="1000" b="1" i="0" u="none" strike="noStrike" cap="none" spc="0" normalizeH="0" baseline="0" noProof="0" dirty="0">
            <a:solidFill>
              <a:sysClr val="windowText" lastClr="000000">
                <a:hueOff val="0"/>
                <a:satOff val="0"/>
                <a:lumOff val="0"/>
                <a:alphaOff val="0"/>
              </a:sysClr>
            </a:solidFill>
            <a:effectLst/>
            <a:uLnTx/>
            <a:uFillTx/>
            <a:latin typeface="Times New Roman" panose="02020603050405020304" pitchFamily="18" charset="0"/>
            <a:ea typeface="+mn-ea"/>
            <a:cs typeface="Times New Roman" panose="02020603050405020304" pitchFamily="18" charset="0"/>
          </a:endParaRPr>
        </a:p>
      </dgm:t>
    </dgm:pt>
    <dgm:pt modelId="{3246F23C-44FF-4CAA-87C8-1300B3FBC5BA}" type="parTrans" cxnId="{E39E61E6-54B3-43A0-A16A-9A69203D2854}">
      <dgm:prSet/>
      <dgm:spPr/>
      <dgm:t>
        <a:bodyPr/>
        <a:lstStyle/>
        <a:p>
          <a:pPr algn="ctr"/>
          <a:endParaRPr lang="hr-HR">
            <a:latin typeface="Times New Roman" panose="02020603050405020304" pitchFamily="18" charset="0"/>
            <a:cs typeface="Times New Roman" panose="02020603050405020304" pitchFamily="18" charset="0"/>
          </a:endParaRPr>
        </a:p>
      </dgm:t>
    </dgm:pt>
    <dgm:pt modelId="{AE0ACABA-4AF0-4E49-851C-765FED3D7DE7}" type="sibTrans" cxnId="{E39E61E6-54B3-43A0-A16A-9A69203D2854}">
      <dgm:prSet/>
      <dgm:spPr/>
      <dgm:t>
        <a:bodyPr/>
        <a:lstStyle/>
        <a:p>
          <a:pPr algn="ctr"/>
          <a:endParaRPr lang="hr-HR">
            <a:latin typeface="Times New Roman" panose="02020603050405020304" pitchFamily="18" charset="0"/>
            <a:cs typeface="Times New Roman" panose="02020603050405020304" pitchFamily="18" charset="0"/>
          </a:endParaRPr>
        </a:p>
      </dgm:t>
    </dgm:pt>
    <dgm:pt modelId="{D4417877-1830-427C-B574-F3A68A772B63}">
      <dgm:prSet custT="1"/>
      <dgm:spPr>
        <a:xfrm>
          <a:off x="295751" y="1893262"/>
          <a:ext cx="4140517" cy="295200"/>
        </a:xfrm>
        <a:prstGeom prst="round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lgn="ctr">
            <a:buClrTx/>
            <a:buSzTx/>
            <a:buNone/>
          </a:pPr>
          <a:r>
            <a:rPr kumimoji="0" lang="hr-HR" sz="1000" b="1" i="0" u="none" strike="noStrike" cap="none" spc="0" normalizeH="0" baseline="0" noProof="0" dirty="0">
              <a:solidFill>
                <a:sysClr val="windowText" lastClr="000000">
                  <a:hueOff val="0"/>
                  <a:satOff val="0"/>
                  <a:lumOff val="0"/>
                  <a:alphaOff val="0"/>
                </a:sysClr>
              </a:solidFill>
              <a:effectLst/>
              <a:uLnTx/>
              <a:uFillTx/>
              <a:latin typeface="Times New Roman" panose="02020603050405020304" pitchFamily="18" charset="0"/>
              <a:ea typeface="+mn-ea"/>
              <a:cs typeface="Times New Roman" panose="02020603050405020304" pitchFamily="18" charset="0"/>
            </a:rPr>
            <a:t>Promicanje inkluzivnog rasta </a:t>
          </a:r>
          <a:endParaRPr kumimoji="0" lang="en-GB" sz="1000" b="1" i="0" u="none" strike="noStrike" cap="none" spc="0" normalizeH="0" baseline="0" noProof="0" dirty="0">
            <a:solidFill>
              <a:sysClr val="windowText" lastClr="000000">
                <a:hueOff val="0"/>
                <a:satOff val="0"/>
                <a:lumOff val="0"/>
                <a:alphaOff val="0"/>
              </a:sysClr>
            </a:solidFill>
            <a:effectLst/>
            <a:uLnTx/>
            <a:uFillTx/>
            <a:latin typeface="Times New Roman" panose="02020603050405020304" pitchFamily="18" charset="0"/>
            <a:ea typeface="+mn-ea"/>
            <a:cs typeface="Times New Roman" panose="02020603050405020304" pitchFamily="18" charset="0"/>
          </a:endParaRPr>
        </a:p>
      </dgm:t>
    </dgm:pt>
    <dgm:pt modelId="{9F12BD8B-2CAB-49E9-8AD1-5FD82265A5A4}" type="parTrans" cxnId="{3FB76FE4-327C-4A53-A199-22239C1EFFC3}">
      <dgm:prSet/>
      <dgm:spPr/>
      <dgm:t>
        <a:bodyPr/>
        <a:lstStyle/>
        <a:p>
          <a:pPr algn="ctr"/>
          <a:endParaRPr lang="hr-HR">
            <a:latin typeface="Times New Roman" panose="02020603050405020304" pitchFamily="18" charset="0"/>
            <a:cs typeface="Times New Roman" panose="02020603050405020304" pitchFamily="18" charset="0"/>
          </a:endParaRPr>
        </a:p>
      </dgm:t>
    </dgm:pt>
    <dgm:pt modelId="{4EE71371-181B-4771-9A8D-B571EF91C5B9}" type="sibTrans" cxnId="{3FB76FE4-327C-4A53-A199-22239C1EFFC3}">
      <dgm:prSet/>
      <dgm:spPr/>
      <dgm:t>
        <a:bodyPr/>
        <a:lstStyle/>
        <a:p>
          <a:pPr algn="ctr"/>
          <a:endParaRPr lang="hr-HR">
            <a:latin typeface="Times New Roman" panose="02020603050405020304" pitchFamily="18" charset="0"/>
            <a:cs typeface="Times New Roman" panose="02020603050405020304" pitchFamily="18" charset="0"/>
          </a:endParaRPr>
        </a:p>
      </dgm:t>
    </dgm:pt>
    <dgm:pt modelId="{27D66507-993A-4346-87D0-5A3A3E7C367F}">
      <dgm:prSet phldrT="[Text]" custT="1"/>
      <dgm:spPr>
        <a:xfrm>
          <a:off x="295751" y="532462"/>
          <a:ext cx="4140517" cy="295200"/>
        </a:xfrm>
        <a:prstGeom prst="round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lgn="ctr">
            <a:buNone/>
          </a:pPr>
          <a:r>
            <a:rPr kumimoji="0" lang="hr-HR" sz="1000" b="1" i="0" u="none" strike="noStrike" cap="none" spc="0" normalizeH="0" baseline="0" noProof="0" dirty="0">
              <a:solidFill>
                <a:sysClr val="windowText" lastClr="000000">
                  <a:hueOff val="0"/>
                  <a:satOff val="0"/>
                  <a:lumOff val="0"/>
                  <a:alphaOff val="0"/>
                </a:sysClr>
              </a:solidFill>
              <a:effectLst/>
              <a:uLnTx/>
              <a:uFillTx/>
              <a:latin typeface="Times New Roman" panose="02020603050405020304" pitchFamily="18" charset="0"/>
              <a:ea typeface="+mn-ea"/>
              <a:cs typeface="Times New Roman" panose="02020603050405020304" pitchFamily="18" charset="0"/>
            </a:rPr>
            <a:t>Širenje i difuzija inovacija </a:t>
          </a:r>
          <a:endParaRPr lang="hr-HR" sz="10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83049E8-EE57-4B60-9D98-3E0A57A2A0A9}" type="parTrans" cxnId="{8CCF87D4-A2C7-41CA-AE6C-A9FCAFFB12F5}">
      <dgm:prSet/>
      <dgm:spPr/>
      <dgm:t>
        <a:bodyPr/>
        <a:lstStyle/>
        <a:p>
          <a:endParaRPr lang="hr-HR">
            <a:latin typeface="Times New Roman" panose="02020603050405020304" pitchFamily="18" charset="0"/>
            <a:cs typeface="Times New Roman" panose="02020603050405020304" pitchFamily="18" charset="0"/>
          </a:endParaRPr>
        </a:p>
      </dgm:t>
    </dgm:pt>
    <dgm:pt modelId="{819CCF24-250F-4E9E-9D9E-45957B31BA61}" type="sibTrans" cxnId="{8CCF87D4-A2C7-41CA-AE6C-A9FCAFFB12F5}">
      <dgm:prSet/>
      <dgm:spPr/>
      <dgm:t>
        <a:bodyPr/>
        <a:lstStyle/>
        <a:p>
          <a:endParaRPr lang="hr-HR">
            <a:latin typeface="Times New Roman" panose="02020603050405020304" pitchFamily="18" charset="0"/>
            <a:cs typeface="Times New Roman" panose="02020603050405020304" pitchFamily="18" charset="0"/>
          </a:endParaRPr>
        </a:p>
      </dgm:t>
    </dgm:pt>
    <dgm:pt modelId="{71669258-DA7B-4A2E-A324-A6A96AC8D3CA}" type="pres">
      <dgm:prSet presAssocID="{93A2196F-3DDE-4F7B-B3E6-7C8F26EAC15E}" presName="linear" presStyleCnt="0">
        <dgm:presLayoutVars>
          <dgm:dir/>
          <dgm:animLvl val="lvl"/>
          <dgm:resizeHandles val="exact"/>
        </dgm:presLayoutVars>
      </dgm:prSet>
      <dgm:spPr/>
    </dgm:pt>
    <dgm:pt modelId="{93F91C0A-327C-4B14-9325-6C6932EF09EC}" type="pres">
      <dgm:prSet presAssocID="{49C1E726-1A6A-46C8-8AE9-F578124878ED}" presName="parentLin" presStyleCnt="0"/>
      <dgm:spPr/>
    </dgm:pt>
    <dgm:pt modelId="{14027E2C-51C6-4457-85AB-5A592F186E58}" type="pres">
      <dgm:prSet presAssocID="{49C1E726-1A6A-46C8-8AE9-F578124878ED}" presName="parentLeftMargin" presStyleLbl="node1" presStyleIdx="0" presStyleCnt="5"/>
      <dgm:spPr/>
    </dgm:pt>
    <dgm:pt modelId="{9A39FCDC-41CE-4FAB-A346-908CD98CC2F4}" type="pres">
      <dgm:prSet presAssocID="{49C1E726-1A6A-46C8-8AE9-F578124878ED}" presName="parentText" presStyleLbl="node1" presStyleIdx="0" presStyleCnt="5">
        <dgm:presLayoutVars>
          <dgm:chMax val="0"/>
          <dgm:bulletEnabled val="1"/>
        </dgm:presLayoutVars>
      </dgm:prSet>
      <dgm:spPr/>
    </dgm:pt>
    <dgm:pt modelId="{42B84AF9-0F17-4B7D-A9F0-E63676EA6756}" type="pres">
      <dgm:prSet presAssocID="{49C1E726-1A6A-46C8-8AE9-F578124878ED}" presName="negativeSpace" presStyleCnt="0"/>
      <dgm:spPr/>
    </dgm:pt>
    <dgm:pt modelId="{66030C77-9FFF-4637-A9D7-AE58690F8F83}" type="pres">
      <dgm:prSet presAssocID="{49C1E726-1A6A-46C8-8AE9-F578124878ED}" presName="childText" presStyleLbl="conFgAcc1" presStyleIdx="0" presStyleCnt="5">
        <dgm:presLayoutVars>
          <dgm:bulletEnabled val="1"/>
        </dgm:presLayoutVars>
      </dgm:prSet>
      <dgm:spPr>
        <a:xfrm>
          <a:off x="0" y="226462"/>
          <a:ext cx="5915025" cy="252000"/>
        </a:xfrm>
        <a:prstGeom prst="rect">
          <a:avLst/>
        </a:prstGeom>
        <a:solidFill>
          <a:sysClr val="windowText" lastClr="000000">
            <a:alpha val="90000"/>
            <a:tint val="40000"/>
            <a:hueOff val="0"/>
            <a:satOff val="0"/>
            <a:lumOff val="0"/>
            <a:alphaOff val="0"/>
          </a:sysClr>
        </a:solidFill>
        <a:ln w="6350" cap="flat" cmpd="sng" algn="ctr">
          <a:solidFill>
            <a:sysClr val="windowText" lastClr="000000">
              <a:hueOff val="0"/>
              <a:satOff val="0"/>
              <a:lumOff val="0"/>
              <a:alphaOff val="0"/>
            </a:sys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pt>
    <dgm:pt modelId="{7EA16E3D-0F98-4F37-93F7-61DD6D5AA9B8}" type="pres">
      <dgm:prSet presAssocID="{D3FD73EE-EA3B-41F4-BCCF-E87EE85274A9}" presName="spaceBetweenRectangles" presStyleCnt="0"/>
      <dgm:spPr/>
    </dgm:pt>
    <dgm:pt modelId="{FFF66FD0-E85F-4B9C-AA9A-58B81ACA37E7}" type="pres">
      <dgm:prSet presAssocID="{27D66507-993A-4346-87D0-5A3A3E7C367F}" presName="parentLin" presStyleCnt="0"/>
      <dgm:spPr/>
    </dgm:pt>
    <dgm:pt modelId="{F2A001D3-A613-4594-8C63-51E504BD3AB2}" type="pres">
      <dgm:prSet presAssocID="{27D66507-993A-4346-87D0-5A3A3E7C367F}" presName="parentLeftMargin" presStyleLbl="node1" presStyleIdx="0" presStyleCnt="5"/>
      <dgm:spPr/>
    </dgm:pt>
    <dgm:pt modelId="{F6E58D71-EDAB-4E94-8DA1-D63383F18C99}" type="pres">
      <dgm:prSet presAssocID="{27D66507-993A-4346-87D0-5A3A3E7C367F}" presName="parentText" presStyleLbl="node1" presStyleIdx="1" presStyleCnt="5">
        <dgm:presLayoutVars>
          <dgm:chMax val="0"/>
          <dgm:bulletEnabled val="1"/>
        </dgm:presLayoutVars>
      </dgm:prSet>
      <dgm:spPr/>
    </dgm:pt>
    <dgm:pt modelId="{B33ED43F-2F00-4BA4-AAB8-B0671AD12EDE}" type="pres">
      <dgm:prSet presAssocID="{27D66507-993A-4346-87D0-5A3A3E7C367F}" presName="negativeSpace" presStyleCnt="0"/>
      <dgm:spPr/>
    </dgm:pt>
    <dgm:pt modelId="{1568B967-5035-4EFE-8869-C80FA70606B6}" type="pres">
      <dgm:prSet presAssocID="{27D66507-993A-4346-87D0-5A3A3E7C367F}" presName="childText" presStyleLbl="conFgAcc1" presStyleIdx="1" presStyleCnt="5">
        <dgm:presLayoutVars>
          <dgm:bulletEnabled val="1"/>
        </dgm:presLayoutVars>
      </dgm:prSet>
      <dgm:spPr>
        <a:xfrm>
          <a:off x="0" y="680062"/>
          <a:ext cx="5915025" cy="252000"/>
        </a:xfrm>
        <a:prstGeom prst="rect">
          <a:avLst/>
        </a:prstGeom>
        <a:solidFill>
          <a:sysClr val="windowText" lastClr="000000">
            <a:alpha val="90000"/>
            <a:tint val="40000"/>
            <a:hueOff val="0"/>
            <a:satOff val="0"/>
            <a:lumOff val="0"/>
            <a:alphaOff val="0"/>
          </a:sysClr>
        </a:solidFill>
        <a:ln w="6350" cap="flat" cmpd="sng" algn="ctr">
          <a:solidFill>
            <a:sysClr val="windowText" lastClr="000000">
              <a:hueOff val="0"/>
              <a:satOff val="0"/>
              <a:lumOff val="0"/>
              <a:alphaOff val="0"/>
            </a:sys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pt>
    <dgm:pt modelId="{0F91315E-FFBA-49D7-BBDC-FC90BC98FC5E}" type="pres">
      <dgm:prSet presAssocID="{819CCF24-250F-4E9E-9D9E-45957B31BA61}" presName="spaceBetweenRectangles" presStyleCnt="0"/>
      <dgm:spPr/>
    </dgm:pt>
    <dgm:pt modelId="{D92B8124-1DC7-4AA2-9583-CE77D6C0777E}" type="pres">
      <dgm:prSet presAssocID="{18425900-3A23-4C2D-B4B6-C88FAE28E9D9}" presName="parentLin" presStyleCnt="0"/>
      <dgm:spPr/>
    </dgm:pt>
    <dgm:pt modelId="{22D3B738-A1EC-4CC2-855B-6B16612A38D8}" type="pres">
      <dgm:prSet presAssocID="{18425900-3A23-4C2D-B4B6-C88FAE28E9D9}" presName="parentLeftMargin" presStyleLbl="node1" presStyleIdx="1" presStyleCnt="5"/>
      <dgm:spPr/>
    </dgm:pt>
    <dgm:pt modelId="{D0FE0DFD-3C32-4A7C-BF40-D7F7A604F692}" type="pres">
      <dgm:prSet presAssocID="{18425900-3A23-4C2D-B4B6-C88FAE28E9D9}" presName="parentText" presStyleLbl="node1" presStyleIdx="2" presStyleCnt="5" custLinFactNeighborY="-1613">
        <dgm:presLayoutVars>
          <dgm:chMax val="0"/>
          <dgm:bulletEnabled val="1"/>
        </dgm:presLayoutVars>
      </dgm:prSet>
      <dgm:spPr/>
    </dgm:pt>
    <dgm:pt modelId="{4A7E32F0-60BD-4C9C-893F-4B6500939350}" type="pres">
      <dgm:prSet presAssocID="{18425900-3A23-4C2D-B4B6-C88FAE28E9D9}" presName="negativeSpace" presStyleCnt="0"/>
      <dgm:spPr/>
    </dgm:pt>
    <dgm:pt modelId="{32E5E3CD-31CD-4431-8140-9726D18236DE}" type="pres">
      <dgm:prSet presAssocID="{18425900-3A23-4C2D-B4B6-C88FAE28E9D9}" presName="childText" presStyleLbl="conFgAcc1" presStyleIdx="2" presStyleCnt="5">
        <dgm:presLayoutVars>
          <dgm:bulletEnabled val="1"/>
        </dgm:presLayoutVars>
      </dgm:prSet>
      <dgm:spPr>
        <a:xfrm>
          <a:off x="0" y="1133662"/>
          <a:ext cx="5915025" cy="252000"/>
        </a:xfrm>
        <a:prstGeom prst="rect">
          <a:avLst/>
        </a:prstGeom>
        <a:solidFill>
          <a:sysClr val="windowText" lastClr="000000">
            <a:alpha val="90000"/>
            <a:tint val="40000"/>
            <a:hueOff val="0"/>
            <a:satOff val="0"/>
            <a:lumOff val="0"/>
            <a:alphaOff val="0"/>
          </a:sysClr>
        </a:solidFill>
        <a:ln w="6350" cap="flat" cmpd="sng" algn="ctr">
          <a:solidFill>
            <a:sysClr val="windowText" lastClr="000000">
              <a:hueOff val="0"/>
              <a:satOff val="0"/>
              <a:lumOff val="0"/>
              <a:alphaOff val="0"/>
            </a:sys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pt>
    <dgm:pt modelId="{298C00EC-8D7B-4D38-8A6C-1112E0AAE2F7}" type="pres">
      <dgm:prSet presAssocID="{6504440A-FDA6-4A3A-82C3-4945B3FA83E1}" presName="spaceBetweenRectangles" presStyleCnt="0"/>
      <dgm:spPr/>
    </dgm:pt>
    <dgm:pt modelId="{E2159E0C-0BD8-4BCA-8497-3940C0BA61C7}" type="pres">
      <dgm:prSet presAssocID="{46E9876E-9729-4324-9C60-C5AC4F2E9497}" presName="parentLin" presStyleCnt="0"/>
      <dgm:spPr/>
    </dgm:pt>
    <dgm:pt modelId="{3E6031D6-65BB-4759-8CF4-70793068A7FE}" type="pres">
      <dgm:prSet presAssocID="{46E9876E-9729-4324-9C60-C5AC4F2E9497}" presName="parentLeftMargin" presStyleLbl="node1" presStyleIdx="2" presStyleCnt="5"/>
      <dgm:spPr/>
    </dgm:pt>
    <dgm:pt modelId="{35FCAA48-D686-498F-BC2A-C17B9336D4A0}" type="pres">
      <dgm:prSet presAssocID="{46E9876E-9729-4324-9C60-C5AC4F2E9497}" presName="parentText" presStyleLbl="node1" presStyleIdx="3" presStyleCnt="5">
        <dgm:presLayoutVars>
          <dgm:chMax val="0"/>
          <dgm:bulletEnabled val="1"/>
        </dgm:presLayoutVars>
      </dgm:prSet>
      <dgm:spPr/>
    </dgm:pt>
    <dgm:pt modelId="{AA0ABE6D-CC6B-4254-836C-F1BE3F0693BD}" type="pres">
      <dgm:prSet presAssocID="{46E9876E-9729-4324-9C60-C5AC4F2E9497}" presName="negativeSpace" presStyleCnt="0"/>
      <dgm:spPr/>
    </dgm:pt>
    <dgm:pt modelId="{E0318357-343D-4AEA-9DA8-418F0D6EE602}" type="pres">
      <dgm:prSet presAssocID="{46E9876E-9729-4324-9C60-C5AC4F2E9497}" presName="childText" presStyleLbl="conFgAcc1" presStyleIdx="3" presStyleCnt="5">
        <dgm:presLayoutVars>
          <dgm:bulletEnabled val="1"/>
        </dgm:presLayoutVars>
      </dgm:prSet>
      <dgm:spPr>
        <a:xfrm>
          <a:off x="0" y="1587262"/>
          <a:ext cx="5915025" cy="252000"/>
        </a:xfrm>
        <a:prstGeom prst="rect">
          <a:avLst/>
        </a:prstGeom>
        <a:solidFill>
          <a:sysClr val="windowText" lastClr="000000">
            <a:alpha val="90000"/>
            <a:tint val="40000"/>
            <a:hueOff val="0"/>
            <a:satOff val="0"/>
            <a:lumOff val="0"/>
            <a:alphaOff val="0"/>
          </a:sysClr>
        </a:solidFill>
        <a:ln w="6350" cap="flat" cmpd="sng" algn="ctr">
          <a:solidFill>
            <a:sysClr val="windowText" lastClr="000000">
              <a:hueOff val="0"/>
              <a:satOff val="0"/>
              <a:lumOff val="0"/>
              <a:alphaOff val="0"/>
            </a:sys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pt>
    <dgm:pt modelId="{29343E6B-5E8F-4389-97FE-D1F490D008C4}" type="pres">
      <dgm:prSet presAssocID="{AE0ACABA-4AF0-4E49-851C-765FED3D7DE7}" presName="spaceBetweenRectangles" presStyleCnt="0"/>
      <dgm:spPr/>
    </dgm:pt>
    <dgm:pt modelId="{92300D14-5061-420C-859E-0B13756A41E2}" type="pres">
      <dgm:prSet presAssocID="{D4417877-1830-427C-B574-F3A68A772B63}" presName="parentLin" presStyleCnt="0"/>
      <dgm:spPr/>
    </dgm:pt>
    <dgm:pt modelId="{4B50E12F-4E4B-437C-B217-928F268DBB9A}" type="pres">
      <dgm:prSet presAssocID="{D4417877-1830-427C-B574-F3A68A772B63}" presName="parentLeftMargin" presStyleLbl="node1" presStyleIdx="3" presStyleCnt="5"/>
      <dgm:spPr/>
    </dgm:pt>
    <dgm:pt modelId="{9715CC85-5E0B-4DBD-8362-D90EBD424E1B}" type="pres">
      <dgm:prSet presAssocID="{D4417877-1830-427C-B574-F3A68A772B63}" presName="parentText" presStyleLbl="node1" presStyleIdx="4" presStyleCnt="5">
        <dgm:presLayoutVars>
          <dgm:chMax val="0"/>
          <dgm:bulletEnabled val="1"/>
        </dgm:presLayoutVars>
      </dgm:prSet>
      <dgm:spPr/>
    </dgm:pt>
    <dgm:pt modelId="{62132D3C-396E-411F-A79F-0FF66849C897}" type="pres">
      <dgm:prSet presAssocID="{D4417877-1830-427C-B574-F3A68A772B63}" presName="negativeSpace" presStyleCnt="0"/>
      <dgm:spPr/>
    </dgm:pt>
    <dgm:pt modelId="{C10CB3E8-2BF3-4F1B-B524-CAD713AD7AE8}" type="pres">
      <dgm:prSet presAssocID="{D4417877-1830-427C-B574-F3A68A772B63}" presName="childText" presStyleLbl="conFgAcc1" presStyleIdx="4" presStyleCnt="5">
        <dgm:presLayoutVars>
          <dgm:bulletEnabled val="1"/>
        </dgm:presLayoutVars>
      </dgm:prSet>
      <dgm:spPr>
        <a:xfrm>
          <a:off x="0" y="2040862"/>
          <a:ext cx="5915025" cy="252000"/>
        </a:xfrm>
        <a:prstGeom prst="rect">
          <a:avLst/>
        </a:prstGeom>
        <a:solidFill>
          <a:sysClr val="windowText" lastClr="000000">
            <a:alpha val="90000"/>
            <a:tint val="40000"/>
            <a:hueOff val="0"/>
            <a:satOff val="0"/>
            <a:lumOff val="0"/>
            <a:alphaOff val="0"/>
          </a:sysClr>
        </a:solidFill>
        <a:ln w="6350" cap="flat" cmpd="sng" algn="ctr">
          <a:solidFill>
            <a:sysClr val="windowText" lastClr="000000">
              <a:hueOff val="0"/>
              <a:satOff val="0"/>
              <a:lumOff val="0"/>
              <a:alphaOff val="0"/>
            </a:sys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pt>
  </dgm:ptLst>
  <dgm:cxnLst>
    <dgm:cxn modelId="{E5EDBF1A-3DE9-4A8B-8991-297038B32212}" type="presOf" srcId="{18425900-3A23-4C2D-B4B6-C88FAE28E9D9}" destId="{22D3B738-A1EC-4CC2-855B-6B16612A38D8}" srcOrd="0" destOrd="0" presId="urn:microsoft.com/office/officeart/2005/8/layout/list1"/>
    <dgm:cxn modelId="{71AC822D-1C59-438E-A900-8481BA45EFD1}" type="presOf" srcId="{27D66507-993A-4346-87D0-5A3A3E7C367F}" destId="{F6E58D71-EDAB-4E94-8DA1-D63383F18C99}" srcOrd="1" destOrd="0" presId="urn:microsoft.com/office/officeart/2005/8/layout/list1"/>
    <dgm:cxn modelId="{C2D5E737-223B-4DAE-83C1-CA1A695B0B93}" srcId="{93A2196F-3DDE-4F7B-B3E6-7C8F26EAC15E}" destId="{18425900-3A23-4C2D-B4B6-C88FAE28E9D9}" srcOrd="2" destOrd="0" parTransId="{41FCAB82-10C0-41EF-B77E-8CFC330186E8}" sibTransId="{6504440A-FDA6-4A3A-82C3-4945B3FA83E1}"/>
    <dgm:cxn modelId="{9CCAB171-0468-41F0-8139-4A3A1E542BFF}" type="presOf" srcId="{49C1E726-1A6A-46C8-8AE9-F578124878ED}" destId="{14027E2C-51C6-4457-85AB-5A592F186E58}" srcOrd="0" destOrd="0" presId="urn:microsoft.com/office/officeart/2005/8/layout/list1"/>
    <dgm:cxn modelId="{4ADFC188-4093-4282-8949-6DEEE9B6F5CD}" type="presOf" srcId="{18425900-3A23-4C2D-B4B6-C88FAE28E9D9}" destId="{D0FE0DFD-3C32-4A7C-BF40-D7F7A604F692}" srcOrd="1" destOrd="0" presId="urn:microsoft.com/office/officeart/2005/8/layout/list1"/>
    <dgm:cxn modelId="{C21BB78A-FAA3-40C1-9CA7-C5CF7AD2526B}" srcId="{93A2196F-3DDE-4F7B-B3E6-7C8F26EAC15E}" destId="{49C1E726-1A6A-46C8-8AE9-F578124878ED}" srcOrd="0" destOrd="0" parTransId="{5090F762-C6A2-43AC-8282-66B105AE3FE5}" sibTransId="{D3FD73EE-EA3B-41F4-BCCF-E87EE85274A9}"/>
    <dgm:cxn modelId="{C59479A9-86F4-4254-BD8F-25B8C762F887}" type="presOf" srcId="{46E9876E-9729-4324-9C60-C5AC4F2E9497}" destId="{35FCAA48-D686-498F-BC2A-C17B9336D4A0}" srcOrd="1" destOrd="0" presId="urn:microsoft.com/office/officeart/2005/8/layout/list1"/>
    <dgm:cxn modelId="{4317C2AB-EC3B-4301-BE68-16565E1DAF4C}" type="presOf" srcId="{46E9876E-9729-4324-9C60-C5AC4F2E9497}" destId="{3E6031D6-65BB-4759-8CF4-70793068A7FE}" srcOrd="0" destOrd="0" presId="urn:microsoft.com/office/officeart/2005/8/layout/list1"/>
    <dgm:cxn modelId="{AE9ED8B0-4079-4E17-B22E-99E62AA416FE}" type="presOf" srcId="{D4417877-1830-427C-B574-F3A68A772B63}" destId="{9715CC85-5E0B-4DBD-8362-D90EBD424E1B}" srcOrd="1" destOrd="0" presId="urn:microsoft.com/office/officeart/2005/8/layout/list1"/>
    <dgm:cxn modelId="{8CCF87D4-A2C7-41CA-AE6C-A9FCAFFB12F5}" srcId="{93A2196F-3DDE-4F7B-B3E6-7C8F26EAC15E}" destId="{27D66507-993A-4346-87D0-5A3A3E7C367F}" srcOrd="1" destOrd="0" parTransId="{C83049E8-EE57-4B60-9D98-3E0A57A2A0A9}" sibTransId="{819CCF24-250F-4E9E-9D9E-45957B31BA61}"/>
    <dgm:cxn modelId="{F96C46D8-1E8B-45C2-89E7-3EA882898BC3}" type="presOf" srcId="{27D66507-993A-4346-87D0-5A3A3E7C367F}" destId="{F2A001D3-A613-4594-8C63-51E504BD3AB2}" srcOrd="0" destOrd="0" presId="urn:microsoft.com/office/officeart/2005/8/layout/list1"/>
    <dgm:cxn modelId="{360174DF-FED7-4B15-B6B6-B8D6364DC9C4}" type="presOf" srcId="{93A2196F-3DDE-4F7B-B3E6-7C8F26EAC15E}" destId="{71669258-DA7B-4A2E-A324-A6A96AC8D3CA}" srcOrd="0" destOrd="0" presId="urn:microsoft.com/office/officeart/2005/8/layout/list1"/>
    <dgm:cxn modelId="{3FB76FE4-327C-4A53-A199-22239C1EFFC3}" srcId="{93A2196F-3DDE-4F7B-B3E6-7C8F26EAC15E}" destId="{D4417877-1830-427C-B574-F3A68A772B63}" srcOrd="4" destOrd="0" parTransId="{9F12BD8B-2CAB-49E9-8AD1-5FD82265A5A4}" sibTransId="{4EE71371-181B-4771-9A8D-B571EF91C5B9}"/>
    <dgm:cxn modelId="{E39E61E6-54B3-43A0-A16A-9A69203D2854}" srcId="{93A2196F-3DDE-4F7B-B3E6-7C8F26EAC15E}" destId="{46E9876E-9729-4324-9C60-C5AC4F2E9497}" srcOrd="3" destOrd="0" parTransId="{3246F23C-44FF-4CAA-87C8-1300B3FBC5BA}" sibTransId="{AE0ACABA-4AF0-4E49-851C-765FED3D7DE7}"/>
    <dgm:cxn modelId="{59BD48E7-0FEC-40AE-88FE-22D5C7061B50}" type="presOf" srcId="{49C1E726-1A6A-46C8-8AE9-F578124878ED}" destId="{9A39FCDC-41CE-4FAB-A346-908CD98CC2F4}" srcOrd="1" destOrd="0" presId="urn:microsoft.com/office/officeart/2005/8/layout/list1"/>
    <dgm:cxn modelId="{02CDABF6-690D-49C2-8231-E1B9E1A65A52}" type="presOf" srcId="{D4417877-1830-427C-B574-F3A68A772B63}" destId="{4B50E12F-4E4B-437C-B217-928F268DBB9A}" srcOrd="0" destOrd="0" presId="urn:microsoft.com/office/officeart/2005/8/layout/list1"/>
    <dgm:cxn modelId="{1484551A-C312-4692-8F98-C29C326104B9}" type="presParOf" srcId="{71669258-DA7B-4A2E-A324-A6A96AC8D3CA}" destId="{93F91C0A-327C-4B14-9325-6C6932EF09EC}" srcOrd="0" destOrd="0" presId="urn:microsoft.com/office/officeart/2005/8/layout/list1"/>
    <dgm:cxn modelId="{2288F421-4A0E-4825-819F-D95576A8D5C9}" type="presParOf" srcId="{93F91C0A-327C-4B14-9325-6C6932EF09EC}" destId="{14027E2C-51C6-4457-85AB-5A592F186E58}" srcOrd="0" destOrd="0" presId="urn:microsoft.com/office/officeart/2005/8/layout/list1"/>
    <dgm:cxn modelId="{4BF6EFDD-0342-48CF-B72E-87ACCE13BDD3}" type="presParOf" srcId="{93F91C0A-327C-4B14-9325-6C6932EF09EC}" destId="{9A39FCDC-41CE-4FAB-A346-908CD98CC2F4}" srcOrd="1" destOrd="0" presId="urn:microsoft.com/office/officeart/2005/8/layout/list1"/>
    <dgm:cxn modelId="{AA81510F-9673-4059-9982-F057F66E86AF}" type="presParOf" srcId="{71669258-DA7B-4A2E-A324-A6A96AC8D3CA}" destId="{42B84AF9-0F17-4B7D-A9F0-E63676EA6756}" srcOrd="1" destOrd="0" presId="urn:microsoft.com/office/officeart/2005/8/layout/list1"/>
    <dgm:cxn modelId="{F9D08FCF-8719-4F40-82EE-2353D0EAAAF9}" type="presParOf" srcId="{71669258-DA7B-4A2E-A324-A6A96AC8D3CA}" destId="{66030C77-9FFF-4637-A9D7-AE58690F8F83}" srcOrd="2" destOrd="0" presId="urn:microsoft.com/office/officeart/2005/8/layout/list1"/>
    <dgm:cxn modelId="{36894719-A721-4E91-800F-65DBF33D382F}" type="presParOf" srcId="{71669258-DA7B-4A2E-A324-A6A96AC8D3CA}" destId="{7EA16E3D-0F98-4F37-93F7-61DD6D5AA9B8}" srcOrd="3" destOrd="0" presId="urn:microsoft.com/office/officeart/2005/8/layout/list1"/>
    <dgm:cxn modelId="{A296D87C-D8C8-4124-A855-664A59D789D5}" type="presParOf" srcId="{71669258-DA7B-4A2E-A324-A6A96AC8D3CA}" destId="{FFF66FD0-E85F-4B9C-AA9A-58B81ACA37E7}" srcOrd="4" destOrd="0" presId="urn:microsoft.com/office/officeart/2005/8/layout/list1"/>
    <dgm:cxn modelId="{05617FC9-408A-47E3-A98E-108DE8F89BEB}" type="presParOf" srcId="{FFF66FD0-E85F-4B9C-AA9A-58B81ACA37E7}" destId="{F2A001D3-A613-4594-8C63-51E504BD3AB2}" srcOrd="0" destOrd="0" presId="urn:microsoft.com/office/officeart/2005/8/layout/list1"/>
    <dgm:cxn modelId="{EE05CD9A-E035-4C11-B7A5-18199BB6309C}" type="presParOf" srcId="{FFF66FD0-E85F-4B9C-AA9A-58B81ACA37E7}" destId="{F6E58D71-EDAB-4E94-8DA1-D63383F18C99}" srcOrd="1" destOrd="0" presId="urn:microsoft.com/office/officeart/2005/8/layout/list1"/>
    <dgm:cxn modelId="{90253C84-BC88-4DB7-B9DC-C37F39D1E431}" type="presParOf" srcId="{71669258-DA7B-4A2E-A324-A6A96AC8D3CA}" destId="{B33ED43F-2F00-4BA4-AAB8-B0671AD12EDE}" srcOrd="5" destOrd="0" presId="urn:microsoft.com/office/officeart/2005/8/layout/list1"/>
    <dgm:cxn modelId="{77F5618D-1518-4EB9-96C5-EEF80F839F88}" type="presParOf" srcId="{71669258-DA7B-4A2E-A324-A6A96AC8D3CA}" destId="{1568B967-5035-4EFE-8869-C80FA70606B6}" srcOrd="6" destOrd="0" presId="urn:microsoft.com/office/officeart/2005/8/layout/list1"/>
    <dgm:cxn modelId="{2613F8D5-4669-466D-BDC7-A9AA5E76A6C5}" type="presParOf" srcId="{71669258-DA7B-4A2E-A324-A6A96AC8D3CA}" destId="{0F91315E-FFBA-49D7-BBDC-FC90BC98FC5E}" srcOrd="7" destOrd="0" presId="urn:microsoft.com/office/officeart/2005/8/layout/list1"/>
    <dgm:cxn modelId="{F74832BD-CC2E-44CF-A21B-BA9016044E06}" type="presParOf" srcId="{71669258-DA7B-4A2E-A324-A6A96AC8D3CA}" destId="{D92B8124-1DC7-4AA2-9583-CE77D6C0777E}" srcOrd="8" destOrd="0" presId="urn:microsoft.com/office/officeart/2005/8/layout/list1"/>
    <dgm:cxn modelId="{3B5CE06A-8FCF-4B66-9381-6E980866F12C}" type="presParOf" srcId="{D92B8124-1DC7-4AA2-9583-CE77D6C0777E}" destId="{22D3B738-A1EC-4CC2-855B-6B16612A38D8}" srcOrd="0" destOrd="0" presId="urn:microsoft.com/office/officeart/2005/8/layout/list1"/>
    <dgm:cxn modelId="{49D29279-915C-40D3-94A3-B67BEB908BA8}" type="presParOf" srcId="{D92B8124-1DC7-4AA2-9583-CE77D6C0777E}" destId="{D0FE0DFD-3C32-4A7C-BF40-D7F7A604F692}" srcOrd="1" destOrd="0" presId="urn:microsoft.com/office/officeart/2005/8/layout/list1"/>
    <dgm:cxn modelId="{32B944E5-1817-41CC-9817-7C358A1D153D}" type="presParOf" srcId="{71669258-DA7B-4A2E-A324-A6A96AC8D3CA}" destId="{4A7E32F0-60BD-4C9C-893F-4B6500939350}" srcOrd="9" destOrd="0" presId="urn:microsoft.com/office/officeart/2005/8/layout/list1"/>
    <dgm:cxn modelId="{98FE82DE-A959-46BB-A37F-C5D676F7E301}" type="presParOf" srcId="{71669258-DA7B-4A2E-A324-A6A96AC8D3CA}" destId="{32E5E3CD-31CD-4431-8140-9726D18236DE}" srcOrd="10" destOrd="0" presId="urn:microsoft.com/office/officeart/2005/8/layout/list1"/>
    <dgm:cxn modelId="{E00EA296-F640-4892-B189-1FF368C0D162}" type="presParOf" srcId="{71669258-DA7B-4A2E-A324-A6A96AC8D3CA}" destId="{298C00EC-8D7B-4D38-8A6C-1112E0AAE2F7}" srcOrd="11" destOrd="0" presId="urn:microsoft.com/office/officeart/2005/8/layout/list1"/>
    <dgm:cxn modelId="{7C891810-E724-4E1D-A857-10D5E80BE6C0}" type="presParOf" srcId="{71669258-DA7B-4A2E-A324-A6A96AC8D3CA}" destId="{E2159E0C-0BD8-4BCA-8497-3940C0BA61C7}" srcOrd="12" destOrd="0" presId="urn:microsoft.com/office/officeart/2005/8/layout/list1"/>
    <dgm:cxn modelId="{DD0292C5-78A6-44DA-9E6D-3E74024DD2CF}" type="presParOf" srcId="{E2159E0C-0BD8-4BCA-8497-3940C0BA61C7}" destId="{3E6031D6-65BB-4759-8CF4-70793068A7FE}" srcOrd="0" destOrd="0" presId="urn:microsoft.com/office/officeart/2005/8/layout/list1"/>
    <dgm:cxn modelId="{27E5FBA7-E2CF-4D26-81AC-EA2E40A6C697}" type="presParOf" srcId="{E2159E0C-0BD8-4BCA-8497-3940C0BA61C7}" destId="{35FCAA48-D686-498F-BC2A-C17B9336D4A0}" srcOrd="1" destOrd="0" presId="urn:microsoft.com/office/officeart/2005/8/layout/list1"/>
    <dgm:cxn modelId="{4D43633C-498E-48D6-BB0D-2BBC83322DA1}" type="presParOf" srcId="{71669258-DA7B-4A2E-A324-A6A96AC8D3CA}" destId="{AA0ABE6D-CC6B-4254-836C-F1BE3F0693BD}" srcOrd="13" destOrd="0" presId="urn:microsoft.com/office/officeart/2005/8/layout/list1"/>
    <dgm:cxn modelId="{9C04AFAA-B4E1-43C4-BD37-D6EE5A37ED19}" type="presParOf" srcId="{71669258-DA7B-4A2E-A324-A6A96AC8D3CA}" destId="{E0318357-343D-4AEA-9DA8-418F0D6EE602}" srcOrd="14" destOrd="0" presId="urn:microsoft.com/office/officeart/2005/8/layout/list1"/>
    <dgm:cxn modelId="{57A84BA3-D5C9-436D-A584-20AEA68A625F}" type="presParOf" srcId="{71669258-DA7B-4A2E-A324-A6A96AC8D3CA}" destId="{29343E6B-5E8F-4389-97FE-D1F490D008C4}" srcOrd="15" destOrd="0" presId="urn:microsoft.com/office/officeart/2005/8/layout/list1"/>
    <dgm:cxn modelId="{CB031D0F-22A2-48E4-AFCF-B8DFB8F340EA}" type="presParOf" srcId="{71669258-DA7B-4A2E-A324-A6A96AC8D3CA}" destId="{92300D14-5061-420C-859E-0B13756A41E2}" srcOrd="16" destOrd="0" presId="urn:microsoft.com/office/officeart/2005/8/layout/list1"/>
    <dgm:cxn modelId="{E7F753A3-FAC9-485C-99BF-8BD6CB2D10FE}" type="presParOf" srcId="{92300D14-5061-420C-859E-0B13756A41E2}" destId="{4B50E12F-4E4B-437C-B217-928F268DBB9A}" srcOrd="0" destOrd="0" presId="urn:microsoft.com/office/officeart/2005/8/layout/list1"/>
    <dgm:cxn modelId="{AFA5F77A-4BD3-411F-9415-2EE033CB0D46}" type="presParOf" srcId="{92300D14-5061-420C-859E-0B13756A41E2}" destId="{9715CC85-5E0B-4DBD-8362-D90EBD424E1B}" srcOrd="1" destOrd="0" presId="urn:microsoft.com/office/officeart/2005/8/layout/list1"/>
    <dgm:cxn modelId="{DC2B214F-3040-4AB6-B21B-950232943E57}" type="presParOf" srcId="{71669258-DA7B-4A2E-A324-A6A96AC8D3CA}" destId="{62132D3C-396E-411F-A79F-0FF66849C897}" srcOrd="17" destOrd="0" presId="urn:microsoft.com/office/officeart/2005/8/layout/list1"/>
    <dgm:cxn modelId="{2EEBA240-95E5-41E4-97ED-1C212C53F48D}" type="presParOf" srcId="{71669258-DA7B-4A2E-A324-A6A96AC8D3CA}" destId="{C10CB3E8-2BF3-4F1B-B524-CAD713AD7AE8}" srcOrd="18" destOrd="0" presId="urn:microsoft.com/office/officeart/2005/8/layout/list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C180FBF-D966-46EB-A5C0-44AFED3D06AA}" type="doc">
      <dgm:prSet loTypeId="urn:microsoft.com/office/officeart/2005/8/layout/hierarchy4" loCatId="hierarchy" qsTypeId="urn:microsoft.com/office/officeart/2005/8/quickstyle/simple1" qsCatId="simple" csTypeId="urn:microsoft.com/office/officeart/2005/8/colors/accent0_2" csCatId="mainScheme" phldr="1"/>
      <dgm:spPr/>
      <dgm:t>
        <a:bodyPr/>
        <a:lstStyle/>
        <a:p>
          <a:endParaRPr lang="hr-HR"/>
        </a:p>
      </dgm:t>
    </dgm:pt>
    <dgm:pt modelId="{E38AE36D-B7E8-496E-8E00-32E7E76A532F}">
      <dgm:prSet phldrT="[Text]" custT="1"/>
      <dgm:spPr/>
      <dgm:t>
        <a:bodyPr/>
        <a:lstStyle/>
        <a:p>
          <a:r>
            <a:rPr lang="hr-HR" sz="1200">
              <a:latin typeface="Times New Roman" panose="02020603050405020304" pitchFamily="18" charset="0"/>
              <a:cs typeface="Times New Roman" panose="02020603050405020304" pitchFamily="18" charset="0"/>
            </a:rPr>
            <a:t>Jačanje regionalne konkurentnosti</a:t>
          </a:r>
        </a:p>
      </dgm:t>
    </dgm:pt>
    <dgm:pt modelId="{B2EFB9FD-CB08-4C18-A29E-50240FC9AC18}" type="parTrans" cxnId="{AE830BCD-4B7F-46CF-8B48-50E139D74BAF}">
      <dgm:prSet/>
      <dgm:spPr/>
      <dgm:t>
        <a:bodyPr/>
        <a:lstStyle/>
        <a:p>
          <a:endParaRPr lang="hr-HR" sz="1200">
            <a:latin typeface="Times New Roman" panose="02020603050405020304" pitchFamily="18" charset="0"/>
            <a:cs typeface="Times New Roman" panose="02020603050405020304" pitchFamily="18" charset="0"/>
          </a:endParaRPr>
        </a:p>
      </dgm:t>
    </dgm:pt>
    <dgm:pt modelId="{0768768C-523C-494B-8489-FD15CCE3D55A}" type="sibTrans" cxnId="{AE830BCD-4B7F-46CF-8B48-50E139D74BAF}">
      <dgm:prSet/>
      <dgm:spPr/>
      <dgm:t>
        <a:bodyPr/>
        <a:lstStyle/>
        <a:p>
          <a:endParaRPr lang="hr-HR" sz="1200">
            <a:latin typeface="Times New Roman" panose="02020603050405020304" pitchFamily="18" charset="0"/>
            <a:cs typeface="Times New Roman" panose="02020603050405020304" pitchFamily="18" charset="0"/>
          </a:endParaRPr>
        </a:p>
      </dgm:t>
    </dgm:pt>
    <dgm:pt modelId="{5B5BD1C3-619D-4929-A7D3-E708E7A89E9A}">
      <dgm:prSet phldrT="[Text]" custT="1"/>
      <dgm:spPr/>
      <dgm:t>
        <a:bodyPr/>
        <a:lstStyle/>
        <a:p>
          <a:r>
            <a:rPr lang="hr-HR" sz="900">
              <a:latin typeface="Times New Roman" panose="02020603050405020304" pitchFamily="18" charset="0"/>
              <a:cs typeface="Times New Roman" panose="02020603050405020304" pitchFamily="18" charset="0"/>
            </a:rPr>
            <a:t>Jačanje regionalnog eko sustava za industrijsku tranziciju</a:t>
          </a:r>
        </a:p>
      </dgm:t>
    </dgm:pt>
    <dgm:pt modelId="{4FEA50E7-9EAC-4302-B905-C806FD462E73}" type="parTrans" cxnId="{AF96BE9F-BEE5-4648-82F6-94F9F0BD1C73}">
      <dgm:prSet/>
      <dgm:spPr/>
      <dgm:t>
        <a:bodyPr/>
        <a:lstStyle/>
        <a:p>
          <a:endParaRPr lang="hr-HR" sz="1200">
            <a:latin typeface="Times New Roman" panose="02020603050405020304" pitchFamily="18" charset="0"/>
            <a:cs typeface="Times New Roman" panose="02020603050405020304" pitchFamily="18" charset="0"/>
          </a:endParaRPr>
        </a:p>
      </dgm:t>
    </dgm:pt>
    <dgm:pt modelId="{B6197DAF-1477-4780-A81E-082C0B979E13}" type="sibTrans" cxnId="{AF96BE9F-BEE5-4648-82F6-94F9F0BD1C73}">
      <dgm:prSet/>
      <dgm:spPr/>
      <dgm:t>
        <a:bodyPr/>
        <a:lstStyle/>
        <a:p>
          <a:endParaRPr lang="hr-HR" sz="1200">
            <a:latin typeface="Times New Roman" panose="02020603050405020304" pitchFamily="18" charset="0"/>
            <a:cs typeface="Times New Roman" panose="02020603050405020304" pitchFamily="18" charset="0"/>
          </a:endParaRPr>
        </a:p>
      </dgm:t>
    </dgm:pt>
    <dgm:pt modelId="{8791C760-9DF8-4CE2-BEE7-0B9FDDDF233F}">
      <dgm:prSet phldrT="[Text]" custT="1"/>
      <dgm:spPr/>
      <dgm:t>
        <a:bodyPr/>
        <a:lstStyle/>
        <a:p>
          <a:r>
            <a:rPr lang="hr-HR" sz="900">
              <a:latin typeface="Times New Roman" panose="02020603050405020304" pitchFamily="18" charset="0"/>
              <a:cs typeface="Times New Roman" panose="02020603050405020304" pitchFamily="18" charset="0"/>
            </a:rPr>
            <a:t>Širenje i difuzija inovacija u prioritetnim nišama regionalnih gospodarstava</a:t>
          </a:r>
        </a:p>
      </dgm:t>
    </dgm:pt>
    <dgm:pt modelId="{848F783D-5349-4FF1-9AF0-18EF29A92865}" type="parTrans" cxnId="{506FAF55-4BCF-41B0-816B-908EC067EDCE}">
      <dgm:prSet/>
      <dgm:spPr/>
      <dgm:t>
        <a:bodyPr/>
        <a:lstStyle/>
        <a:p>
          <a:endParaRPr lang="hr-HR" sz="1200">
            <a:latin typeface="Times New Roman" panose="02020603050405020304" pitchFamily="18" charset="0"/>
            <a:cs typeface="Times New Roman" panose="02020603050405020304" pitchFamily="18" charset="0"/>
          </a:endParaRPr>
        </a:p>
      </dgm:t>
    </dgm:pt>
    <dgm:pt modelId="{776E23BB-1234-4909-BE7D-99F478DF17D1}" type="sibTrans" cxnId="{506FAF55-4BCF-41B0-816B-908EC067EDCE}">
      <dgm:prSet/>
      <dgm:spPr/>
      <dgm:t>
        <a:bodyPr/>
        <a:lstStyle/>
        <a:p>
          <a:endParaRPr lang="hr-HR" sz="1200">
            <a:latin typeface="Times New Roman" panose="02020603050405020304" pitchFamily="18" charset="0"/>
            <a:cs typeface="Times New Roman" panose="02020603050405020304" pitchFamily="18" charset="0"/>
          </a:endParaRPr>
        </a:p>
      </dgm:t>
    </dgm:pt>
    <dgm:pt modelId="{2B622962-E392-4019-96AE-E2B61135EC29}">
      <dgm:prSet phldrT="[Text]" custT="1"/>
      <dgm:spPr/>
      <dgm:t>
        <a:bodyPr/>
        <a:lstStyle/>
        <a:p>
          <a:r>
            <a:rPr lang="hr-HR" sz="900">
              <a:latin typeface="Times New Roman" panose="02020603050405020304" pitchFamily="18" charset="0"/>
              <a:cs typeface="Times New Roman" panose="02020603050405020304" pitchFamily="18" charset="0"/>
            </a:rPr>
            <a:t>Promicanje tranzicije malih i srednjih poduzeća prema prioritetnim nišama regionalnih gospodarstava</a:t>
          </a:r>
        </a:p>
      </dgm:t>
    </dgm:pt>
    <dgm:pt modelId="{AA337C3A-D43A-4B85-9FE4-6685EFD8412B}" type="parTrans" cxnId="{921D8007-C14B-443C-8B63-BFD7D1123F81}">
      <dgm:prSet/>
      <dgm:spPr/>
      <dgm:t>
        <a:bodyPr/>
        <a:lstStyle/>
        <a:p>
          <a:endParaRPr lang="hr-HR" sz="1200">
            <a:latin typeface="Times New Roman" panose="02020603050405020304" pitchFamily="18" charset="0"/>
            <a:cs typeface="Times New Roman" panose="02020603050405020304" pitchFamily="18" charset="0"/>
          </a:endParaRPr>
        </a:p>
      </dgm:t>
    </dgm:pt>
    <dgm:pt modelId="{172A010F-47B7-46C6-8BAB-3BEA04146D03}" type="sibTrans" cxnId="{921D8007-C14B-443C-8B63-BFD7D1123F81}">
      <dgm:prSet/>
      <dgm:spPr/>
      <dgm:t>
        <a:bodyPr/>
        <a:lstStyle/>
        <a:p>
          <a:endParaRPr lang="hr-HR" sz="1200">
            <a:latin typeface="Times New Roman" panose="02020603050405020304" pitchFamily="18" charset="0"/>
            <a:cs typeface="Times New Roman" panose="02020603050405020304" pitchFamily="18" charset="0"/>
          </a:endParaRPr>
        </a:p>
      </dgm:t>
    </dgm:pt>
    <dgm:pt modelId="{F342C653-D5E6-40A7-A350-DDEABBD4A21C}">
      <dgm:prSet phldrT="[Text]" custT="1"/>
      <dgm:spPr/>
      <dgm:t>
        <a:bodyPr/>
        <a:lstStyle/>
        <a:p>
          <a:r>
            <a:rPr lang="hr-HR" sz="900">
              <a:latin typeface="Times New Roman" panose="02020603050405020304" pitchFamily="18" charset="0"/>
              <a:cs typeface="Times New Roman" panose="02020603050405020304" pitchFamily="18" charset="0"/>
            </a:rPr>
            <a:t>Razvoj pametnih vještina za industrijsku tranziciju</a:t>
          </a:r>
        </a:p>
      </dgm:t>
    </dgm:pt>
    <dgm:pt modelId="{2B0AF3AB-B25C-4F46-A16E-1A111F7062FA}" type="parTrans" cxnId="{720F8AAD-BAFF-41C7-BD1C-CEEB0CB03435}">
      <dgm:prSet/>
      <dgm:spPr/>
      <dgm:t>
        <a:bodyPr/>
        <a:lstStyle/>
        <a:p>
          <a:endParaRPr lang="hr-HR" sz="1200">
            <a:latin typeface="Times New Roman" panose="02020603050405020304" pitchFamily="18" charset="0"/>
            <a:cs typeface="Times New Roman" panose="02020603050405020304" pitchFamily="18" charset="0"/>
          </a:endParaRPr>
        </a:p>
      </dgm:t>
    </dgm:pt>
    <dgm:pt modelId="{2D7A0BEE-3EE8-4A4F-80AA-61037260DC0B}" type="sibTrans" cxnId="{720F8AAD-BAFF-41C7-BD1C-CEEB0CB03435}">
      <dgm:prSet/>
      <dgm:spPr/>
      <dgm:t>
        <a:bodyPr/>
        <a:lstStyle/>
        <a:p>
          <a:endParaRPr lang="hr-HR" sz="1200">
            <a:latin typeface="Times New Roman" panose="02020603050405020304" pitchFamily="18" charset="0"/>
            <a:cs typeface="Times New Roman" panose="02020603050405020304" pitchFamily="18" charset="0"/>
          </a:endParaRPr>
        </a:p>
      </dgm:t>
    </dgm:pt>
    <dgm:pt modelId="{C19D5959-F82E-46CD-B451-1DFBC3025310}">
      <dgm:prSet phldrT="[Text]" custT="1"/>
      <dgm:spPr/>
      <dgm:t>
        <a:bodyPr/>
        <a:lstStyle/>
        <a:p>
          <a:r>
            <a:rPr lang="hr-HR" sz="1200">
              <a:latin typeface="Times New Roman" panose="02020603050405020304" pitchFamily="18" charset="0"/>
              <a:cs typeface="Times New Roman" panose="02020603050405020304" pitchFamily="18" charset="0"/>
            </a:rPr>
            <a:t>Industrijska tranzicija hrvatskih regija</a:t>
          </a:r>
        </a:p>
      </dgm:t>
    </dgm:pt>
    <dgm:pt modelId="{64541A82-22AE-453E-9CD4-3A4177711353}" type="parTrans" cxnId="{F1AF6C4E-63F1-4779-97DB-4B8958A7B7CD}">
      <dgm:prSet/>
      <dgm:spPr/>
      <dgm:t>
        <a:bodyPr/>
        <a:lstStyle/>
        <a:p>
          <a:endParaRPr lang="hr-HR" sz="1200">
            <a:latin typeface="Times New Roman" panose="02020603050405020304" pitchFamily="18" charset="0"/>
            <a:cs typeface="Times New Roman" panose="02020603050405020304" pitchFamily="18" charset="0"/>
          </a:endParaRPr>
        </a:p>
      </dgm:t>
    </dgm:pt>
    <dgm:pt modelId="{47FADC34-1B50-4842-90DA-645BB6DB8026}" type="sibTrans" cxnId="{F1AF6C4E-63F1-4779-97DB-4B8958A7B7CD}">
      <dgm:prSet/>
      <dgm:spPr/>
      <dgm:t>
        <a:bodyPr/>
        <a:lstStyle/>
        <a:p>
          <a:endParaRPr lang="hr-HR" sz="1200">
            <a:latin typeface="Times New Roman" panose="02020603050405020304" pitchFamily="18" charset="0"/>
            <a:cs typeface="Times New Roman" panose="02020603050405020304" pitchFamily="18" charset="0"/>
          </a:endParaRPr>
        </a:p>
      </dgm:t>
    </dgm:pt>
    <dgm:pt modelId="{56796659-6E0E-4E9E-A4AE-4E05BB5AAE73}">
      <dgm:prSet phldrT="[Text]" custT="1"/>
      <dgm:spPr/>
      <dgm:t>
        <a:bodyPr/>
        <a:lstStyle/>
        <a:p>
          <a:r>
            <a:rPr lang="hr-HR" sz="1100">
              <a:latin typeface="Times New Roman" panose="02020603050405020304" pitchFamily="18" charset="0"/>
              <a:cs typeface="Times New Roman" panose="02020603050405020304" pitchFamily="18" charset="0"/>
            </a:rPr>
            <a:t>NRS 2030 (Strateški cilj 13.)</a:t>
          </a:r>
        </a:p>
      </dgm:t>
    </dgm:pt>
    <dgm:pt modelId="{13233C52-D91A-466A-844C-D2AD5F523FB8}" type="parTrans" cxnId="{00689002-B972-4FF9-ADF2-5AA886988E63}">
      <dgm:prSet/>
      <dgm:spPr/>
      <dgm:t>
        <a:bodyPr/>
        <a:lstStyle/>
        <a:p>
          <a:endParaRPr lang="hr-HR" sz="1200">
            <a:latin typeface="Times New Roman" panose="02020603050405020304" pitchFamily="18" charset="0"/>
            <a:cs typeface="Times New Roman" panose="02020603050405020304" pitchFamily="18" charset="0"/>
          </a:endParaRPr>
        </a:p>
      </dgm:t>
    </dgm:pt>
    <dgm:pt modelId="{CE561D35-8F24-4782-B49E-78007C27853F}" type="sibTrans" cxnId="{00689002-B972-4FF9-ADF2-5AA886988E63}">
      <dgm:prSet/>
      <dgm:spPr/>
      <dgm:t>
        <a:bodyPr/>
        <a:lstStyle/>
        <a:p>
          <a:endParaRPr lang="hr-HR" sz="1200">
            <a:latin typeface="Times New Roman" panose="02020603050405020304" pitchFamily="18" charset="0"/>
            <a:cs typeface="Times New Roman" panose="02020603050405020304" pitchFamily="18" charset="0"/>
          </a:endParaRPr>
        </a:p>
      </dgm:t>
    </dgm:pt>
    <dgm:pt modelId="{3466C629-D2D1-49A0-97A2-F04A32346C77}">
      <dgm:prSet phldrT="[Text]" custT="1"/>
      <dgm:spPr/>
      <dgm:t>
        <a:bodyPr/>
        <a:lstStyle/>
        <a:p>
          <a:r>
            <a:rPr lang="hr-HR" sz="1100">
              <a:latin typeface="Times New Roman" panose="02020603050405020304" pitchFamily="18" charset="0"/>
              <a:cs typeface="Times New Roman" panose="02020603050405020304" pitchFamily="18" charset="0"/>
            </a:rPr>
            <a:t>Planovi za industrijsku tranziciju    (Posebni cilj)</a:t>
          </a:r>
        </a:p>
      </dgm:t>
    </dgm:pt>
    <dgm:pt modelId="{54D9FBAB-0697-4796-8D4D-E49BEDEDF200}" type="parTrans" cxnId="{C4580DB2-D401-4844-8F2B-E2BECD27B650}">
      <dgm:prSet/>
      <dgm:spPr/>
      <dgm:t>
        <a:bodyPr/>
        <a:lstStyle/>
        <a:p>
          <a:endParaRPr lang="hr-HR" sz="1200">
            <a:latin typeface="Times New Roman" panose="02020603050405020304" pitchFamily="18" charset="0"/>
            <a:cs typeface="Times New Roman" panose="02020603050405020304" pitchFamily="18" charset="0"/>
          </a:endParaRPr>
        </a:p>
      </dgm:t>
    </dgm:pt>
    <dgm:pt modelId="{DA05FAAC-B38E-4DCF-BA06-191E096C9CE4}" type="sibTrans" cxnId="{C4580DB2-D401-4844-8F2B-E2BECD27B650}">
      <dgm:prSet/>
      <dgm:spPr/>
      <dgm:t>
        <a:bodyPr/>
        <a:lstStyle/>
        <a:p>
          <a:endParaRPr lang="hr-HR" sz="1200">
            <a:latin typeface="Times New Roman" panose="02020603050405020304" pitchFamily="18" charset="0"/>
            <a:cs typeface="Times New Roman" panose="02020603050405020304" pitchFamily="18" charset="0"/>
          </a:endParaRPr>
        </a:p>
      </dgm:t>
    </dgm:pt>
    <dgm:pt modelId="{57CA9EB4-907D-4DC8-BB2D-890C8F27CC54}">
      <dgm:prSet phldrT="[Text]" custT="1"/>
      <dgm:spPr/>
      <dgm:t>
        <a:bodyPr/>
        <a:lstStyle/>
        <a:p>
          <a:r>
            <a:rPr lang="hr-HR" sz="1100">
              <a:latin typeface="Times New Roman" panose="02020603050405020304" pitchFamily="18" charset="0"/>
              <a:cs typeface="Times New Roman" panose="02020603050405020304" pitchFamily="18" charset="0"/>
            </a:rPr>
            <a:t>Prioriteti ulaganja</a:t>
          </a:r>
        </a:p>
      </dgm:t>
    </dgm:pt>
    <dgm:pt modelId="{ED8CB742-3DD2-44B5-B631-6F6714638751}" type="parTrans" cxnId="{1BACACFA-0D89-4E55-ACD6-287FECCB2762}">
      <dgm:prSet/>
      <dgm:spPr/>
      <dgm:t>
        <a:bodyPr/>
        <a:lstStyle/>
        <a:p>
          <a:endParaRPr lang="hr-HR" sz="1200">
            <a:latin typeface="Times New Roman" panose="02020603050405020304" pitchFamily="18" charset="0"/>
            <a:cs typeface="Times New Roman" panose="02020603050405020304" pitchFamily="18" charset="0"/>
          </a:endParaRPr>
        </a:p>
      </dgm:t>
    </dgm:pt>
    <dgm:pt modelId="{C8E9C607-62EE-443C-86A1-218961B8345C}" type="sibTrans" cxnId="{1BACACFA-0D89-4E55-ACD6-287FECCB2762}">
      <dgm:prSet/>
      <dgm:spPr/>
      <dgm:t>
        <a:bodyPr/>
        <a:lstStyle/>
        <a:p>
          <a:endParaRPr lang="hr-HR" sz="1200">
            <a:latin typeface="Times New Roman" panose="02020603050405020304" pitchFamily="18" charset="0"/>
            <a:cs typeface="Times New Roman" panose="02020603050405020304" pitchFamily="18" charset="0"/>
          </a:endParaRPr>
        </a:p>
      </dgm:t>
    </dgm:pt>
    <dgm:pt modelId="{E63E0D32-FE63-4027-9F0F-58A6067E394A}" type="pres">
      <dgm:prSet presAssocID="{5C180FBF-D966-46EB-A5C0-44AFED3D06AA}" presName="Name0" presStyleCnt="0">
        <dgm:presLayoutVars>
          <dgm:chPref val="1"/>
          <dgm:dir/>
          <dgm:animOne val="branch"/>
          <dgm:animLvl val="lvl"/>
          <dgm:resizeHandles/>
        </dgm:presLayoutVars>
      </dgm:prSet>
      <dgm:spPr/>
    </dgm:pt>
    <dgm:pt modelId="{F484E70E-ADDA-4A31-99E4-CC9823FA7149}" type="pres">
      <dgm:prSet presAssocID="{E38AE36D-B7E8-496E-8E00-32E7E76A532F}" presName="vertOne" presStyleCnt="0"/>
      <dgm:spPr/>
    </dgm:pt>
    <dgm:pt modelId="{7C5C0206-1DCB-427D-9687-36FF0A400A63}" type="pres">
      <dgm:prSet presAssocID="{E38AE36D-B7E8-496E-8E00-32E7E76A532F}" presName="txOne" presStyleLbl="node0" presStyleIdx="0" presStyleCnt="2">
        <dgm:presLayoutVars>
          <dgm:chPref val="3"/>
        </dgm:presLayoutVars>
      </dgm:prSet>
      <dgm:spPr/>
    </dgm:pt>
    <dgm:pt modelId="{F16C30EF-FF29-458B-9EA2-EF37DAE0FF77}" type="pres">
      <dgm:prSet presAssocID="{E38AE36D-B7E8-496E-8E00-32E7E76A532F}" presName="parTransOne" presStyleCnt="0"/>
      <dgm:spPr/>
    </dgm:pt>
    <dgm:pt modelId="{25154F40-A543-4657-807C-2ED0CBD9CBF9}" type="pres">
      <dgm:prSet presAssocID="{E38AE36D-B7E8-496E-8E00-32E7E76A532F}" presName="horzOne" presStyleCnt="0"/>
      <dgm:spPr/>
    </dgm:pt>
    <dgm:pt modelId="{F8AA2FB2-7471-457D-B114-F843DA7064E2}" type="pres">
      <dgm:prSet presAssocID="{C19D5959-F82E-46CD-B451-1DFBC3025310}" presName="vertTwo" presStyleCnt="0"/>
      <dgm:spPr/>
    </dgm:pt>
    <dgm:pt modelId="{73824247-9C11-4342-BADE-5645187C560B}" type="pres">
      <dgm:prSet presAssocID="{C19D5959-F82E-46CD-B451-1DFBC3025310}" presName="txTwo" presStyleLbl="node2" presStyleIdx="0" presStyleCnt="2">
        <dgm:presLayoutVars>
          <dgm:chPref val="3"/>
        </dgm:presLayoutVars>
      </dgm:prSet>
      <dgm:spPr/>
    </dgm:pt>
    <dgm:pt modelId="{A653FDED-44FA-4B5D-A163-AA556381A18E}" type="pres">
      <dgm:prSet presAssocID="{C19D5959-F82E-46CD-B451-1DFBC3025310}" presName="parTransTwo" presStyleCnt="0"/>
      <dgm:spPr/>
    </dgm:pt>
    <dgm:pt modelId="{3EA77FB7-6FE3-469A-BE44-DC1344AC9D9C}" type="pres">
      <dgm:prSet presAssocID="{C19D5959-F82E-46CD-B451-1DFBC3025310}" presName="horzTwo" presStyleCnt="0"/>
      <dgm:spPr/>
    </dgm:pt>
    <dgm:pt modelId="{C4B6D84E-BC9E-4E21-98DC-86F651B0950A}" type="pres">
      <dgm:prSet presAssocID="{5B5BD1C3-619D-4929-A7D3-E708E7A89E9A}" presName="vertThree" presStyleCnt="0"/>
      <dgm:spPr/>
    </dgm:pt>
    <dgm:pt modelId="{5D7CA378-0DB7-45D7-A24F-2FCE25E80733}" type="pres">
      <dgm:prSet presAssocID="{5B5BD1C3-619D-4929-A7D3-E708E7A89E9A}" presName="txThree" presStyleLbl="node3" presStyleIdx="0" presStyleCnt="5">
        <dgm:presLayoutVars>
          <dgm:chPref val="3"/>
        </dgm:presLayoutVars>
      </dgm:prSet>
      <dgm:spPr/>
    </dgm:pt>
    <dgm:pt modelId="{09740622-BC5E-4B72-B004-1B1A1532EE8B}" type="pres">
      <dgm:prSet presAssocID="{5B5BD1C3-619D-4929-A7D3-E708E7A89E9A}" presName="horzThree" presStyleCnt="0"/>
      <dgm:spPr/>
    </dgm:pt>
    <dgm:pt modelId="{D1DC3813-3F65-4899-8B6A-E2EFA9F86929}" type="pres">
      <dgm:prSet presAssocID="{B6197DAF-1477-4780-A81E-082C0B979E13}" presName="sibSpaceThree" presStyleCnt="0"/>
      <dgm:spPr/>
    </dgm:pt>
    <dgm:pt modelId="{9A34955F-28BC-4F2E-BA9F-9FDFFBAD9690}" type="pres">
      <dgm:prSet presAssocID="{8791C760-9DF8-4CE2-BEE7-0B9FDDDF233F}" presName="vertThree" presStyleCnt="0"/>
      <dgm:spPr/>
    </dgm:pt>
    <dgm:pt modelId="{8BFA38DB-F647-4C58-BA9B-A8514A221332}" type="pres">
      <dgm:prSet presAssocID="{8791C760-9DF8-4CE2-BEE7-0B9FDDDF233F}" presName="txThree" presStyleLbl="node3" presStyleIdx="1" presStyleCnt="5">
        <dgm:presLayoutVars>
          <dgm:chPref val="3"/>
        </dgm:presLayoutVars>
      </dgm:prSet>
      <dgm:spPr/>
    </dgm:pt>
    <dgm:pt modelId="{F00991A4-4D30-4209-8DD1-09832B68EE7A}" type="pres">
      <dgm:prSet presAssocID="{8791C760-9DF8-4CE2-BEE7-0B9FDDDF233F}" presName="horzThree" presStyleCnt="0"/>
      <dgm:spPr/>
    </dgm:pt>
    <dgm:pt modelId="{320EF89C-7DB0-42CB-B84A-C9EACAB6A628}" type="pres">
      <dgm:prSet presAssocID="{776E23BB-1234-4909-BE7D-99F478DF17D1}" presName="sibSpaceThree" presStyleCnt="0"/>
      <dgm:spPr/>
    </dgm:pt>
    <dgm:pt modelId="{BCAB7D84-853C-4865-B7AF-75CEA3B0FF25}" type="pres">
      <dgm:prSet presAssocID="{2B622962-E392-4019-96AE-E2B61135EC29}" presName="vertThree" presStyleCnt="0"/>
      <dgm:spPr/>
    </dgm:pt>
    <dgm:pt modelId="{3EE070F6-E304-487D-B969-33E8C61BDD36}" type="pres">
      <dgm:prSet presAssocID="{2B622962-E392-4019-96AE-E2B61135EC29}" presName="txThree" presStyleLbl="node3" presStyleIdx="2" presStyleCnt="5" custScaleX="119081">
        <dgm:presLayoutVars>
          <dgm:chPref val="3"/>
        </dgm:presLayoutVars>
      </dgm:prSet>
      <dgm:spPr/>
    </dgm:pt>
    <dgm:pt modelId="{C5E74501-1174-459B-BCE9-1CDFE977A994}" type="pres">
      <dgm:prSet presAssocID="{2B622962-E392-4019-96AE-E2B61135EC29}" presName="horzThree" presStyleCnt="0"/>
      <dgm:spPr/>
    </dgm:pt>
    <dgm:pt modelId="{ECD2CE27-A028-49EA-A44B-603D4D6D0C77}" type="pres">
      <dgm:prSet presAssocID="{172A010F-47B7-46C6-8BAB-3BEA04146D03}" presName="sibSpaceThree" presStyleCnt="0"/>
      <dgm:spPr/>
    </dgm:pt>
    <dgm:pt modelId="{7EDE4F2A-794A-4ED2-93A9-E2A9FFAF8F38}" type="pres">
      <dgm:prSet presAssocID="{F342C653-D5E6-40A7-A350-DDEABBD4A21C}" presName="vertThree" presStyleCnt="0"/>
      <dgm:spPr/>
    </dgm:pt>
    <dgm:pt modelId="{5AC257B5-EE64-47F7-938D-BD655FB269BD}" type="pres">
      <dgm:prSet presAssocID="{F342C653-D5E6-40A7-A350-DDEABBD4A21C}" presName="txThree" presStyleLbl="node3" presStyleIdx="3" presStyleCnt="5">
        <dgm:presLayoutVars>
          <dgm:chPref val="3"/>
        </dgm:presLayoutVars>
      </dgm:prSet>
      <dgm:spPr/>
    </dgm:pt>
    <dgm:pt modelId="{F8EA14AB-6413-4653-BCED-6555A0AD7F58}" type="pres">
      <dgm:prSet presAssocID="{F342C653-D5E6-40A7-A350-DDEABBD4A21C}" presName="horzThree" presStyleCnt="0"/>
      <dgm:spPr/>
    </dgm:pt>
    <dgm:pt modelId="{318E129A-F33C-4CDF-B32E-0FF0F7F34778}" type="pres">
      <dgm:prSet presAssocID="{0768768C-523C-494B-8489-FD15CCE3D55A}" presName="sibSpaceOne" presStyleCnt="0"/>
      <dgm:spPr/>
    </dgm:pt>
    <dgm:pt modelId="{17123EA7-03B1-49B9-88B7-A241EBBAE58F}" type="pres">
      <dgm:prSet presAssocID="{56796659-6E0E-4E9E-A4AE-4E05BB5AAE73}" presName="vertOne" presStyleCnt="0"/>
      <dgm:spPr/>
    </dgm:pt>
    <dgm:pt modelId="{0B4C32EF-0FD9-4522-B46A-6FD71B09043D}" type="pres">
      <dgm:prSet presAssocID="{56796659-6E0E-4E9E-A4AE-4E05BB5AAE73}" presName="txOne" presStyleLbl="node0" presStyleIdx="1" presStyleCnt="2">
        <dgm:presLayoutVars>
          <dgm:chPref val="3"/>
        </dgm:presLayoutVars>
      </dgm:prSet>
      <dgm:spPr/>
    </dgm:pt>
    <dgm:pt modelId="{D9EC38E7-28C8-4C9D-9B21-F962013C4132}" type="pres">
      <dgm:prSet presAssocID="{56796659-6E0E-4E9E-A4AE-4E05BB5AAE73}" presName="parTransOne" presStyleCnt="0"/>
      <dgm:spPr/>
    </dgm:pt>
    <dgm:pt modelId="{D38CCD36-DD5C-4D54-A059-59CE1A9CF3CD}" type="pres">
      <dgm:prSet presAssocID="{56796659-6E0E-4E9E-A4AE-4E05BB5AAE73}" presName="horzOne" presStyleCnt="0"/>
      <dgm:spPr/>
    </dgm:pt>
    <dgm:pt modelId="{64ED80FD-C249-447C-AD8B-2109A1C50739}" type="pres">
      <dgm:prSet presAssocID="{3466C629-D2D1-49A0-97A2-F04A32346C77}" presName="vertTwo" presStyleCnt="0"/>
      <dgm:spPr/>
    </dgm:pt>
    <dgm:pt modelId="{AD30BC0C-4CD6-4462-AAC9-BA3FDA0CCE62}" type="pres">
      <dgm:prSet presAssocID="{3466C629-D2D1-49A0-97A2-F04A32346C77}" presName="txTwo" presStyleLbl="node2" presStyleIdx="1" presStyleCnt="2">
        <dgm:presLayoutVars>
          <dgm:chPref val="3"/>
        </dgm:presLayoutVars>
      </dgm:prSet>
      <dgm:spPr/>
    </dgm:pt>
    <dgm:pt modelId="{EACDD0E5-AAE7-4347-92CF-FEA6182B534E}" type="pres">
      <dgm:prSet presAssocID="{3466C629-D2D1-49A0-97A2-F04A32346C77}" presName="parTransTwo" presStyleCnt="0"/>
      <dgm:spPr/>
    </dgm:pt>
    <dgm:pt modelId="{4CCFFE20-7512-4834-B167-EEDFBE7C29C6}" type="pres">
      <dgm:prSet presAssocID="{3466C629-D2D1-49A0-97A2-F04A32346C77}" presName="horzTwo" presStyleCnt="0"/>
      <dgm:spPr/>
    </dgm:pt>
    <dgm:pt modelId="{38BB6DAD-0FA7-46CB-8BC1-5CEADFB0A27B}" type="pres">
      <dgm:prSet presAssocID="{57CA9EB4-907D-4DC8-BB2D-890C8F27CC54}" presName="vertThree" presStyleCnt="0"/>
      <dgm:spPr/>
    </dgm:pt>
    <dgm:pt modelId="{AD1563EE-24B2-49D3-9B38-29C1D4BA4A2F}" type="pres">
      <dgm:prSet presAssocID="{57CA9EB4-907D-4DC8-BB2D-890C8F27CC54}" presName="txThree" presStyleLbl="node3" presStyleIdx="4" presStyleCnt="5">
        <dgm:presLayoutVars>
          <dgm:chPref val="3"/>
        </dgm:presLayoutVars>
      </dgm:prSet>
      <dgm:spPr/>
    </dgm:pt>
    <dgm:pt modelId="{29DA9572-E140-420E-8347-39A9944E2DC8}" type="pres">
      <dgm:prSet presAssocID="{57CA9EB4-907D-4DC8-BB2D-890C8F27CC54}" presName="horzThree" presStyleCnt="0"/>
      <dgm:spPr/>
    </dgm:pt>
  </dgm:ptLst>
  <dgm:cxnLst>
    <dgm:cxn modelId="{00689002-B972-4FF9-ADF2-5AA886988E63}" srcId="{5C180FBF-D966-46EB-A5C0-44AFED3D06AA}" destId="{56796659-6E0E-4E9E-A4AE-4E05BB5AAE73}" srcOrd="1" destOrd="0" parTransId="{13233C52-D91A-466A-844C-D2AD5F523FB8}" sibTransId="{CE561D35-8F24-4782-B49E-78007C27853F}"/>
    <dgm:cxn modelId="{921D8007-C14B-443C-8B63-BFD7D1123F81}" srcId="{C19D5959-F82E-46CD-B451-1DFBC3025310}" destId="{2B622962-E392-4019-96AE-E2B61135EC29}" srcOrd="2" destOrd="0" parTransId="{AA337C3A-D43A-4B85-9FE4-6685EFD8412B}" sibTransId="{172A010F-47B7-46C6-8BAB-3BEA04146D03}"/>
    <dgm:cxn modelId="{0ACE0D24-ED10-40C5-A5F9-7F5323ED217F}" type="presOf" srcId="{F342C653-D5E6-40A7-A350-DDEABBD4A21C}" destId="{5AC257B5-EE64-47F7-938D-BD655FB269BD}" srcOrd="0" destOrd="0" presId="urn:microsoft.com/office/officeart/2005/8/layout/hierarchy4"/>
    <dgm:cxn modelId="{FFEAC743-FBB1-479F-B0E3-DB161F5DA817}" type="presOf" srcId="{57CA9EB4-907D-4DC8-BB2D-890C8F27CC54}" destId="{AD1563EE-24B2-49D3-9B38-29C1D4BA4A2F}" srcOrd="0" destOrd="0" presId="urn:microsoft.com/office/officeart/2005/8/layout/hierarchy4"/>
    <dgm:cxn modelId="{5D81C948-B363-47A5-BDAD-575E88F22499}" type="presOf" srcId="{56796659-6E0E-4E9E-A4AE-4E05BB5AAE73}" destId="{0B4C32EF-0FD9-4522-B46A-6FD71B09043D}" srcOrd="0" destOrd="0" presId="urn:microsoft.com/office/officeart/2005/8/layout/hierarchy4"/>
    <dgm:cxn modelId="{BA550449-7BDE-4A98-B025-2D8E421BD743}" type="presOf" srcId="{5B5BD1C3-619D-4929-A7D3-E708E7A89E9A}" destId="{5D7CA378-0DB7-45D7-A24F-2FCE25E80733}" srcOrd="0" destOrd="0" presId="urn:microsoft.com/office/officeart/2005/8/layout/hierarchy4"/>
    <dgm:cxn modelId="{0563316C-CA30-442F-B1EA-6613B81FB0ED}" type="presOf" srcId="{C19D5959-F82E-46CD-B451-1DFBC3025310}" destId="{73824247-9C11-4342-BADE-5645187C560B}" srcOrd="0" destOrd="0" presId="urn:microsoft.com/office/officeart/2005/8/layout/hierarchy4"/>
    <dgm:cxn modelId="{F1AF6C4E-63F1-4779-97DB-4B8958A7B7CD}" srcId="{E38AE36D-B7E8-496E-8E00-32E7E76A532F}" destId="{C19D5959-F82E-46CD-B451-1DFBC3025310}" srcOrd="0" destOrd="0" parTransId="{64541A82-22AE-453E-9CD4-3A4177711353}" sibTransId="{47FADC34-1B50-4842-90DA-645BB6DB8026}"/>
    <dgm:cxn modelId="{506FAF55-4BCF-41B0-816B-908EC067EDCE}" srcId="{C19D5959-F82E-46CD-B451-1DFBC3025310}" destId="{8791C760-9DF8-4CE2-BEE7-0B9FDDDF233F}" srcOrd="1" destOrd="0" parTransId="{848F783D-5349-4FF1-9AF0-18EF29A92865}" sibTransId="{776E23BB-1234-4909-BE7D-99F478DF17D1}"/>
    <dgm:cxn modelId="{98D8F875-830E-4FFB-84E2-CEDA6A427F1C}" type="presOf" srcId="{3466C629-D2D1-49A0-97A2-F04A32346C77}" destId="{AD30BC0C-4CD6-4462-AAC9-BA3FDA0CCE62}" srcOrd="0" destOrd="0" presId="urn:microsoft.com/office/officeart/2005/8/layout/hierarchy4"/>
    <dgm:cxn modelId="{69BEDF90-5B29-4DA1-8C6A-DC446D71E330}" type="presOf" srcId="{2B622962-E392-4019-96AE-E2B61135EC29}" destId="{3EE070F6-E304-487D-B969-33E8C61BDD36}" srcOrd="0" destOrd="0" presId="urn:microsoft.com/office/officeart/2005/8/layout/hierarchy4"/>
    <dgm:cxn modelId="{AF96BE9F-BEE5-4648-82F6-94F9F0BD1C73}" srcId="{C19D5959-F82E-46CD-B451-1DFBC3025310}" destId="{5B5BD1C3-619D-4929-A7D3-E708E7A89E9A}" srcOrd="0" destOrd="0" parTransId="{4FEA50E7-9EAC-4302-B905-C806FD462E73}" sibTransId="{B6197DAF-1477-4780-A81E-082C0B979E13}"/>
    <dgm:cxn modelId="{618140AA-C888-491E-A13A-19238D72266E}" type="presOf" srcId="{E38AE36D-B7E8-496E-8E00-32E7E76A532F}" destId="{7C5C0206-1DCB-427D-9687-36FF0A400A63}" srcOrd="0" destOrd="0" presId="urn:microsoft.com/office/officeart/2005/8/layout/hierarchy4"/>
    <dgm:cxn modelId="{720F8AAD-BAFF-41C7-BD1C-CEEB0CB03435}" srcId="{C19D5959-F82E-46CD-B451-1DFBC3025310}" destId="{F342C653-D5E6-40A7-A350-DDEABBD4A21C}" srcOrd="3" destOrd="0" parTransId="{2B0AF3AB-B25C-4F46-A16E-1A111F7062FA}" sibTransId="{2D7A0BEE-3EE8-4A4F-80AA-61037260DC0B}"/>
    <dgm:cxn modelId="{C4580DB2-D401-4844-8F2B-E2BECD27B650}" srcId="{56796659-6E0E-4E9E-A4AE-4E05BB5AAE73}" destId="{3466C629-D2D1-49A0-97A2-F04A32346C77}" srcOrd="0" destOrd="0" parTransId="{54D9FBAB-0697-4796-8D4D-E49BEDEDF200}" sibTransId="{DA05FAAC-B38E-4DCF-BA06-191E096C9CE4}"/>
    <dgm:cxn modelId="{443CB8C9-ACB2-437C-ACF1-60D969713D94}" type="presOf" srcId="{5C180FBF-D966-46EB-A5C0-44AFED3D06AA}" destId="{E63E0D32-FE63-4027-9F0F-58A6067E394A}" srcOrd="0" destOrd="0" presId="urn:microsoft.com/office/officeart/2005/8/layout/hierarchy4"/>
    <dgm:cxn modelId="{AE830BCD-4B7F-46CF-8B48-50E139D74BAF}" srcId="{5C180FBF-D966-46EB-A5C0-44AFED3D06AA}" destId="{E38AE36D-B7E8-496E-8E00-32E7E76A532F}" srcOrd="0" destOrd="0" parTransId="{B2EFB9FD-CB08-4C18-A29E-50240FC9AC18}" sibTransId="{0768768C-523C-494B-8489-FD15CCE3D55A}"/>
    <dgm:cxn modelId="{E057C8DC-39C2-422B-80DD-AB00F9E25880}" type="presOf" srcId="{8791C760-9DF8-4CE2-BEE7-0B9FDDDF233F}" destId="{8BFA38DB-F647-4C58-BA9B-A8514A221332}" srcOrd="0" destOrd="0" presId="urn:microsoft.com/office/officeart/2005/8/layout/hierarchy4"/>
    <dgm:cxn modelId="{1BACACFA-0D89-4E55-ACD6-287FECCB2762}" srcId="{3466C629-D2D1-49A0-97A2-F04A32346C77}" destId="{57CA9EB4-907D-4DC8-BB2D-890C8F27CC54}" srcOrd="0" destOrd="0" parTransId="{ED8CB742-3DD2-44B5-B631-6F6714638751}" sibTransId="{C8E9C607-62EE-443C-86A1-218961B8345C}"/>
    <dgm:cxn modelId="{EFB2BC94-3149-419C-B0C4-49B1A07AFB63}" type="presParOf" srcId="{E63E0D32-FE63-4027-9F0F-58A6067E394A}" destId="{F484E70E-ADDA-4A31-99E4-CC9823FA7149}" srcOrd="0" destOrd="0" presId="urn:microsoft.com/office/officeart/2005/8/layout/hierarchy4"/>
    <dgm:cxn modelId="{0C343BB3-159B-42A6-99BF-14A18973346A}" type="presParOf" srcId="{F484E70E-ADDA-4A31-99E4-CC9823FA7149}" destId="{7C5C0206-1DCB-427D-9687-36FF0A400A63}" srcOrd="0" destOrd="0" presId="urn:microsoft.com/office/officeart/2005/8/layout/hierarchy4"/>
    <dgm:cxn modelId="{193CC0DF-35EB-42A5-8728-4D53021A3ABB}" type="presParOf" srcId="{F484E70E-ADDA-4A31-99E4-CC9823FA7149}" destId="{F16C30EF-FF29-458B-9EA2-EF37DAE0FF77}" srcOrd="1" destOrd="0" presId="urn:microsoft.com/office/officeart/2005/8/layout/hierarchy4"/>
    <dgm:cxn modelId="{AE50C81B-91F1-40FA-BCDC-404CA8969CD6}" type="presParOf" srcId="{F484E70E-ADDA-4A31-99E4-CC9823FA7149}" destId="{25154F40-A543-4657-807C-2ED0CBD9CBF9}" srcOrd="2" destOrd="0" presId="urn:microsoft.com/office/officeart/2005/8/layout/hierarchy4"/>
    <dgm:cxn modelId="{95ED30D1-39A8-4AD5-BDC3-AF8247BF6B5D}" type="presParOf" srcId="{25154F40-A543-4657-807C-2ED0CBD9CBF9}" destId="{F8AA2FB2-7471-457D-B114-F843DA7064E2}" srcOrd="0" destOrd="0" presId="urn:microsoft.com/office/officeart/2005/8/layout/hierarchy4"/>
    <dgm:cxn modelId="{D9F1AF94-E369-4EF4-A02F-C1EAEB1E6426}" type="presParOf" srcId="{F8AA2FB2-7471-457D-B114-F843DA7064E2}" destId="{73824247-9C11-4342-BADE-5645187C560B}" srcOrd="0" destOrd="0" presId="urn:microsoft.com/office/officeart/2005/8/layout/hierarchy4"/>
    <dgm:cxn modelId="{345B4A3A-A171-4149-AB13-711567408EEF}" type="presParOf" srcId="{F8AA2FB2-7471-457D-B114-F843DA7064E2}" destId="{A653FDED-44FA-4B5D-A163-AA556381A18E}" srcOrd="1" destOrd="0" presId="urn:microsoft.com/office/officeart/2005/8/layout/hierarchy4"/>
    <dgm:cxn modelId="{5BD516B0-A423-4BD5-8E11-DCA31F89F782}" type="presParOf" srcId="{F8AA2FB2-7471-457D-B114-F843DA7064E2}" destId="{3EA77FB7-6FE3-469A-BE44-DC1344AC9D9C}" srcOrd="2" destOrd="0" presId="urn:microsoft.com/office/officeart/2005/8/layout/hierarchy4"/>
    <dgm:cxn modelId="{903870C7-5B27-4A17-BBFF-B08361947EC7}" type="presParOf" srcId="{3EA77FB7-6FE3-469A-BE44-DC1344AC9D9C}" destId="{C4B6D84E-BC9E-4E21-98DC-86F651B0950A}" srcOrd="0" destOrd="0" presId="urn:microsoft.com/office/officeart/2005/8/layout/hierarchy4"/>
    <dgm:cxn modelId="{BAE9D7DB-CE3A-44BD-AE1A-8086EC9F6B23}" type="presParOf" srcId="{C4B6D84E-BC9E-4E21-98DC-86F651B0950A}" destId="{5D7CA378-0DB7-45D7-A24F-2FCE25E80733}" srcOrd="0" destOrd="0" presId="urn:microsoft.com/office/officeart/2005/8/layout/hierarchy4"/>
    <dgm:cxn modelId="{66089080-DB65-4C9B-9CB9-D2E1C684C03B}" type="presParOf" srcId="{C4B6D84E-BC9E-4E21-98DC-86F651B0950A}" destId="{09740622-BC5E-4B72-B004-1B1A1532EE8B}" srcOrd="1" destOrd="0" presId="urn:microsoft.com/office/officeart/2005/8/layout/hierarchy4"/>
    <dgm:cxn modelId="{DECF7B61-A94B-452F-AB44-10973CC4EE41}" type="presParOf" srcId="{3EA77FB7-6FE3-469A-BE44-DC1344AC9D9C}" destId="{D1DC3813-3F65-4899-8B6A-E2EFA9F86929}" srcOrd="1" destOrd="0" presId="urn:microsoft.com/office/officeart/2005/8/layout/hierarchy4"/>
    <dgm:cxn modelId="{BCE58013-5FF2-40D8-B192-C6AB9100C263}" type="presParOf" srcId="{3EA77FB7-6FE3-469A-BE44-DC1344AC9D9C}" destId="{9A34955F-28BC-4F2E-BA9F-9FDFFBAD9690}" srcOrd="2" destOrd="0" presId="urn:microsoft.com/office/officeart/2005/8/layout/hierarchy4"/>
    <dgm:cxn modelId="{6D1C3E57-B6A2-40F4-8059-9F8BABD799CC}" type="presParOf" srcId="{9A34955F-28BC-4F2E-BA9F-9FDFFBAD9690}" destId="{8BFA38DB-F647-4C58-BA9B-A8514A221332}" srcOrd="0" destOrd="0" presId="urn:microsoft.com/office/officeart/2005/8/layout/hierarchy4"/>
    <dgm:cxn modelId="{7CDC25B2-4F10-4B30-A10E-5B322CBE11B5}" type="presParOf" srcId="{9A34955F-28BC-4F2E-BA9F-9FDFFBAD9690}" destId="{F00991A4-4D30-4209-8DD1-09832B68EE7A}" srcOrd="1" destOrd="0" presId="urn:microsoft.com/office/officeart/2005/8/layout/hierarchy4"/>
    <dgm:cxn modelId="{B53C015E-020F-4680-B76E-2780B125F82C}" type="presParOf" srcId="{3EA77FB7-6FE3-469A-BE44-DC1344AC9D9C}" destId="{320EF89C-7DB0-42CB-B84A-C9EACAB6A628}" srcOrd="3" destOrd="0" presId="urn:microsoft.com/office/officeart/2005/8/layout/hierarchy4"/>
    <dgm:cxn modelId="{12C86198-3DC5-43C7-8D24-02CF585391F7}" type="presParOf" srcId="{3EA77FB7-6FE3-469A-BE44-DC1344AC9D9C}" destId="{BCAB7D84-853C-4865-B7AF-75CEA3B0FF25}" srcOrd="4" destOrd="0" presId="urn:microsoft.com/office/officeart/2005/8/layout/hierarchy4"/>
    <dgm:cxn modelId="{D316DA23-8AC4-41A0-894D-9AE87DBA32BB}" type="presParOf" srcId="{BCAB7D84-853C-4865-B7AF-75CEA3B0FF25}" destId="{3EE070F6-E304-487D-B969-33E8C61BDD36}" srcOrd="0" destOrd="0" presId="urn:microsoft.com/office/officeart/2005/8/layout/hierarchy4"/>
    <dgm:cxn modelId="{2D4B6085-A42C-4840-A07D-EC940874ECEE}" type="presParOf" srcId="{BCAB7D84-853C-4865-B7AF-75CEA3B0FF25}" destId="{C5E74501-1174-459B-BCE9-1CDFE977A994}" srcOrd="1" destOrd="0" presId="urn:microsoft.com/office/officeart/2005/8/layout/hierarchy4"/>
    <dgm:cxn modelId="{5B73613E-7592-4E58-B1C5-423EF0E9FDC4}" type="presParOf" srcId="{3EA77FB7-6FE3-469A-BE44-DC1344AC9D9C}" destId="{ECD2CE27-A028-49EA-A44B-603D4D6D0C77}" srcOrd="5" destOrd="0" presId="urn:microsoft.com/office/officeart/2005/8/layout/hierarchy4"/>
    <dgm:cxn modelId="{1DA21B24-4E3D-4D9B-8A70-23AC71D66D96}" type="presParOf" srcId="{3EA77FB7-6FE3-469A-BE44-DC1344AC9D9C}" destId="{7EDE4F2A-794A-4ED2-93A9-E2A9FFAF8F38}" srcOrd="6" destOrd="0" presId="urn:microsoft.com/office/officeart/2005/8/layout/hierarchy4"/>
    <dgm:cxn modelId="{F71B86A7-30A1-4E25-8B4F-1F88E08773CA}" type="presParOf" srcId="{7EDE4F2A-794A-4ED2-93A9-E2A9FFAF8F38}" destId="{5AC257B5-EE64-47F7-938D-BD655FB269BD}" srcOrd="0" destOrd="0" presId="urn:microsoft.com/office/officeart/2005/8/layout/hierarchy4"/>
    <dgm:cxn modelId="{CFFC08DE-8A24-4CC4-A118-B88BF16FD77F}" type="presParOf" srcId="{7EDE4F2A-794A-4ED2-93A9-E2A9FFAF8F38}" destId="{F8EA14AB-6413-4653-BCED-6555A0AD7F58}" srcOrd="1" destOrd="0" presId="urn:microsoft.com/office/officeart/2005/8/layout/hierarchy4"/>
    <dgm:cxn modelId="{CDFFBE1F-3A43-457F-A6C7-71EF2078B12F}" type="presParOf" srcId="{E63E0D32-FE63-4027-9F0F-58A6067E394A}" destId="{318E129A-F33C-4CDF-B32E-0FF0F7F34778}" srcOrd="1" destOrd="0" presId="urn:microsoft.com/office/officeart/2005/8/layout/hierarchy4"/>
    <dgm:cxn modelId="{6E293D93-5FC8-4285-B860-EC18AFDCC7EC}" type="presParOf" srcId="{E63E0D32-FE63-4027-9F0F-58A6067E394A}" destId="{17123EA7-03B1-49B9-88B7-A241EBBAE58F}" srcOrd="2" destOrd="0" presId="urn:microsoft.com/office/officeart/2005/8/layout/hierarchy4"/>
    <dgm:cxn modelId="{7388C1D1-C30C-4882-AB01-E3AE20217D2E}" type="presParOf" srcId="{17123EA7-03B1-49B9-88B7-A241EBBAE58F}" destId="{0B4C32EF-0FD9-4522-B46A-6FD71B09043D}" srcOrd="0" destOrd="0" presId="urn:microsoft.com/office/officeart/2005/8/layout/hierarchy4"/>
    <dgm:cxn modelId="{13A16742-6F62-44C0-961C-F8E39743EF09}" type="presParOf" srcId="{17123EA7-03B1-49B9-88B7-A241EBBAE58F}" destId="{D9EC38E7-28C8-4C9D-9B21-F962013C4132}" srcOrd="1" destOrd="0" presId="urn:microsoft.com/office/officeart/2005/8/layout/hierarchy4"/>
    <dgm:cxn modelId="{3725DAE1-AF92-42CF-A947-9938A8191E21}" type="presParOf" srcId="{17123EA7-03B1-49B9-88B7-A241EBBAE58F}" destId="{D38CCD36-DD5C-4D54-A059-59CE1A9CF3CD}" srcOrd="2" destOrd="0" presId="urn:microsoft.com/office/officeart/2005/8/layout/hierarchy4"/>
    <dgm:cxn modelId="{72BA51C8-7EF1-43E9-9FAD-A7CF70F3AD85}" type="presParOf" srcId="{D38CCD36-DD5C-4D54-A059-59CE1A9CF3CD}" destId="{64ED80FD-C249-447C-AD8B-2109A1C50739}" srcOrd="0" destOrd="0" presId="urn:microsoft.com/office/officeart/2005/8/layout/hierarchy4"/>
    <dgm:cxn modelId="{7A44FF54-D518-45E8-8426-E9C1FA496D46}" type="presParOf" srcId="{64ED80FD-C249-447C-AD8B-2109A1C50739}" destId="{AD30BC0C-4CD6-4462-AAC9-BA3FDA0CCE62}" srcOrd="0" destOrd="0" presId="urn:microsoft.com/office/officeart/2005/8/layout/hierarchy4"/>
    <dgm:cxn modelId="{01E91F0B-5A6A-427B-BD12-464AC630A718}" type="presParOf" srcId="{64ED80FD-C249-447C-AD8B-2109A1C50739}" destId="{EACDD0E5-AAE7-4347-92CF-FEA6182B534E}" srcOrd="1" destOrd="0" presId="urn:microsoft.com/office/officeart/2005/8/layout/hierarchy4"/>
    <dgm:cxn modelId="{A8904B03-F197-4CFC-A723-A59C4CA834CD}" type="presParOf" srcId="{64ED80FD-C249-447C-AD8B-2109A1C50739}" destId="{4CCFFE20-7512-4834-B167-EEDFBE7C29C6}" srcOrd="2" destOrd="0" presId="urn:microsoft.com/office/officeart/2005/8/layout/hierarchy4"/>
    <dgm:cxn modelId="{4E17E793-3794-4727-8253-46E8E26FB794}" type="presParOf" srcId="{4CCFFE20-7512-4834-B167-EEDFBE7C29C6}" destId="{38BB6DAD-0FA7-46CB-8BC1-5CEADFB0A27B}" srcOrd="0" destOrd="0" presId="urn:microsoft.com/office/officeart/2005/8/layout/hierarchy4"/>
    <dgm:cxn modelId="{9D454A9B-D520-409E-8800-A795F2FD7DA3}" type="presParOf" srcId="{38BB6DAD-0FA7-46CB-8BC1-5CEADFB0A27B}" destId="{AD1563EE-24B2-49D3-9B38-29C1D4BA4A2F}" srcOrd="0" destOrd="0" presId="urn:microsoft.com/office/officeart/2005/8/layout/hierarchy4"/>
    <dgm:cxn modelId="{EC85F3DB-2113-4EA6-8A5C-471A65653288}" type="presParOf" srcId="{38BB6DAD-0FA7-46CB-8BC1-5CEADFB0A27B}" destId="{29DA9572-E140-420E-8347-39A9944E2DC8}" srcOrd="1" destOrd="0" presId="urn:microsoft.com/office/officeart/2005/8/layout/hierarchy4"/>
  </dgm:cxnLst>
  <dgm:bg/>
  <dgm:whole/>
  <dgm:extLst>
    <a:ext uri="http://schemas.microsoft.com/office/drawing/2008/diagram">
      <dsp:dataModelExt xmlns:dsp="http://schemas.microsoft.com/office/drawing/2008/diagram" relId="rId42"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621B4978-1F40-4161-AC5E-1FC06F0A957A}" type="doc">
      <dgm:prSet loTypeId="urn:microsoft.com/office/officeart/2005/8/layout/default" loCatId="list" qsTypeId="urn:microsoft.com/office/officeart/2005/8/quickstyle/simple1" qsCatId="simple" csTypeId="urn:microsoft.com/office/officeart/2005/8/colors/accent0_1" csCatId="mainScheme" phldr="1"/>
      <dgm:spPr/>
      <dgm:t>
        <a:bodyPr/>
        <a:lstStyle/>
        <a:p>
          <a:endParaRPr lang="hr-HR"/>
        </a:p>
      </dgm:t>
    </dgm:pt>
    <dgm:pt modelId="{48666665-C313-4EF1-9B45-3A349F258A4E}">
      <dgm:prSet phldrT="[Text]" custT="1"/>
      <dgm:spPr>
        <a:xfrm>
          <a:off x="1716" y="138414"/>
          <a:ext cx="1361498" cy="816898"/>
        </a:xfrm>
      </dgm:spPr>
      <dgm:t>
        <a:bodyPr/>
        <a:lstStyle/>
        <a:p>
          <a:pPr>
            <a:buNone/>
          </a:pPr>
          <a:r>
            <a:rPr lang="hr-HR" sz="1000" dirty="0">
              <a:latin typeface="Times New Roman" panose="02020603050405020304" pitchFamily="18" charset="0"/>
              <a:ea typeface="+mn-ea"/>
              <a:cs typeface="Times New Roman" panose="02020603050405020304" pitchFamily="18" charset="0"/>
            </a:rPr>
            <a:t>Čiste</a:t>
          </a:r>
          <a:r>
            <a:rPr lang="hr-HR" sz="1000" baseline="0" dirty="0">
              <a:latin typeface="Times New Roman" panose="02020603050405020304" pitchFamily="18" charset="0"/>
              <a:ea typeface="+mn-ea"/>
              <a:cs typeface="Times New Roman" panose="02020603050405020304" pitchFamily="18" charset="0"/>
            </a:rPr>
            <a:t> i zelene tehnologije i eko-proizvodi</a:t>
          </a:r>
          <a:endParaRPr lang="hr-HR" sz="1000" dirty="0">
            <a:latin typeface="Times New Roman" panose="02020603050405020304" pitchFamily="18" charset="0"/>
            <a:ea typeface="+mn-ea"/>
            <a:cs typeface="Times New Roman" panose="02020603050405020304" pitchFamily="18" charset="0"/>
          </a:endParaRPr>
        </a:p>
      </dgm:t>
    </dgm:pt>
    <dgm:pt modelId="{EC716257-C404-41D3-833E-B0D4E368878E}" type="parTrans" cxnId="{01638934-3AB4-4353-B258-65DF4E5EF9E0}">
      <dgm:prSet/>
      <dgm:spPr/>
      <dgm:t>
        <a:bodyPr/>
        <a:lstStyle/>
        <a:p>
          <a:endParaRPr lang="hr-HR"/>
        </a:p>
      </dgm:t>
    </dgm:pt>
    <dgm:pt modelId="{D8A5A692-07DE-4899-8DCB-77F02170EC55}" type="sibTrans" cxnId="{01638934-3AB4-4353-B258-65DF4E5EF9E0}">
      <dgm:prSet/>
      <dgm:spPr/>
      <dgm:t>
        <a:bodyPr/>
        <a:lstStyle/>
        <a:p>
          <a:endParaRPr lang="hr-HR"/>
        </a:p>
      </dgm:t>
    </dgm:pt>
    <dgm:pt modelId="{FC898C14-43A2-4391-8216-A743B2CBF251}">
      <dgm:prSet phldrT="[Text]" custT="1"/>
      <dgm:spPr>
        <a:xfrm>
          <a:off x="1499364" y="138414"/>
          <a:ext cx="1361498" cy="816898"/>
        </a:xfrm>
      </dgm:spPr>
      <dgm:t>
        <a:bodyPr/>
        <a:lstStyle/>
        <a:p>
          <a:pPr>
            <a:buNone/>
          </a:pPr>
          <a:r>
            <a:rPr lang="hr-HR" sz="1000">
              <a:latin typeface="Times New Roman" panose="02020603050405020304" pitchFamily="18" charset="0"/>
              <a:cs typeface="Times New Roman" panose="02020603050405020304" pitchFamily="18" charset="0"/>
            </a:rPr>
            <a:t>Rješenja IKT i metaloprerađivačkog sektora za šumarstvo (drvne tehnologije)</a:t>
          </a:r>
          <a:endParaRPr lang="hr-HR" sz="1000" dirty="0">
            <a:latin typeface="Times New Roman" panose="02020603050405020304" pitchFamily="18" charset="0"/>
            <a:ea typeface="+mn-ea"/>
            <a:cs typeface="Times New Roman" panose="02020603050405020304" pitchFamily="18" charset="0"/>
          </a:endParaRPr>
        </a:p>
      </dgm:t>
    </dgm:pt>
    <dgm:pt modelId="{58DA99AF-DA46-4797-AAD4-597703B1C630}" type="parTrans" cxnId="{7958624F-0226-4C35-9BA1-903877065BC6}">
      <dgm:prSet/>
      <dgm:spPr/>
      <dgm:t>
        <a:bodyPr/>
        <a:lstStyle/>
        <a:p>
          <a:endParaRPr lang="hr-HR"/>
        </a:p>
      </dgm:t>
    </dgm:pt>
    <dgm:pt modelId="{6014948B-3549-4207-8DD1-DF6E67EC786C}" type="sibTrans" cxnId="{7958624F-0226-4C35-9BA1-903877065BC6}">
      <dgm:prSet/>
      <dgm:spPr/>
      <dgm:t>
        <a:bodyPr/>
        <a:lstStyle/>
        <a:p>
          <a:endParaRPr lang="hr-HR"/>
        </a:p>
      </dgm:t>
    </dgm:pt>
    <dgm:pt modelId="{A712DF19-54B5-476F-90B8-82B463539751}">
      <dgm:prSet phldrT="[Text]" custT="1"/>
      <dgm:spPr>
        <a:xfrm>
          <a:off x="2997012" y="138414"/>
          <a:ext cx="1361498" cy="816898"/>
        </a:xfrm>
      </dgm:spPr>
      <dgm:t>
        <a:bodyPr/>
        <a:lstStyle/>
        <a:p>
          <a:pPr>
            <a:buNone/>
          </a:pPr>
          <a:r>
            <a:rPr lang="hr-HR" sz="1000" dirty="0">
              <a:latin typeface="Times New Roman" panose="02020603050405020304" pitchFamily="18" charset="0"/>
              <a:ea typeface="+mn-ea"/>
              <a:cs typeface="Times New Roman" panose="02020603050405020304" pitchFamily="18" charset="0"/>
            </a:rPr>
            <a:t>Proizvodi s integriranim uslugama (servitizacija)</a:t>
          </a:r>
        </a:p>
      </dgm:t>
    </dgm:pt>
    <dgm:pt modelId="{8D321642-B884-44A2-8460-3E7A8134981D}" type="parTrans" cxnId="{C3172CDA-6C3D-40DF-B6FD-232D78B76395}">
      <dgm:prSet/>
      <dgm:spPr/>
      <dgm:t>
        <a:bodyPr/>
        <a:lstStyle/>
        <a:p>
          <a:endParaRPr lang="hr-HR"/>
        </a:p>
      </dgm:t>
    </dgm:pt>
    <dgm:pt modelId="{28BBBF1C-CF97-490D-A1A6-4A01EA11AF0B}" type="sibTrans" cxnId="{C3172CDA-6C3D-40DF-B6FD-232D78B76395}">
      <dgm:prSet/>
      <dgm:spPr/>
      <dgm:t>
        <a:bodyPr/>
        <a:lstStyle/>
        <a:p>
          <a:endParaRPr lang="hr-HR"/>
        </a:p>
      </dgm:t>
    </dgm:pt>
    <dgm:pt modelId="{1339328C-E859-412C-AD77-35F4F20499FD}">
      <dgm:prSet phldrT="[Text]" custT="1"/>
      <dgm:spPr>
        <a:xfrm>
          <a:off x="1716" y="1091463"/>
          <a:ext cx="1361498" cy="816898"/>
        </a:xfrm>
      </dgm:spPr>
      <dgm:t>
        <a:bodyPr/>
        <a:lstStyle/>
        <a:p>
          <a:pPr>
            <a:buNone/>
          </a:pPr>
          <a:r>
            <a:rPr lang="hr-HR" sz="1000" baseline="0" dirty="0">
              <a:latin typeface="Times New Roman" panose="02020603050405020304" pitchFamily="18" charset="0"/>
              <a:ea typeface="+mn-ea"/>
              <a:cs typeface="Times New Roman" panose="02020603050405020304" pitchFamily="18" charset="0"/>
            </a:rPr>
            <a:t>Pametna poljoprivreda </a:t>
          </a:r>
          <a:endParaRPr lang="hr-HR" sz="1000" dirty="0">
            <a:latin typeface="Times New Roman" panose="02020603050405020304" pitchFamily="18" charset="0"/>
            <a:ea typeface="+mn-ea"/>
            <a:cs typeface="Times New Roman" panose="02020603050405020304" pitchFamily="18" charset="0"/>
          </a:endParaRPr>
        </a:p>
      </dgm:t>
    </dgm:pt>
    <dgm:pt modelId="{831B1CEC-55DA-460E-89C8-8D7D16A6C64D}" type="parTrans" cxnId="{6558EFE1-67D0-47A0-AA68-124A64BBF402}">
      <dgm:prSet/>
      <dgm:spPr/>
      <dgm:t>
        <a:bodyPr/>
        <a:lstStyle/>
        <a:p>
          <a:endParaRPr lang="hr-HR"/>
        </a:p>
      </dgm:t>
    </dgm:pt>
    <dgm:pt modelId="{5FFFB062-CC5A-4DB5-8AA2-D8DE69E1BC40}" type="sibTrans" cxnId="{6558EFE1-67D0-47A0-AA68-124A64BBF402}">
      <dgm:prSet/>
      <dgm:spPr/>
      <dgm:t>
        <a:bodyPr/>
        <a:lstStyle/>
        <a:p>
          <a:endParaRPr lang="hr-HR"/>
        </a:p>
      </dgm:t>
    </dgm:pt>
    <dgm:pt modelId="{45F91CE6-230D-425C-8B43-6DD898AC289B}">
      <dgm:prSet phldrT="[Text]" custT="1"/>
      <dgm:spPr>
        <a:xfrm>
          <a:off x="1499364" y="1091463"/>
          <a:ext cx="1361498" cy="816898"/>
        </a:xfrm>
      </dgm:spPr>
      <dgm:t>
        <a:bodyPr/>
        <a:lstStyle/>
        <a:p>
          <a:pPr>
            <a:buNone/>
          </a:pPr>
          <a:r>
            <a:rPr lang="hr-HR" sz="1000" i="1" dirty="0">
              <a:latin typeface="Times New Roman" panose="02020603050405020304" pitchFamily="18" charset="0"/>
              <a:ea typeface="+mn-ea"/>
              <a:cs typeface="Times New Roman" panose="02020603050405020304" pitchFamily="18" charset="0"/>
            </a:rPr>
            <a:t>Gaming</a:t>
          </a:r>
        </a:p>
      </dgm:t>
    </dgm:pt>
    <dgm:pt modelId="{2F5226CD-E74C-4808-AE7D-669DBAE2BE84}" type="parTrans" cxnId="{6EB83085-94AA-44D5-82DE-E75FCCF0583B}">
      <dgm:prSet/>
      <dgm:spPr/>
      <dgm:t>
        <a:bodyPr/>
        <a:lstStyle/>
        <a:p>
          <a:endParaRPr lang="hr-HR"/>
        </a:p>
      </dgm:t>
    </dgm:pt>
    <dgm:pt modelId="{EBB7B3B8-158F-417C-AC60-7B4C2E8F4925}" type="sibTrans" cxnId="{6EB83085-94AA-44D5-82DE-E75FCCF0583B}">
      <dgm:prSet/>
      <dgm:spPr/>
      <dgm:t>
        <a:bodyPr/>
        <a:lstStyle/>
        <a:p>
          <a:endParaRPr lang="hr-HR"/>
        </a:p>
      </dgm:t>
    </dgm:pt>
    <dgm:pt modelId="{70B0197E-80B1-45C4-82F9-C4FFE24A35E4}">
      <dgm:prSet phldrT="[Text]" custT="1"/>
      <dgm:spPr>
        <a:xfrm>
          <a:off x="2997012" y="1091463"/>
          <a:ext cx="1361498" cy="816898"/>
        </a:xfrm>
      </dgm:spPr>
      <dgm:t>
        <a:bodyPr/>
        <a:lstStyle/>
        <a:p>
          <a:pPr>
            <a:buNone/>
          </a:pPr>
          <a:r>
            <a:rPr lang="hr-HR" sz="1000" dirty="0" err="1">
              <a:latin typeface="Times New Roman" panose="02020603050405020304" pitchFamily="18" charset="0"/>
              <a:ea typeface="+mn-ea"/>
              <a:cs typeface="Times New Roman" panose="02020603050405020304" pitchFamily="18" charset="0"/>
            </a:rPr>
            <a:t>AutoCOM</a:t>
          </a:r>
          <a:r>
            <a:rPr lang="hr-HR" sz="1000" dirty="0">
              <a:latin typeface="Times New Roman" panose="02020603050405020304" pitchFamily="18" charset="0"/>
              <a:ea typeface="+mn-ea"/>
              <a:cs typeface="Times New Roman" panose="02020603050405020304" pitchFamily="18" charset="0"/>
            </a:rPr>
            <a:t> i pametna mobilnost</a:t>
          </a:r>
        </a:p>
      </dgm:t>
    </dgm:pt>
    <dgm:pt modelId="{1377BA4B-B86B-42C6-B470-6CC6A237BF9D}" type="parTrans" cxnId="{EEE3D6AE-0706-4763-804D-D878B4159422}">
      <dgm:prSet/>
      <dgm:spPr/>
      <dgm:t>
        <a:bodyPr/>
        <a:lstStyle/>
        <a:p>
          <a:endParaRPr lang="hr-HR"/>
        </a:p>
      </dgm:t>
    </dgm:pt>
    <dgm:pt modelId="{106B43A7-E5B7-4919-9DB3-D946F22236F0}" type="sibTrans" cxnId="{EEE3D6AE-0706-4763-804D-D878B4159422}">
      <dgm:prSet/>
      <dgm:spPr/>
      <dgm:t>
        <a:bodyPr/>
        <a:lstStyle/>
        <a:p>
          <a:endParaRPr lang="hr-HR"/>
        </a:p>
      </dgm:t>
    </dgm:pt>
    <dgm:pt modelId="{FE170E62-7EFE-42E3-ABD9-BA38928409D6}">
      <dgm:prSet phldrT="[Text]" custT="1"/>
      <dgm:spPr>
        <a:xfrm>
          <a:off x="4494660" y="1091463"/>
          <a:ext cx="1361498" cy="816898"/>
        </a:xfrm>
      </dgm:spPr>
      <dgm:t>
        <a:bodyPr/>
        <a:lstStyle/>
        <a:p>
          <a:pPr>
            <a:buNone/>
          </a:pPr>
          <a:r>
            <a:rPr lang="hr-HR" sz="1000" dirty="0">
              <a:latin typeface="Times New Roman" panose="02020603050405020304" pitchFamily="18" charset="0"/>
              <a:ea typeface="+mn-ea"/>
              <a:cs typeface="Times New Roman" panose="02020603050405020304" pitchFamily="18" charset="0"/>
            </a:rPr>
            <a:t>IT rješenja i proizvodne tehnologije za </a:t>
          </a:r>
          <a:r>
            <a:rPr lang="en-US" sz="1000" dirty="0">
              <a:latin typeface="Times New Roman" panose="02020603050405020304" pitchFamily="18" charset="0"/>
              <a:ea typeface="+mn-ea"/>
              <a:cs typeface="Times New Roman" panose="02020603050405020304" pitchFamily="18" charset="0"/>
            </a:rPr>
            <a:t>I</a:t>
          </a:r>
          <a:r>
            <a:rPr lang="hr-HR" sz="1000" dirty="0">
              <a:latin typeface="Times New Roman" panose="02020603050405020304" pitchFamily="18" charset="0"/>
              <a:ea typeface="+mn-ea"/>
              <a:cs typeface="Times New Roman" panose="02020603050405020304" pitchFamily="18" charset="0"/>
            </a:rPr>
            <a:t>ndustriju 4.0</a:t>
          </a:r>
        </a:p>
      </dgm:t>
    </dgm:pt>
    <dgm:pt modelId="{044ECD8F-1F8E-4525-BB4C-4B843B930344}" type="parTrans" cxnId="{648FA8DE-14B0-4DD4-95DF-56EEC83BFEA0}">
      <dgm:prSet/>
      <dgm:spPr/>
      <dgm:t>
        <a:bodyPr/>
        <a:lstStyle/>
        <a:p>
          <a:endParaRPr lang="hr-HR"/>
        </a:p>
      </dgm:t>
    </dgm:pt>
    <dgm:pt modelId="{9F8B070A-E641-464C-B3E1-36F006C482EF}" type="sibTrans" cxnId="{648FA8DE-14B0-4DD4-95DF-56EEC83BFEA0}">
      <dgm:prSet/>
      <dgm:spPr/>
      <dgm:t>
        <a:bodyPr/>
        <a:lstStyle/>
        <a:p>
          <a:endParaRPr lang="hr-HR"/>
        </a:p>
      </dgm:t>
    </dgm:pt>
    <dgm:pt modelId="{BC66BAB0-E1E5-4096-857A-4988F0E7404F}">
      <dgm:prSet phldrT="[Text]" custT="1"/>
      <dgm:spPr>
        <a:xfrm>
          <a:off x="1716" y="2044512"/>
          <a:ext cx="1361498" cy="816898"/>
        </a:xfrm>
      </dgm:spPr>
      <dgm:t>
        <a:bodyPr/>
        <a:lstStyle/>
        <a:p>
          <a:pPr>
            <a:buNone/>
          </a:pPr>
          <a:r>
            <a:rPr lang="hr-HR" sz="1000" dirty="0">
              <a:latin typeface="Times New Roman" panose="02020603050405020304" pitchFamily="18" charset="0"/>
              <a:ea typeface="+mn-ea"/>
              <a:cs typeface="Times New Roman" panose="02020603050405020304" pitchFamily="18" charset="0"/>
            </a:rPr>
            <a:t>Drvni interijeri i proizvodnja namještaja po mjeri</a:t>
          </a:r>
        </a:p>
      </dgm:t>
    </dgm:pt>
    <dgm:pt modelId="{04AEEC17-8119-4BDE-B1CF-C761B0FEA87A}" type="parTrans" cxnId="{542CE115-12A6-4C62-9AFD-EF1DB15EF1AF}">
      <dgm:prSet/>
      <dgm:spPr/>
      <dgm:t>
        <a:bodyPr/>
        <a:lstStyle/>
        <a:p>
          <a:endParaRPr lang="hr-HR"/>
        </a:p>
      </dgm:t>
    </dgm:pt>
    <dgm:pt modelId="{1BA351A4-2DCE-41CB-AACD-D224BE8A7BC6}" type="sibTrans" cxnId="{542CE115-12A6-4C62-9AFD-EF1DB15EF1AF}">
      <dgm:prSet/>
      <dgm:spPr/>
      <dgm:t>
        <a:bodyPr/>
        <a:lstStyle/>
        <a:p>
          <a:endParaRPr lang="hr-HR"/>
        </a:p>
      </dgm:t>
    </dgm:pt>
    <dgm:pt modelId="{74ED1FAF-8049-4DB9-955B-1EEDD78DE7BB}">
      <dgm:prSet phldrT="[Text]" custT="1"/>
      <dgm:spPr>
        <a:xfrm>
          <a:off x="1499364" y="2044512"/>
          <a:ext cx="1361498" cy="816898"/>
        </a:xfrm>
      </dgm:spPr>
      <dgm:t>
        <a:bodyPr/>
        <a:lstStyle/>
        <a:p>
          <a:pPr>
            <a:buNone/>
          </a:pPr>
          <a:r>
            <a:rPr lang="hr-HR" sz="1000" dirty="0">
              <a:latin typeface="Times New Roman" panose="02020603050405020304" pitchFamily="18" charset="0"/>
              <a:ea typeface="+mn-ea"/>
              <a:cs typeface="Times New Roman" panose="02020603050405020304" pitchFamily="18" charset="0"/>
            </a:rPr>
            <a:t>Zelena gradnja</a:t>
          </a:r>
        </a:p>
      </dgm:t>
    </dgm:pt>
    <dgm:pt modelId="{D8140C91-7B6D-4426-8DFC-EB284A2CC83B}" type="parTrans" cxnId="{222DBF0A-1538-4145-89AE-52D584756C2D}">
      <dgm:prSet/>
      <dgm:spPr/>
      <dgm:t>
        <a:bodyPr/>
        <a:lstStyle/>
        <a:p>
          <a:endParaRPr lang="hr-HR"/>
        </a:p>
      </dgm:t>
    </dgm:pt>
    <dgm:pt modelId="{547E581B-6111-4B72-8D38-E70E57918589}" type="sibTrans" cxnId="{222DBF0A-1538-4145-89AE-52D584756C2D}">
      <dgm:prSet/>
      <dgm:spPr/>
      <dgm:t>
        <a:bodyPr/>
        <a:lstStyle/>
        <a:p>
          <a:endParaRPr lang="hr-HR"/>
        </a:p>
      </dgm:t>
    </dgm:pt>
    <dgm:pt modelId="{04716A6D-59FB-4E77-B06F-56A1112AFAF3}">
      <dgm:prSet custT="1"/>
      <dgm:spPr>
        <a:xfrm>
          <a:off x="4494660" y="2044512"/>
          <a:ext cx="1361498" cy="816898"/>
        </a:xfrm>
      </dgm:spPr>
      <dgm:t>
        <a:bodyPr/>
        <a:lstStyle/>
        <a:p>
          <a:pPr>
            <a:buNone/>
          </a:pPr>
          <a:r>
            <a:rPr lang="hr-HR" sz="1000" dirty="0">
              <a:latin typeface="Times New Roman" panose="02020603050405020304" pitchFamily="18" charset="0"/>
              <a:ea typeface="+mn-ea"/>
              <a:cs typeface="Times New Roman" panose="02020603050405020304" pitchFamily="18" charset="0"/>
            </a:rPr>
            <a:t> (Ostali) Finalni</a:t>
          </a:r>
          <a:r>
            <a:rPr lang="hr-HR" sz="1000" baseline="0" dirty="0">
              <a:latin typeface="Times New Roman" panose="02020603050405020304" pitchFamily="18" charset="0"/>
              <a:ea typeface="+mn-ea"/>
              <a:cs typeface="Times New Roman" panose="02020603050405020304" pitchFamily="18" charset="0"/>
            </a:rPr>
            <a:t> proizvodi od drva</a:t>
          </a:r>
          <a:endParaRPr lang="hr-HR" sz="1000" dirty="0">
            <a:latin typeface="Times New Roman" panose="02020603050405020304" pitchFamily="18" charset="0"/>
            <a:ea typeface="+mn-ea"/>
            <a:cs typeface="Times New Roman" panose="02020603050405020304" pitchFamily="18" charset="0"/>
          </a:endParaRPr>
        </a:p>
      </dgm:t>
    </dgm:pt>
    <dgm:pt modelId="{A9439009-2204-4333-8F3F-E58F3D21B270}" type="parTrans" cxnId="{21E98B80-A680-40D9-B357-112412E51B6E}">
      <dgm:prSet/>
      <dgm:spPr/>
      <dgm:t>
        <a:bodyPr/>
        <a:lstStyle/>
        <a:p>
          <a:endParaRPr lang="hr-HR"/>
        </a:p>
      </dgm:t>
    </dgm:pt>
    <dgm:pt modelId="{6F74B3E1-BE5D-4EDA-AC85-D4E1E3AEE563}" type="sibTrans" cxnId="{21E98B80-A680-40D9-B357-112412E51B6E}">
      <dgm:prSet/>
      <dgm:spPr/>
      <dgm:t>
        <a:bodyPr/>
        <a:lstStyle/>
        <a:p>
          <a:endParaRPr lang="hr-HR"/>
        </a:p>
      </dgm:t>
    </dgm:pt>
    <dgm:pt modelId="{D39F18CD-61F4-48EC-9184-858BC12DCAEF}">
      <dgm:prSet custT="1"/>
      <dgm:spPr>
        <a:xfrm>
          <a:off x="2997012" y="2997561"/>
          <a:ext cx="1361498" cy="816898"/>
        </a:xfrm>
      </dgm:spPr>
      <dgm:t>
        <a:bodyPr/>
        <a:lstStyle/>
        <a:p>
          <a:pPr>
            <a:buNone/>
          </a:pPr>
          <a:r>
            <a:rPr lang="hr-HR" sz="1000" dirty="0">
              <a:latin typeface="Times New Roman" panose="02020603050405020304" pitchFamily="18" charset="0"/>
              <a:ea typeface="+mn-ea"/>
              <a:cs typeface="Times New Roman" panose="02020603050405020304" pitchFamily="18" charset="0"/>
            </a:rPr>
            <a:t>Kulturni</a:t>
          </a:r>
          <a:r>
            <a:rPr lang="hr-HR" sz="1000" baseline="0" dirty="0">
              <a:latin typeface="Times New Roman" panose="02020603050405020304" pitchFamily="18" charset="0"/>
              <a:ea typeface="+mn-ea"/>
              <a:cs typeface="Times New Roman" panose="02020603050405020304" pitchFamily="18" charset="0"/>
            </a:rPr>
            <a:t> turizam</a:t>
          </a:r>
          <a:endParaRPr lang="en-US" sz="1000" dirty="0">
            <a:latin typeface="Times New Roman" panose="02020603050405020304" pitchFamily="18" charset="0"/>
            <a:ea typeface="+mn-ea"/>
            <a:cs typeface="Times New Roman" panose="02020603050405020304" pitchFamily="18" charset="0"/>
          </a:endParaRPr>
        </a:p>
      </dgm:t>
    </dgm:pt>
    <dgm:pt modelId="{53EC5305-6D1D-4E3A-A0E7-E5B5284FDCE9}" type="parTrans" cxnId="{412E9062-A69A-4360-9167-70222BDDDA67}">
      <dgm:prSet/>
      <dgm:spPr/>
      <dgm:t>
        <a:bodyPr/>
        <a:lstStyle/>
        <a:p>
          <a:endParaRPr lang="hr-HR"/>
        </a:p>
      </dgm:t>
    </dgm:pt>
    <dgm:pt modelId="{07C481CA-4B2E-4418-B4B5-D8BE1D367910}" type="sibTrans" cxnId="{412E9062-A69A-4360-9167-70222BDDDA67}">
      <dgm:prSet/>
      <dgm:spPr/>
      <dgm:t>
        <a:bodyPr/>
        <a:lstStyle/>
        <a:p>
          <a:endParaRPr lang="hr-HR"/>
        </a:p>
      </dgm:t>
    </dgm:pt>
    <dgm:pt modelId="{49748F7C-C242-4D52-9980-F777197703A0}">
      <dgm:prSet phldrT="[Text]" custT="1"/>
      <dgm:spPr>
        <a:xfrm>
          <a:off x="1716" y="2997561"/>
          <a:ext cx="1361498" cy="816898"/>
        </a:xfrm>
      </dgm:spPr>
      <dgm:t>
        <a:bodyPr/>
        <a:lstStyle/>
        <a:p>
          <a:pPr>
            <a:buNone/>
          </a:pPr>
          <a:r>
            <a:rPr lang="hr-HR" sz="1000" dirty="0">
              <a:latin typeface="Times New Roman" panose="02020603050405020304" pitchFamily="18" charset="0"/>
              <a:ea typeface="+mn-ea"/>
              <a:cs typeface="Times New Roman" panose="02020603050405020304" pitchFamily="18" charset="0"/>
            </a:rPr>
            <a:t>Zdravstveni turizam</a:t>
          </a:r>
          <a:r>
            <a:rPr lang="hr-HR" sz="1000" baseline="0" dirty="0">
              <a:latin typeface="Times New Roman" panose="02020603050405020304" pitchFamily="18" charset="0"/>
              <a:ea typeface="+mn-ea"/>
              <a:cs typeface="Times New Roman" panose="02020603050405020304" pitchFamily="18" charset="0"/>
            </a:rPr>
            <a:t> </a:t>
          </a:r>
          <a:endParaRPr lang="hr-HR" sz="1000" dirty="0">
            <a:latin typeface="Times New Roman" panose="02020603050405020304" pitchFamily="18" charset="0"/>
            <a:ea typeface="+mn-ea"/>
            <a:cs typeface="Times New Roman" panose="02020603050405020304" pitchFamily="18" charset="0"/>
          </a:endParaRPr>
        </a:p>
      </dgm:t>
    </dgm:pt>
    <dgm:pt modelId="{04D8B378-0C3C-4BA2-9137-23D17B122734}" type="parTrans" cxnId="{25EF0409-E9DB-4AD9-AA25-4CBDE2BC5E10}">
      <dgm:prSet/>
      <dgm:spPr/>
      <dgm:t>
        <a:bodyPr/>
        <a:lstStyle/>
        <a:p>
          <a:endParaRPr lang="hr-HR"/>
        </a:p>
      </dgm:t>
    </dgm:pt>
    <dgm:pt modelId="{C1CF1113-0FF5-4A10-93BB-12081C181D0C}" type="sibTrans" cxnId="{25EF0409-E9DB-4AD9-AA25-4CBDE2BC5E10}">
      <dgm:prSet/>
      <dgm:spPr/>
      <dgm:t>
        <a:bodyPr/>
        <a:lstStyle/>
        <a:p>
          <a:endParaRPr lang="hr-HR"/>
        </a:p>
      </dgm:t>
    </dgm:pt>
    <dgm:pt modelId="{B5958AD9-F0C2-4E7B-B8A9-D45AB422A3C1}">
      <dgm:prSet phldrT="[Text]" custT="1"/>
      <dgm:spPr>
        <a:xfrm>
          <a:off x="1499364" y="2997561"/>
          <a:ext cx="1361498" cy="816898"/>
        </a:xfrm>
      </dgm:spPr>
      <dgm:t>
        <a:bodyPr/>
        <a:lstStyle/>
        <a:p>
          <a:pPr>
            <a:buNone/>
          </a:pPr>
          <a:r>
            <a:rPr lang="hr-HR" sz="1000" dirty="0">
              <a:latin typeface="Times New Roman" panose="02020603050405020304" pitchFamily="18" charset="0"/>
              <a:ea typeface="+mn-ea"/>
              <a:cs typeface="Times New Roman" panose="02020603050405020304" pitchFamily="18" charset="0"/>
            </a:rPr>
            <a:t>Zeleni/eko/ruralni</a:t>
          </a:r>
          <a:r>
            <a:rPr lang="hr-HR" sz="1000" baseline="0" dirty="0">
              <a:latin typeface="Times New Roman" panose="02020603050405020304" pitchFamily="18" charset="0"/>
              <a:ea typeface="+mn-ea"/>
              <a:cs typeface="Times New Roman" panose="02020603050405020304" pitchFamily="18" charset="0"/>
            </a:rPr>
            <a:t> turizam</a:t>
          </a:r>
          <a:endParaRPr lang="hr-HR" sz="1000" dirty="0">
            <a:latin typeface="Times New Roman" panose="02020603050405020304" pitchFamily="18" charset="0"/>
            <a:ea typeface="+mn-ea"/>
            <a:cs typeface="Times New Roman" panose="02020603050405020304" pitchFamily="18" charset="0"/>
          </a:endParaRPr>
        </a:p>
      </dgm:t>
    </dgm:pt>
    <dgm:pt modelId="{E45B1041-F627-42A3-8C12-E6B9E3DC074F}" type="parTrans" cxnId="{C293E08E-AE0B-4141-A639-7BF98B3FB396}">
      <dgm:prSet/>
      <dgm:spPr/>
      <dgm:t>
        <a:bodyPr/>
        <a:lstStyle/>
        <a:p>
          <a:endParaRPr lang="hr-HR"/>
        </a:p>
      </dgm:t>
    </dgm:pt>
    <dgm:pt modelId="{124E9588-CEE7-47D5-A0EA-25527A98FD1F}" type="sibTrans" cxnId="{C293E08E-AE0B-4141-A639-7BF98B3FB396}">
      <dgm:prSet/>
      <dgm:spPr/>
      <dgm:t>
        <a:bodyPr/>
        <a:lstStyle/>
        <a:p>
          <a:endParaRPr lang="hr-HR"/>
        </a:p>
      </dgm:t>
    </dgm:pt>
    <dgm:pt modelId="{B66D016D-E630-4985-B09C-F25DE88C9BF9}">
      <dgm:prSet phldrT="[Text]" custT="1"/>
      <dgm:spPr>
        <a:xfrm>
          <a:off x="4494660" y="138414"/>
          <a:ext cx="1361498" cy="816898"/>
        </a:xfrm>
      </dgm:spPr>
      <dgm:t>
        <a:bodyPr/>
        <a:lstStyle/>
        <a:p>
          <a:pPr>
            <a:buNone/>
          </a:pPr>
          <a:r>
            <a:rPr lang="hr-HR" sz="1000" baseline="0" dirty="0">
              <a:latin typeface="Times New Roman" panose="02020603050405020304" pitchFamily="18" charset="0"/>
              <a:ea typeface="+mn-ea"/>
              <a:cs typeface="Times New Roman" panose="02020603050405020304" pitchFamily="18" charset="0"/>
            </a:rPr>
            <a:t>Proizvodi dvojne namjene (</a:t>
          </a:r>
          <a:r>
            <a:rPr lang="hr-HR" sz="1000" i="1" baseline="0" dirty="0">
              <a:latin typeface="Times New Roman" panose="02020603050405020304" pitchFamily="18" charset="0"/>
              <a:ea typeface="+mn-ea"/>
              <a:cs typeface="Times New Roman" panose="02020603050405020304" pitchFamily="18" charset="0"/>
            </a:rPr>
            <a:t>dual use</a:t>
          </a:r>
          <a:r>
            <a:rPr lang="hr-HR" sz="1000" i="0" baseline="0" dirty="0">
              <a:latin typeface="Times New Roman" panose="02020603050405020304" pitchFamily="18" charset="0"/>
              <a:ea typeface="+mn-ea"/>
              <a:cs typeface="Times New Roman" panose="02020603050405020304" pitchFamily="18" charset="0"/>
            </a:rPr>
            <a:t>)</a:t>
          </a:r>
          <a:endParaRPr lang="hr-HR" sz="1000" dirty="0">
            <a:latin typeface="Times New Roman" panose="02020603050405020304" pitchFamily="18" charset="0"/>
            <a:ea typeface="+mn-ea"/>
            <a:cs typeface="Times New Roman" panose="02020603050405020304" pitchFamily="18" charset="0"/>
          </a:endParaRPr>
        </a:p>
      </dgm:t>
    </dgm:pt>
    <dgm:pt modelId="{6D876BC0-847E-4E7C-B746-7BEA6801D8E7}" type="parTrans" cxnId="{D369C10A-D6DE-4F8A-86F1-EDADB11931BB}">
      <dgm:prSet/>
      <dgm:spPr/>
      <dgm:t>
        <a:bodyPr/>
        <a:lstStyle/>
        <a:p>
          <a:endParaRPr lang="hr-HR"/>
        </a:p>
      </dgm:t>
    </dgm:pt>
    <dgm:pt modelId="{962BC335-3401-4A1D-A05F-C0FE318A8E1D}" type="sibTrans" cxnId="{D369C10A-D6DE-4F8A-86F1-EDADB11931BB}">
      <dgm:prSet/>
      <dgm:spPr/>
      <dgm:t>
        <a:bodyPr/>
        <a:lstStyle/>
        <a:p>
          <a:endParaRPr lang="hr-HR"/>
        </a:p>
      </dgm:t>
    </dgm:pt>
    <dgm:pt modelId="{2345BF62-AF4B-4E56-B8F0-2E7E6FD1529F}">
      <dgm:prSet custT="1"/>
      <dgm:spPr>
        <a:xfrm>
          <a:off x="4494660" y="2044512"/>
          <a:ext cx="1361498" cy="816898"/>
        </a:xfrm>
      </dgm:spPr>
      <dgm:t>
        <a:bodyPr/>
        <a:lstStyle/>
        <a:p>
          <a:pPr>
            <a:buNone/>
          </a:pPr>
          <a:r>
            <a:rPr lang="hr-HR" sz="1000" dirty="0">
              <a:latin typeface="Times New Roman" panose="02020603050405020304" pitchFamily="18" charset="0"/>
              <a:ea typeface="+mn-ea"/>
              <a:cs typeface="Times New Roman" panose="02020603050405020304" pitchFamily="18" charset="0"/>
            </a:rPr>
            <a:t>Zdrava i funkcionalna hrana</a:t>
          </a:r>
        </a:p>
      </dgm:t>
    </dgm:pt>
    <dgm:pt modelId="{6E277E3F-CD51-4DBA-9138-949CB64A1C8E}" type="parTrans" cxnId="{93DBE1B1-DE4E-4678-94A6-ECE5618657AA}">
      <dgm:prSet/>
      <dgm:spPr/>
      <dgm:t>
        <a:bodyPr/>
        <a:lstStyle/>
        <a:p>
          <a:endParaRPr lang="hr-HR"/>
        </a:p>
      </dgm:t>
    </dgm:pt>
    <dgm:pt modelId="{58CA797E-E71A-4A7F-8304-D07A65B16F8B}" type="sibTrans" cxnId="{93DBE1B1-DE4E-4678-94A6-ECE5618657AA}">
      <dgm:prSet/>
      <dgm:spPr/>
      <dgm:t>
        <a:bodyPr/>
        <a:lstStyle/>
        <a:p>
          <a:endParaRPr lang="hr-HR"/>
        </a:p>
      </dgm:t>
    </dgm:pt>
    <dgm:pt modelId="{74DE9E30-0FD3-4440-9C80-9BA907FCD00B}">
      <dgm:prSet custT="1"/>
      <dgm:spPr>
        <a:xfrm>
          <a:off x="4494660" y="2044512"/>
          <a:ext cx="1361498" cy="816898"/>
        </a:xfrm>
      </dgm:spPr>
      <dgm:t>
        <a:bodyPr/>
        <a:lstStyle/>
        <a:p>
          <a:pPr>
            <a:buNone/>
          </a:pPr>
          <a:r>
            <a:rPr lang="hr-HR" sz="1000" dirty="0">
              <a:latin typeface="Times New Roman" panose="02020603050405020304" pitchFamily="18" charset="0"/>
              <a:ea typeface="+mn-ea"/>
              <a:cs typeface="Times New Roman" panose="02020603050405020304" pitchFamily="18" charset="0"/>
            </a:rPr>
            <a:t>De luxe prehrambeni brendovi</a:t>
          </a:r>
        </a:p>
      </dgm:t>
    </dgm:pt>
    <dgm:pt modelId="{915E67EF-A70F-4402-A77F-1E617575B61C}" type="parTrans" cxnId="{4E7F7670-28D6-4BEB-87C2-622272471CA6}">
      <dgm:prSet/>
      <dgm:spPr/>
      <dgm:t>
        <a:bodyPr/>
        <a:lstStyle/>
        <a:p>
          <a:endParaRPr lang="hr-HR"/>
        </a:p>
      </dgm:t>
    </dgm:pt>
    <dgm:pt modelId="{01247EDC-902C-4C5D-A5CE-9CCAEC5D995E}" type="sibTrans" cxnId="{4E7F7670-28D6-4BEB-87C2-622272471CA6}">
      <dgm:prSet/>
      <dgm:spPr/>
      <dgm:t>
        <a:bodyPr/>
        <a:lstStyle/>
        <a:p>
          <a:endParaRPr lang="hr-HR"/>
        </a:p>
      </dgm:t>
    </dgm:pt>
    <dgm:pt modelId="{4FC292C3-5EF4-46B1-88E6-45D033A4429F}">
      <dgm:prSet custT="1"/>
      <dgm:spPr>
        <a:xfrm>
          <a:off x="4494660" y="2044512"/>
          <a:ext cx="1361498" cy="816898"/>
        </a:xfrm>
      </dgm:spPr>
      <dgm:t>
        <a:bodyPr/>
        <a:lstStyle/>
        <a:p>
          <a:pPr>
            <a:buNone/>
          </a:pPr>
          <a:r>
            <a:rPr lang="hr-HR" sz="1000" dirty="0">
              <a:latin typeface="Times New Roman" panose="02020603050405020304" pitchFamily="18" charset="0"/>
              <a:ea typeface="+mn-ea"/>
              <a:cs typeface="Times New Roman" panose="02020603050405020304" pitchFamily="18" charset="0"/>
            </a:rPr>
            <a:t>Svježa hrana u segmentu </a:t>
          </a:r>
          <a:r>
            <a:rPr lang="en-US" sz="1000" dirty="0">
              <a:latin typeface="Times New Roman" panose="02020603050405020304" pitchFamily="18" charset="0"/>
              <a:ea typeface="+mn-ea"/>
              <a:cs typeface="Times New Roman" panose="02020603050405020304" pitchFamily="18" charset="0"/>
            </a:rPr>
            <a:t>"</a:t>
          </a:r>
          <a:r>
            <a:rPr lang="hr-HR" sz="1000" dirty="0">
              <a:latin typeface="Times New Roman" panose="02020603050405020304" pitchFamily="18" charset="0"/>
              <a:ea typeface="+mn-ea"/>
              <a:cs typeface="Times New Roman" panose="02020603050405020304" pitchFamily="18" charset="0"/>
            </a:rPr>
            <a:t>prikladno za uporabu ili brzu pripremu</a:t>
          </a:r>
          <a:r>
            <a:rPr lang="en-US" sz="1000" dirty="0">
              <a:latin typeface="Times New Roman" panose="02020603050405020304" pitchFamily="18" charset="0"/>
              <a:ea typeface="+mn-ea"/>
              <a:cs typeface="Times New Roman" panose="02020603050405020304" pitchFamily="18" charset="0"/>
            </a:rPr>
            <a:t>"</a:t>
          </a:r>
          <a:endParaRPr lang="hr-HR" sz="1000" dirty="0">
            <a:latin typeface="Times New Roman" panose="02020603050405020304" pitchFamily="18" charset="0"/>
            <a:ea typeface="+mn-ea"/>
            <a:cs typeface="Times New Roman" panose="02020603050405020304" pitchFamily="18" charset="0"/>
          </a:endParaRPr>
        </a:p>
      </dgm:t>
    </dgm:pt>
    <dgm:pt modelId="{9C604455-40EB-495D-BABE-43B644866835}" type="parTrans" cxnId="{187CAC31-D302-400E-AED6-D83C4C5F6AF8}">
      <dgm:prSet/>
      <dgm:spPr/>
      <dgm:t>
        <a:bodyPr/>
        <a:lstStyle/>
        <a:p>
          <a:endParaRPr lang="hr-HR"/>
        </a:p>
      </dgm:t>
    </dgm:pt>
    <dgm:pt modelId="{53C6DFFD-CFF5-4701-9CBC-1B9D424AD28E}" type="sibTrans" cxnId="{187CAC31-D302-400E-AED6-D83C4C5F6AF8}">
      <dgm:prSet/>
      <dgm:spPr/>
      <dgm:t>
        <a:bodyPr/>
        <a:lstStyle/>
        <a:p>
          <a:endParaRPr lang="hr-HR"/>
        </a:p>
      </dgm:t>
    </dgm:pt>
    <dgm:pt modelId="{FD8E0E84-8579-4268-AA62-EF618BD75BBB}">
      <dgm:prSet phldrT="[Text]" custT="1"/>
      <dgm:spPr>
        <a:xfrm>
          <a:off x="1716" y="2997561"/>
          <a:ext cx="1361498" cy="816898"/>
        </a:xfrm>
      </dgm:spPr>
      <dgm:t>
        <a:bodyPr/>
        <a:lstStyle/>
        <a:p>
          <a:pPr>
            <a:buNone/>
          </a:pPr>
          <a:r>
            <a:rPr lang="hr-HR" sz="1000" dirty="0">
              <a:latin typeface="Times New Roman" panose="02020603050405020304" pitchFamily="18" charset="0"/>
              <a:ea typeface="+mn-ea"/>
              <a:cs typeface="Times New Roman" panose="02020603050405020304" pitchFamily="18" charset="0"/>
            </a:rPr>
            <a:t>Aktivni turizam</a:t>
          </a:r>
        </a:p>
      </dgm:t>
    </dgm:pt>
    <dgm:pt modelId="{B7DA99B2-888D-4865-872C-D23EAC0D6274}" type="parTrans" cxnId="{EFF97B50-32B1-4C28-B87E-8E6DB884EB5C}">
      <dgm:prSet/>
      <dgm:spPr/>
      <dgm:t>
        <a:bodyPr/>
        <a:lstStyle/>
        <a:p>
          <a:endParaRPr lang="hr-HR"/>
        </a:p>
      </dgm:t>
    </dgm:pt>
    <dgm:pt modelId="{41CB9F99-1582-48EA-8926-9ED888095935}" type="sibTrans" cxnId="{EFF97B50-32B1-4C28-B87E-8E6DB884EB5C}">
      <dgm:prSet/>
      <dgm:spPr/>
      <dgm:t>
        <a:bodyPr/>
        <a:lstStyle/>
        <a:p>
          <a:endParaRPr lang="hr-HR"/>
        </a:p>
      </dgm:t>
    </dgm:pt>
    <dgm:pt modelId="{65704615-B2CD-4FF7-A7A3-D072756650C4}" type="pres">
      <dgm:prSet presAssocID="{621B4978-1F40-4161-AC5E-1FC06F0A957A}" presName="diagram" presStyleCnt="0">
        <dgm:presLayoutVars>
          <dgm:dir/>
          <dgm:resizeHandles val="exact"/>
        </dgm:presLayoutVars>
      </dgm:prSet>
      <dgm:spPr/>
    </dgm:pt>
    <dgm:pt modelId="{C6C8EE0E-16BC-4BC1-BC79-EDFEB5DD48D3}" type="pres">
      <dgm:prSet presAssocID="{48666665-C313-4EF1-9B45-3A349F258A4E}" presName="node" presStyleLbl="node1" presStyleIdx="0" presStyleCnt="18">
        <dgm:presLayoutVars>
          <dgm:bulletEnabled val="1"/>
        </dgm:presLayoutVars>
      </dgm:prSet>
      <dgm:spPr>
        <a:prstGeom prst="rect">
          <a:avLst/>
        </a:prstGeom>
      </dgm:spPr>
    </dgm:pt>
    <dgm:pt modelId="{99F29E57-3B48-4955-A47E-D33100119631}" type="pres">
      <dgm:prSet presAssocID="{D8A5A692-07DE-4899-8DCB-77F02170EC55}" presName="sibTrans" presStyleCnt="0"/>
      <dgm:spPr/>
    </dgm:pt>
    <dgm:pt modelId="{7E2083E1-41C1-40C3-8A10-96090862E5F1}" type="pres">
      <dgm:prSet presAssocID="{FC898C14-43A2-4391-8216-A743B2CBF251}" presName="node" presStyleLbl="node1" presStyleIdx="1" presStyleCnt="18" custScaleX="113287">
        <dgm:presLayoutVars>
          <dgm:bulletEnabled val="1"/>
        </dgm:presLayoutVars>
      </dgm:prSet>
      <dgm:spPr>
        <a:prstGeom prst="rect">
          <a:avLst/>
        </a:prstGeom>
      </dgm:spPr>
    </dgm:pt>
    <dgm:pt modelId="{0716FFC9-2DBC-4EC8-9B42-2152CFC1FA9A}" type="pres">
      <dgm:prSet presAssocID="{6014948B-3549-4207-8DD1-DF6E67EC786C}" presName="sibTrans" presStyleCnt="0"/>
      <dgm:spPr/>
    </dgm:pt>
    <dgm:pt modelId="{59B2EAA6-9E4D-4A37-8511-06E5573D98AB}" type="pres">
      <dgm:prSet presAssocID="{A712DF19-54B5-476F-90B8-82B463539751}" presName="node" presStyleLbl="node1" presStyleIdx="2" presStyleCnt="18">
        <dgm:presLayoutVars>
          <dgm:bulletEnabled val="1"/>
        </dgm:presLayoutVars>
      </dgm:prSet>
      <dgm:spPr>
        <a:prstGeom prst="rect">
          <a:avLst/>
        </a:prstGeom>
      </dgm:spPr>
    </dgm:pt>
    <dgm:pt modelId="{E54A0CEF-EA23-42AD-B89B-B56779823F38}" type="pres">
      <dgm:prSet presAssocID="{28BBBF1C-CF97-490D-A1A6-4A01EA11AF0B}" presName="sibTrans" presStyleCnt="0"/>
      <dgm:spPr/>
    </dgm:pt>
    <dgm:pt modelId="{F1209AF9-2B21-42E1-A74C-CCB82776E2E0}" type="pres">
      <dgm:prSet presAssocID="{B66D016D-E630-4985-B09C-F25DE88C9BF9}" presName="node" presStyleLbl="node1" presStyleIdx="3" presStyleCnt="18">
        <dgm:presLayoutVars>
          <dgm:bulletEnabled val="1"/>
        </dgm:presLayoutVars>
      </dgm:prSet>
      <dgm:spPr>
        <a:prstGeom prst="rect">
          <a:avLst/>
        </a:prstGeom>
      </dgm:spPr>
    </dgm:pt>
    <dgm:pt modelId="{20346917-692D-4120-B65C-92368DB95644}" type="pres">
      <dgm:prSet presAssocID="{962BC335-3401-4A1D-A05F-C0FE318A8E1D}" presName="sibTrans" presStyleCnt="0"/>
      <dgm:spPr/>
    </dgm:pt>
    <dgm:pt modelId="{AF99BC05-759A-4244-BE6B-FC861429938A}" type="pres">
      <dgm:prSet presAssocID="{1339328C-E859-412C-AD77-35F4F20499FD}" presName="node" presStyleLbl="node1" presStyleIdx="4" presStyleCnt="18">
        <dgm:presLayoutVars>
          <dgm:bulletEnabled val="1"/>
        </dgm:presLayoutVars>
      </dgm:prSet>
      <dgm:spPr>
        <a:prstGeom prst="rect">
          <a:avLst/>
        </a:prstGeom>
      </dgm:spPr>
    </dgm:pt>
    <dgm:pt modelId="{2E2F5D79-BCEF-43A5-A84D-D964169204D4}" type="pres">
      <dgm:prSet presAssocID="{5FFFB062-CC5A-4DB5-8AA2-D8DE69E1BC40}" presName="sibTrans" presStyleCnt="0"/>
      <dgm:spPr/>
    </dgm:pt>
    <dgm:pt modelId="{8664C88D-285F-4E66-AF15-BA1111B00093}" type="pres">
      <dgm:prSet presAssocID="{45F91CE6-230D-425C-8B43-6DD898AC289B}" presName="node" presStyleLbl="node1" presStyleIdx="5" presStyleCnt="18">
        <dgm:presLayoutVars>
          <dgm:bulletEnabled val="1"/>
        </dgm:presLayoutVars>
      </dgm:prSet>
      <dgm:spPr>
        <a:prstGeom prst="rect">
          <a:avLst/>
        </a:prstGeom>
      </dgm:spPr>
    </dgm:pt>
    <dgm:pt modelId="{30E46F3F-6140-45EC-B02F-8FF2F1B8C2BB}" type="pres">
      <dgm:prSet presAssocID="{EBB7B3B8-158F-417C-AC60-7B4C2E8F4925}" presName="sibTrans" presStyleCnt="0"/>
      <dgm:spPr/>
    </dgm:pt>
    <dgm:pt modelId="{5CA91AF6-DA4E-404C-AA77-BFFF72E46A44}" type="pres">
      <dgm:prSet presAssocID="{70B0197E-80B1-45C4-82F9-C4FFE24A35E4}" presName="node" presStyleLbl="node1" presStyleIdx="6" presStyleCnt="18">
        <dgm:presLayoutVars>
          <dgm:bulletEnabled val="1"/>
        </dgm:presLayoutVars>
      </dgm:prSet>
      <dgm:spPr>
        <a:prstGeom prst="rect">
          <a:avLst/>
        </a:prstGeom>
      </dgm:spPr>
    </dgm:pt>
    <dgm:pt modelId="{A64E3BB0-100D-4140-8D76-7BAA467BB12B}" type="pres">
      <dgm:prSet presAssocID="{106B43A7-E5B7-4919-9DB3-D946F22236F0}" presName="sibTrans" presStyleCnt="0"/>
      <dgm:spPr/>
    </dgm:pt>
    <dgm:pt modelId="{01A45868-9C94-4796-A144-A774A44D03FA}" type="pres">
      <dgm:prSet presAssocID="{FE170E62-7EFE-42E3-ABD9-BA38928409D6}" presName="node" presStyleLbl="node1" presStyleIdx="7" presStyleCnt="18">
        <dgm:presLayoutVars>
          <dgm:bulletEnabled val="1"/>
        </dgm:presLayoutVars>
      </dgm:prSet>
      <dgm:spPr>
        <a:prstGeom prst="rect">
          <a:avLst/>
        </a:prstGeom>
      </dgm:spPr>
    </dgm:pt>
    <dgm:pt modelId="{960FA0F9-CB84-41B5-8FF9-45CD3B40488C}" type="pres">
      <dgm:prSet presAssocID="{9F8B070A-E641-464C-B3E1-36F006C482EF}" presName="sibTrans" presStyleCnt="0"/>
      <dgm:spPr/>
    </dgm:pt>
    <dgm:pt modelId="{5E714C4A-12A7-47F1-AFFC-D5199F859B9D}" type="pres">
      <dgm:prSet presAssocID="{BC66BAB0-E1E5-4096-857A-4988F0E7404F}" presName="node" presStyleLbl="node1" presStyleIdx="8" presStyleCnt="18">
        <dgm:presLayoutVars>
          <dgm:bulletEnabled val="1"/>
        </dgm:presLayoutVars>
      </dgm:prSet>
      <dgm:spPr>
        <a:prstGeom prst="rect">
          <a:avLst/>
        </a:prstGeom>
      </dgm:spPr>
    </dgm:pt>
    <dgm:pt modelId="{1B9CFAA0-F293-4AC8-A102-860DC9E43609}" type="pres">
      <dgm:prSet presAssocID="{1BA351A4-2DCE-41CB-AACD-D224BE8A7BC6}" presName="sibTrans" presStyleCnt="0"/>
      <dgm:spPr/>
    </dgm:pt>
    <dgm:pt modelId="{43BFCA66-576B-4855-8C69-6F28FBBE1773}" type="pres">
      <dgm:prSet presAssocID="{74ED1FAF-8049-4DB9-955B-1EEDD78DE7BB}" presName="node" presStyleLbl="node1" presStyleIdx="9" presStyleCnt="18">
        <dgm:presLayoutVars>
          <dgm:bulletEnabled val="1"/>
        </dgm:presLayoutVars>
      </dgm:prSet>
      <dgm:spPr>
        <a:prstGeom prst="rect">
          <a:avLst/>
        </a:prstGeom>
      </dgm:spPr>
    </dgm:pt>
    <dgm:pt modelId="{FDB194AF-5F8B-4982-84AC-F07DA4C57903}" type="pres">
      <dgm:prSet presAssocID="{547E581B-6111-4B72-8D38-E70E57918589}" presName="sibTrans" presStyleCnt="0"/>
      <dgm:spPr/>
    </dgm:pt>
    <dgm:pt modelId="{2F559112-E7CB-48F0-8ADC-2A9B864D9C90}" type="pres">
      <dgm:prSet presAssocID="{04716A6D-59FB-4E77-B06F-56A1112AFAF3}" presName="node" presStyleLbl="node1" presStyleIdx="10" presStyleCnt="18">
        <dgm:presLayoutVars>
          <dgm:bulletEnabled val="1"/>
        </dgm:presLayoutVars>
      </dgm:prSet>
      <dgm:spPr>
        <a:prstGeom prst="rect">
          <a:avLst/>
        </a:prstGeom>
      </dgm:spPr>
    </dgm:pt>
    <dgm:pt modelId="{ADB776DA-7F5C-41F2-B4E4-A1A4C4686B3F}" type="pres">
      <dgm:prSet presAssocID="{6F74B3E1-BE5D-4EDA-AC85-D4E1E3AEE563}" presName="sibTrans" presStyleCnt="0"/>
      <dgm:spPr/>
    </dgm:pt>
    <dgm:pt modelId="{8CBDD728-E9FD-4D28-B92F-9FCD5E11E166}" type="pres">
      <dgm:prSet presAssocID="{2345BF62-AF4B-4E56-B8F0-2E7E6FD1529F}" presName="node" presStyleLbl="node1" presStyleIdx="11" presStyleCnt="18">
        <dgm:presLayoutVars>
          <dgm:bulletEnabled val="1"/>
        </dgm:presLayoutVars>
      </dgm:prSet>
      <dgm:spPr>
        <a:prstGeom prst="rect">
          <a:avLst/>
        </a:prstGeom>
      </dgm:spPr>
    </dgm:pt>
    <dgm:pt modelId="{EB86B4B8-0B35-4DF2-9E79-033757BE869E}" type="pres">
      <dgm:prSet presAssocID="{58CA797E-E71A-4A7F-8304-D07A65B16F8B}" presName="sibTrans" presStyleCnt="0"/>
      <dgm:spPr/>
    </dgm:pt>
    <dgm:pt modelId="{62E78BCC-39F8-4FD8-96D1-DA170FAEEA06}" type="pres">
      <dgm:prSet presAssocID="{74DE9E30-0FD3-4440-9C80-9BA907FCD00B}" presName="node" presStyleLbl="node1" presStyleIdx="12" presStyleCnt="18">
        <dgm:presLayoutVars>
          <dgm:bulletEnabled val="1"/>
        </dgm:presLayoutVars>
      </dgm:prSet>
      <dgm:spPr/>
    </dgm:pt>
    <dgm:pt modelId="{E622D5F5-1BDC-4944-A0C3-C1164F16D5D9}" type="pres">
      <dgm:prSet presAssocID="{01247EDC-902C-4C5D-A5CE-9CCAEC5D995E}" presName="sibTrans" presStyleCnt="0"/>
      <dgm:spPr/>
    </dgm:pt>
    <dgm:pt modelId="{4A29D8D1-F13C-4BCF-A3C1-AF213531B41A}" type="pres">
      <dgm:prSet presAssocID="{4FC292C3-5EF4-46B1-88E6-45D033A4429F}" presName="node" presStyleLbl="node1" presStyleIdx="13" presStyleCnt="18">
        <dgm:presLayoutVars>
          <dgm:bulletEnabled val="1"/>
        </dgm:presLayoutVars>
      </dgm:prSet>
      <dgm:spPr/>
    </dgm:pt>
    <dgm:pt modelId="{26B0CD08-BE78-40E0-9FEA-811C80C3D707}" type="pres">
      <dgm:prSet presAssocID="{53C6DFFD-CFF5-4701-9CBC-1B9D424AD28E}" presName="sibTrans" presStyleCnt="0"/>
      <dgm:spPr/>
    </dgm:pt>
    <dgm:pt modelId="{F468B16B-2211-4667-9BE8-519FA5560FEB}" type="pres">
      <dgm:prSet presAssocID="{49748F7C-C242-4D52-9980-F777197703A0}" presName="node" presStyleLbl="node1" presStyleIdx="14" presStyleCnt="18">
        <dgm:presLayoutVars>
          <dgm:bulletEnabled val="1"/>
        </dgm:presLayoutVars>
      </dgm:prSet>
      <dgm:spPr>
        <a:prstGeom prst="rect">
          <a:avLst/>
        </a:prstGeom>
      </dgm:spPr>
    </dgm:pt>
    <dgm:pt modelId="{966E6CED-074F-4B81-9922-F0DDB7BB3EE5}" type="pres">
      <dgm:prSet presAssocID="{C1CF1113-0FF5-4A10-93BB-12081C181D0C}" presName="sibTrans" presStyleCnt="0"/>
      <dgm:spPr/>
    </dgm:pt>
    <dgm:pt modelId="{01B93CC9-A064-4D0F-B73B-F9A82446FCE8}" type="pres">
      <dgm:prSet presAssocID="{FD8E0E84-8579-4268-AA62-EF618BD75BBB}" presName="node" presStyleLbl="node1" presStyleIdx="15" presStyleCnt="18">
        <dgm:presLayoutVars>
          <dgm:bulletEnabled val="1"/>
        </dgm:presLayoutVars>
      </dgm:prSet>
      <dgm:spPr>
        <a:prstGeom prst="rect">
          <a:avLst/>
        </a:prstGeom>
      </dgm:spPr>
    </dgm:pt>
    <dgm:pt modelId="{5119E462-6321-46C8-918B-AFF68148A97B}" type="pres">
      <dgm:prSet presAssocID="{41CB9F99-1582-48EA-8926-9ED888095935}" presName="sibTrans" presStyleCnt="0"/>
      <dgm:spPr/>
    </dgm:pt>
    <dgm:pt modelId="{5ED8DD0F-4FC9-4C3C-9206-AB31DC3AA441}" type="pres">
      <dgm:prSet presAssocID="{B5958AD9-F0C2-4E7B-B8A9-D45AB422A3C1}" presName="node" presStyleLbl="node1" presStyleIdx="16" presStyleCnt="18">
        <dgm:presLayoutVars>
          <dgm:bulletEnabled val="1"/>
        </dgm:presLayoutVars>
      </dgm:prSet>
      <dgm:spPr>
        <a:prstGeom prst="rect">
          <a:avLst/>
        </a:prstGeom>
      </dgm:spPr>
    </dgm:pt>
    <dgm:pt modelId="{72EABE9A-DCF9-467D-A5C6-3D972990985C}" type="pres">
      <dgm:prSet presAssocID="{124E9588-CEE7-47D5-A0EA-25527A98FD1F}" presName="sibTrans" presStyleCnt="0"/>
      <dgm:spPr/>
    </dgm:pt>
    <dgm:pt modelId="{9554A682-BB03-4D93-9BD5-42FEBB93076E}" type="pres">
      <dgm:prSet presAssocID="{D39F18CD-61F4-48EC-9184-858BC12DCAEF}" presName="node" presStyleLbl="node1" presStyleIdx="17" presStyleCnt="18">
        <dgm:presLayoutVars>
          <dgm:bulletEnabled val="1"/>
        </dgm:presLayoutVars>
      </dgm:prSet>
      <dgm:spPr>
        <a:prstGeom prst="rect">
          <a:avLst/>
        </a:prstGeom>
      </dgm:spPr>
    </dgm:pt>
  </dgm:ptLst>
  <dgm:cxnLst>
    <dgm:cxn modelId="{1B1C2600-2E4A-495F-946A-6CAD076F3EED}" type="presOf" srcId="{70B0197E-80B1-45C4-82F9-C4FFE24A35E4}" destId="{5CA91AF6-DA4E-404C-AA77-BFFF72E46A44}" srcOrd="0" destOrd="0" presId="urn:microsoft.com/office/officeart/2005/8/layout/default"/>
    <dgm:cxn modelId="{A2E9B600-55E0-4903-B309-5269ADF2F325}" type="presOf" srcId="{FC898C14-43A2-4391-8216-A743B2CBF251}" destId="{7E2083E1-41C1-40C3-8A10-96090862E5F1}" srcOrd="0" destOrd="0" presId="urn:microsoft.com/office/officeart/2005/8/layout/default"/>
    <dgm:cxn modelId="{25EF0409-E9DB-4AD9-AA25-4CBDE2BC5E10}" srcId="{621B4978-1F40-4161-AC5E-1FC06F0A957A}" destId="{49748F7C-C242-4D52-9980-F777197703A0}" srcOrd="14" destOrd="0" parTransId="{04D8B378-0C3C-4BA2-9137-23D17B122734}" sibTransId="{C1CF1113-0FF5-4A10-93BB-12081C181D0C}"/>
    <dgm:cxn modelId="{222DBF0A-1538-4145-89AE-52D584756C2D}" srcId="{621B4978-1F40-4161-AC5E-1FC06F0A957A}" destId="{74ED1FAF-8049-4DB9-955B-1EEDD78DE7BB}" srcOrd="9" destOrd="0" parTransId="{D8140C91-7B6D-4426-8DFC-EB284A2CC83B}" sibTransId="{547E581B-6111-4B72-8D38-E70E57918589}"/>
    <dgm:cxn modelId="{D369C10A-D6DE-4F8A-86F1-EDADB11931BB}" srcId="{621B4978-1F40-4161-AC5E-1FC06F0A957A}" destId="{B66D016D-E630-4985-B09C-F25DE88C9BF9}" srcOrd="3" destOrd="0" parTransId="{6D876BC0-847E-4E7C-B746-7BEA6801D8E7}" sibTransId="{962BC335-3401-4A1D-A05F-C0FE318A8E1D}"/>
    <dgm:cxn modelId="{1E8F9311-4ACC-4660-9F5F-DEE39C28813E}" type="presOf" srcId="{A712DF19-54B5-476F-90B8-82B463539751}" destId="{59B2EAA6-9E4D-4A37-8511-06E5573D98AB}" srcOrd="0" destOrd="0" presId="urn:microsoft.com/office/officeart/2005/8/layout/default"/>
    <dgm:cxn modelId="{542CE115-12A6-4C62-9AFD-EF1DB15EF1AF}" srcId="{621B4978-1F40-4161-AC5E-1FC06F0A957A}" destId="{BC66BAB0-E1E5-4096-857A-4988F0E7404F}" srcOrd="8" destOrd="0" parTransId="{04AEEC17-8119-4BDE-B1CF-C761B0FEA87A}" sibTransId="{1BA351A4-2DCE-41CB-AACD-D224BE8A7BC6}"/>
    <dgm:cxn modelId="{0BD30029-43AB-4D5A-AFB3-B71D5557DEA0}" type="presOf" srcId="{49748F7C-C242-4D52-9980-F777197703A0}" destId="{F468B16B-2211-4667-9BE8-519FA5560FEB}" srcOrd="0" destOrd="0" presId="urn:microsoft.com/office/officeart/2005/8/layout/default"/>
    <dgm:cxn modelId="{8D7C9E2D-FE87-480A-8F65-AD67E30F5E4C}" type="presOf" srcId="{04716A6D-59FB-4E77-B06F-56A1112AFAF3}" destId="{2F559112-E7CB-48F0-8ADC-2A9B864D9C90}" srcOrd="0" destOrd="0" presId="urn:microsoft.com/office/officeart/2005/8/layout/default"/>
    <dgm:cxn modelId="{187CAC31-D302-400E-AED6-D83C4C5F6AF8}" srcId="{621B4978-1F40-4161-AC5E-1FC06F0A957A}" destId="{4FC292C3-5EF4-46B1-88E6-45D033A4429F}" srcOrd="13" destOrd="0" parTransId="{9C604455-40EB-495D-BABE-43B644866835}" sibTransId="{53C6DFFD-CFF5-4701-9CBC-1B9D424AD28E}"/>
    <dgm:cxn modelId="{01638934-3AB4-4353-B258-65DF4E5EF9E0}" srcId="{621B4978-1F40-4161-AC5E-1FC06F0A957A}" destId="{48666665-C313-4EF1-9B45-3A349F258A4E}" srcOrd="0" destOrd="0" parTransId="{EC716257-C404-41D3-833E-B0D4E368878E}" sibTransId="{D8A5A692-07DE-4899-8DCB-77F02170EC55}"/>
    <dgm:cxn modelId="{412E9062-A69A-4360-9167-70222BDDDA67}" srcId="{621B4978-1F40-4161-AC5E-1FC06F0A957A}" destId="{D39F18CD-61F4-48EC-9184-858BC12DCAEF}" srcOrd="17" destOrd="0" parTransId="{53EC5305-6D1D-4E3A-A0E7-E5B5284FDCE9}" sibTransId="{07C481CA-4B2E-4418-B4B5-D8BE1D367910}"/>
    <dgm:cxn modelId="{0393934E-68A4-4782-8B7F-8142A6FB34AD}" type="presOf" srcId="{B66D016D-E630-4985-B09C-F25DE88C9BF9}" destId="{F1209AF9-2B21-42E1-A74C-CCB82776E2E0}" srcOrd="0" destOrd="0" presId="urn:microsoft.com/office/officeart/2005/8/layout/default"/>
    <dgm:cxn modelId="{7958624F-0226-4C35-9BA1-903877065BC6}" srcId="{621B4978-1F40-4161-AC5E-1FC06F0A957A}" destId="{FC898C14-43A2-4391-8216-A743B2CBF251}" srcOrd="1" destOrd="0" parTransId="{58DA99AF-DA46-4797-AAD4-597703B1C630}" sibTransId="{6014948B-3549-4207-8DD1-DF6E67EC786C}"/>
    <dgm:cxn modelId="{4E7F7670-28D6-4BEB-87C2-622272471CA6}" srcId="{621B4978-1F40-4161-AC5E-1FC06F0A957A}" destId="{74DE9E30-0FD3-4440-9C80-9BA907FCD00B}" srcOrd="12" destOrd="0" parTransId="{915E67EF-A70F-4402-A77F-1E617575B61C}" sibTransId="{01247EDC-902C-4C5D-A5CE-9CCAEC5D995E}"/>
    <dgm:cxn modelId="{EFF97B50-32B1-4C28-B87E-8E6DB884EB5C}" srcId="{621B4978-1F40-4161-AC5E-1FC06F0A957A}" destId="{FD8E0E84-8579-4268-AA62-EF618BD75BBB}" srcOrd="15" destOrd="0" parTransId="{B7DA99B2-888D-4865-872C-D23EAC0D6274}" sibTransId="{41CB9F99-1582-48EA-8926-9ED888095935}"/>
    <dgm:cxn modelId="{85B6BB77-7736-4CC5-A5C4-EC2B3FFB43A2}" type="presOf" srcId="{FE170E62-7EFE-42E3-ABD9-BA38928409D6}" destId="{01A45868-9C94-4796-A144-A774A44D03FA}" srcOrd="0" destOrd="0" presId="urn:microsoft.com/office/officeart/2005/8/layout/default"/>
    <dgm:cxn modelId="{8A4E797B-21B3-4992-90D5-5DF9210CCF0B}" type="presOf" srcId="{1339328C-E859-412C-AD77-35F4F20499FD}" destId="{AF99BC05-759A-4244-BE6B-FC861429938A}" srcOrd="0" destOrd="0" presId="urn:microsoft.com/office/officeart/2005/8/layout/default"/>
    <dgm:cxn modelId="{859D507C-A0AA-401D-9E8F-E3525AE912CA}" type="presOf" srcId="{48666665-C313-4EF1-9B45-3A349F258A4E}" destId="{C6C8EE0E-16BC-4BC1-BC79-EDFEB5DD48D3}" srcOrd="0" destOrd="0" presId="urn:microsoft.com/office/officeart/2005/8/layout/default"/>
    <dgm:cxn modelId="{21E98B80-A680-40D9-B357-112412E51B6E}" srcId="{621B4978-1F40-4161-AC5E-1FC06F0A957A}" destId="{04716A6D-59FB-4E77-B06F-56A1112AFAF3}" srcOrd="10" destOrd="0" parTransId="{A9439009-2204-4333-8F3F-E58F3D21B270}" sibTransId="{6F74B3E1-BE5D-4EDA-AC85-D4E1E3AEE563}"/>
    <dgm:cxn modelId="{C463ED80-E6DF-45DF-A929-6FD9D357DFD0}" type="presOf" srcId="{2345BF62-AF4B-4E56-B8F0-2E7E6FD1529F}" destId="{8CBDD728-E9FD-4D28-B92F-9FCD5E11E166}" srcOrd="0" destOrd="0" presId="urn:microsoft.com/office/officeart/2005/8/layout/default"/>
    <dgm:cxn modelId="{D2BA4684-8415-423B-8176-DCF831C83719}" type="presOf" srcId="{74DE9E30-0FD3-4440-9C80-9BA907FCD00B}" destId="{62E78BCC-39F8-4FD8-96D1-DA170FAEEA06}" srcOrd="0" destOrd="0" presId="urn:microsoft.com/office/officeart/2005/8/layout/default"/>
    <dgm:cxn modelId="{6EB83085-94AA-44D5-82DE-E75FCCF0583B}" srcId="{621B4978-1F40-4161-AC5E-1FC06F0A957A}" destId="{45F91CE6-230D-425C-8B43-6DD898AC289B}" srcOrd="5" destOrd="0" parTransId="{2F5226CD-E74C-4808-AE7D-669DBAE2BE84}" sibTransId="{EBB7B3B8-158F-417C-AC60-7B4C2E8F4925}"/>
    <dgm:cxn modelId="{C293E08E-AE0B-4141-A639-7BF98B3FB396}" srcId="{621B4978-1F40-4161-AC5E-1FC06F0A957A}" destId="{B5958AD9-F0C2-4E7B-B8A9-D45AB422A3C1}" srcOrd="16" destOrd="0" parTransId="{E45B1041-F627-42A3-8C12-E6B9E3DC074F}" sibTransId="{124E9588-CEE7-47D5-A0EA-25527A98FD1F}"/>
    <dgm:cxn modelId="{EEE3D6AE-0706-4763-804D-D878B4159422}" srcId="{621B4978-1F40-4161-AC5E-1FC06F0A957A}" destId="{70B0197E-80B1-45C4-82F9-C4FFE24A35E4}" srcOrd="6" destOrd="0" parTransId="{1377BA4B-B86B-42C6-B470-6CC6A237BF9D}" sibTransId="{106B43A7-E5B7-4919-9DB3-D946F22236F0}"/>
    <dgm:cxn modelId="{93DBE1B1-DE4E-4678-94A6-ECE5618657AA}" srcId="{621B4978-1F40-4161-AC5E-1FC06F0A957A}" destId="{2345BF62-AF4B-4E56-B8F0-2E7E6FD1529F}" srcOrd="11" destOrd="0" parTransId="{6E277E3F-CD51-4DBA-9138-949CB64A1C8E}" sibTransId="{58CA797E-E71A-4A7F-8304-D07A65B16F8B}"/>
    <dgm:cxn modelId="{A86E1ABD-60BD-4A08-9444-0B2B8EF18575}" type="presOf" srcId="{FD8E0E84-8579-4268-AA62-EF618BD75BBB}" destId="{01B93CC9-A064-4D0F-B73B-F9A82446FCE8}" srcOrd="0" destOrd="0" presId="urn:microsoft.com/office/officeart/2005/8/layout/default"/>
    <dgm:cxn modelId="{56AAF7C9-63CA-4D56-BF54-0F943164CDE5}" type="presOf" srcId="{4FC292C3-5EF4-46B1-88E6-45D033A4429F}" destId="{4A29D8D1-F13C-4BCF-A3C1-AF213531B41A}" srcOrd="0" destOrd="0" presId="urn:microsoft.com/office/officeart/2005/8/layout/default"/>
    <dgm:cxn modelId="{276569CD-7455-41FD-A4ED-94803F0294B9}" type="presOf" srcId="{B5958AD9-F0C2-4E7B-B8A9-D45AB422A3C1}" destId="{5ED8DD0F-4FC9-4C3C-9206-AB31DC3AA441}" srcOrd="0" destOrd="0" presId="urn:microsoft.com/office/officeart/2005/8/layout/default"/>
    <dgm:cxn modelId="{18F4F3D0-578D-458C-BCD6-3B67716FDD6A}" type="presOf" srcId="{74ED1FAF-8049-4DB9-955B-1EEDD78DE7BB}" destId="{43BFCA66-576B-4855-8C69-6F28FBBE1773}" srcOrd="0" destOrd="0" presId="urn:microsoft.com/office/officeart/2005/8/layout/default"/>
    <dgm:cxn modelId="{7083EAD9-3593-4A99-997B-E1843E3E30B6}" type="presOf" srcId="{621B4978-1F40-4161-AC5E-1FC06F0A957A}" destId="{65704615-B2CD-4FF7-A7A3-D072756650C4}" srcOrd="0" destOrd="0" presId="urn:microsoft.com/office/officeart/2005/8/layout/default"/>
    <dgm:cxn modelId="{C3172CDA-6C3D-40DF-B6FD-232D78B76395}" srcId="{621B4978-1F40-4161-AC5E-1FC06F0A957A}" destId="{A712DF19-54B5-476F-90B8-82B463539751}" srcOrd="2" destOrd="0" parTransId="{8D321642-B884-44A2-8460-3E7A8134981D}" sibTransId="{28BBBF1C-CF97-490D-A1A6-4A01EA11AF0B}"/>
    <dgm:cxn modelId="{648FA8DE-14B0-4DD4-95DF-56EEC83BFEA0}" srcId="{621B4978-1F40-4161-AC5E-1FC06F0A957A}" destId="{FE170E62-7EFE-42E3-ABD9-BA38928409D6}" srcOrd="7" destOrd="0" parTransId="{044ECD8F-1F8E-4525-BB4C-4B843B930344}" sibTransId="{9F8B070A-E641-464C-B3E1-36F006C482EF}"/>
    <dgm:cxn modelId="{6558EFE1-67D0-47A0-AA68-124A64BBF402}" srcId="{621B4978-1F40-4161-AC5E-1FC06F0A957A}" destId="{1339328C-E859-412C-AD77-35F4F20499FD}" srcOrd="4" destOrd="0" parTransId="{831B1CEC-55DA-460E-89C8-8D7D16A6C64D}" sibTransId="{5FFFB062-CC5A-4DB5-8AA2-D8DE69E1BC40}"/>
    <dgm:cxn modelId="{B3037FE5-4EB4-4F2A-80A7-F8DFE62EB308}" type="presOf" srcId="{D39F18CD-61F4-48EC-9184-858BC12DCAEF}" destId="{9554A682-BB03-4D93-9BD5-42FEBB93076E}" srcOrd="0" destOrd="0" presId="urn:microsoft.com/office/officeart/2005/8/layout/default"/>
    <dgm:cxn modelId="{29EB01E9-0985-448B-99FC-585E415E1090}" type="presOf" srcId="{45F91CE6-230D-425C-8B43-6DD898AC289B}" destId="{8664C88D-285F-4E66-AF15-BA1111B00093}" srcOrd="0" destOrd="0" presId="urn:microsoft.com/office/officeart/2005/8/layout/default"/>
    <dgm:cxn modelId="{75A797F3-D14A-4EFE-85F1-440E9C2664E4}" type="presOf" srcId="{BC66BAB0-E1E5-4096-857A-4988F0E7404F}" destId="{5E714C4A-12A7-47F1-AFFC-D5199F859B9D}" srcOrd="0" destOrd="0" presId="urn:microsoft.com/office/officeart/2005/8/layout/default"/>
    <dgm:cxn modelId="{0B6DED57-6EAC-4D12-A31C-BA543A5A5316}" type="presParOf" srcId="{65704615-B2CD-4FF7-A7A3-D072756650C4}" destId="{C6C8EE0E-16BC-4BC1-BC79-EDFEB5DD48D3}" srcOrd="0" destOrd="0" presId="urn:microsoft.com/office/officeart/2005/8/layout/default"/>
    <dgm:cxn modelId="{CC84F30F-2B78-4FBD-A1F1-F7D9AC4D3680}" type="presParOf" srcId="{65704615-B2CD-4FF7-A7A3-D072756650C4}" destId="{99F29E57-3B48-4955-A47E-D33100119631}" srcOrd="1" destOrd="0" presId="urn:microsoft.com/office/officeart/2005/8/layout/default"/>
    <dgm:cxn modelId="{1B528B0B-33AD-466F-9B2B-CCABA7DB032C}" type="presParOf" srcId="{65704615-B2CD-4FF7-A7A3-D072756650C4}" destId="{7E2083E1-41C1-40C3-8A10-96090862E5F1}" srcOrd="2" destOrd="0" presId="urn:microsoft.com/office/officeart/2005/8/layout/default"/>
    <dgm:cxn modelId="{26FF5D74-1D4B-4671-9A23-39C8B3F7D810}" type="presParOf" srcId="{65704615-B2CD-4FF7-A7A3-D072756650C4}" destId="{0716FFC9-2DBC-4EC8-9B42-2152CFC1FA9A}" srcOrd="3" destOrd="0" presId="urn:microsoft.com/office/officeart/2005/8/layout/default"/>
    <dgm:cxn modelId="{363B461D-111D-4B1E-86B9-4CF43F784CB8}" type="presParOf" srcId="{65704615-B2CD-4FF7-A7A3-D072756650C4}" destId="{59B2EAA6-9E4D-4A37-8511-06E5573D98AB}" srcOrd="4" destOrd="0" presId="urn:microsoft.com/office/officeart/2005/8/layout/default"/>
    <dgm:cxn modelId="{3B62D6FE-2FDB-4494-8C57-CF7BAF5AEA87}" type="presParOf" srcId="{65704615-B2CD-4FF7-A7A3-D072756650C4}" destId="{E54A0CEF-EA23-42AD-B89B-B56779823F38}" srcOrd="5" destOrd="0" presId="urn:microsoft.com/office/officeart/2005/8/layout/default"/>
    <dgm:cxn modelId="{D2BDF212-2A51-47E2-A6D6-8081C97060EE}" type="presParOf" srcId="{65704615-B2CD-4FF7-A7A3-D072756650C4}" destId="{F1209AF9-2B21-42E1-A74C-CCB82776E2E0}" srcOrd="6" destOrd="0" presId="urn:microsoft.com/office/officeart/2005/8/layout/default"/>
    <dgm:cxn modelId="{15013464-A2EC-4B71-8045-9A2B361534E5}" type="presParOf" srcId="{65704615-B2CD-4FF7-A7A3-D072756650C4}" destId="{20346917-692D-4120-B65C-92368DB95644}" srcOrd="7" destOrd="0" presId="urn:microsoft.com/office/officeart/2005/8/layout/default"/>
    <dgm:cxn modelId="{3097D684-D644-4E64-AF1F-E22A63FD71A5}" type="presParOf" srcId="{65704615-B2CD-4FF7-A7A3-D072756650C4}" destId="{AF99BC05-759A-4244-BE6B-FC861429938A}" srcOrd="8" destOrd="0" presId="urn:microsoft.com/office/officeart/2005/8/layout/default"/>
    <dgm:cxn modelId="{902352B4-3535-4EC1-9316-FE5F16715D90}" type="presParOf" srcId="{65704615-B2CD-4FF7-A7A3-D072756650C4}" destId="{2E2F5D79-BCEF-43A5-A84D-D964169204D4}" srcOrd="9" destOrd="0" presId="urn:microsoft.com/office/officeart/2005/8/layout/default"/>
    <dgm:cxn modelId="{0B1C0237-433C-47C2-BB2B-E2D780177C62}" type="presParOf" srcId="{65704615-B2CD-4FF7-A7A3-D072756650C4}" destId="{8664C88D-285F-4E66-AF15-BA1111B00093}" srcOrd="10" destOrd="0" presId="urn:microsoft.com/office/officeart/2005/8/layout/default"/>
    <dgm:cxn modelId="{FA6344A5-844F-4C36-B776-DC22B6441FAF}" type="presParOf" srcId="{65704615-B2CD-4FF7-A7A3-D072756650C4}" destId="{30E46F3F-6140-45EC-B02F-8FF2F1B8C2BB}" srcOrd="11" destOrd="0" presId="urn:microsoft.com/office/officeart/2005/8/layout/default"/>
    <dgm:cxn modelId="{234E222B-9793-476F-B138-32128BE8AF6F}" type="presParOf" srcId="{65704615-B2CD-4FF7-A7A3-D072756650C4}" destId="{5CA91AF6-DA4E-404C-AA77-BFFF72E46A44}" srcOrd="12" destOrd="0" presId="urn:microsoft.com/office/officeart/2005/8/layout/default"/>
    <dgm:cxn modelId="{962A5B20-F574-4E9F-9931-1848531D5537}" type="presParOf" srcId="{65704615-B2CD-4FF7-A7A3-D072756650C4}" destId="{A64E3BB0-100D-4140-8D76-7BAA467BB12B}" srcOrd="13" destOrd="0" presId="urn:microsoft.com/office/officeart/2005/8/layout/default"/>
    <dgm:cxn modelId="{18347180-8F75-47A6-A784-BED78D5B9613}" type="presParOf" srcId="{65704615-B2CD-4FF7-A7A3-D072756650C4}" destId="{01A45868-9C94-4796-A144-A774A44D03FA}" srcOrd="14" destOrd="0" presId="urn:microsoft.com/office/officeart/2005/8/layout/default"/>
    <dgm:cxn modelId="{D8DE9FAD-4CA1-446C-A3D2-EE95A5C281A6}" type="presParOf" srcId="{65704615-B2CD-4FF7-A7A3-D072756650C4}" destId="{960FA0F9-CB84-41B5-8FF9-45CD3B40488C}" srcOrd="15" destOrd="0" presId="urn:microsoft.com/office/officeart/2005/8/layout/default"/>
    <dgm:cxn modelId="{68AAF87C-49D3-4FF8-8689-F72694833B08}" type="presParOf" srcId="{65704615-B2CD-4FF7-A7A3-D072756650C4}" destId="{5E714C4A-12A7-47F1-AFFC-D5199F859B9D}" srcOrd="16" destOrd="0" presId="urn:microsoft.com/office/officeart/2005/8/layout/default"/>
    <dgm:cxn modelId="{041DC4E7-9EC4-4925-972B-1299D922A478}" type="presParOf" srcId="{65704615-B2CD-4FF7-A7A3-D072756650C4}" destId="{1B9CFAA0-F293-4AC8-A102-860DC9E43609}" srcOrd="17" destOrd="0" presId="urn:microsoft.com/office/officeart/2005/8/layout/default"/>
    <dgm:cxn modelId="{AD3B233C-E576-468B-95F0-5DCC10072924}" type="presParOf" srcId="{65704615-B2CD-4FF7-A7A3-D072756650C4}" destId="{43BFCA66-576B-4855-8C69-6F28FBBE1773}" srcOrd="18" destOrd="0" presId="urn:microsoft.com/office/officeart/2005/8/layout/default"/>
    <dgm:cxn modelId="{F44F05EB-2486-453A-81E5-4FE2D02B2673}" type="presParOf" srcId="{65704615-B2CD-4FF7-A7A3-D072756650C4}" destId="{FDB194AF-5F8B-4982-84AC-F07DA4C57903}" srcOrd="19" destOrd="0" presId="urn:microsoft.com/office/officeart/2005/8/layout/default"/>
    <dgm:cxn modelId="{D81BA4EB-01A1-48A3-BEC2-FE9EBAA7A36C}" type="presParOf" srcId="{65704615-B2CD-4FF7-A7A3-D072756650C4}" destId="{2F559112-E7CB-48F0-8ADC-2A9B864D9C90}" srcOrd="20" destOrd="0" presId="urn:microsoft.com/office/officeart/2005/8/layout/default"/>
    <dgm:cxn modelId="{36ADCEBE-50CC-477D-AB1F-6986DE1DC722}" type="presParOf" srcId="{65704615-B2CD-4FF7-A7A3-D072756650C4}" destId="{ADB776DA-7F5C-41F2-B4E4-A1A4C4686B3F}" srcOrd="21" destOrd="0" presId="urn:microsoft.com/office/officeart/2005/8/layout/default"/>
    <dgm:cxn modelId="{8AF763C1-54D5-47B0-B666-20B6790DB9AC}" type="presParOf" srcId="{65704615-B2CD-4FF7-A7A3-D072756650C4}" destId="{8CBDD728-E9FD-4D28-B92F-9FCD5E11E166}" srcOrd="22" destOrd="0" presId="urn:microsoft.com/office/officeart/2005/8/layout/default"/>
    <dgm:cxn modelId="{00B6CA55-697F-414A-8FDD-A63D62D9C985}" type="presParOf" srcId="{65704615-B2CD-4FF7-A7A3-D072756650C4}" destId="{EB86B4B8-0B35-4DF2-9E79-033757BE869E}" srcOrd="23" destOrd="0" presId="urn:microsoft.com/office/officeart/2005/8/layout/default"/>
    <dgm:cxn modelId="{C0735B64-8AA0-4D00-B151-28D7E851EE26}" type="presParOf" srcId="{65704615-B2CD-4FF7-A7A3-D072756650C4}" destId="{62E78BCC-39F8-4FD8-96D1-DA170FAEEA06}" srcOrd="24" destOrd="0" presId="urn:microsoft.com/office/officeart/2005/8/layout/default"/>
    <dgm:cxn modelId="{3CED408C-002D-476C-959D-286D9CEE9B6E}" type="presParOf" srcId="{65704615-B2CD-4FF7-A7A3-D072756650C4}" destId="{E622D5F5-1BDC-4944-A0C3-C1164F16D5D9}" srcOrd="25" destOrd="0" presId="urn:microsoft.com/office/officeart/2005/8/layout/default"/>
    <dgm:cxn modelId="{539F519B-9C86-4450-801B-657CCE04FA4E}" type="presParOf" srcId="{65704615-B2CD-4FF7-A7A3-D072756650C4}" destId="{4A29D8D1-F13C-4BCF-A3C1-AF213531B41A}" srcOrd="26" destOrd="0" presId="urn:microsoft.com/office/officeart/2005/8/layout/default"/>
    <dgm:cxn modelId="{A547A148-35A5-4DC0-8581-77933119BCC0}" type="presParOf" srcId="{65704615-B2CD-4FF7-A7A3-D072756650C4}" destId="{26B0CD08-BE78-40E0-9FEA-811C80C3D707}" srcOrd="27" destOrd="0" presId="urn:microsoft.com/office/officeart/2005/8/layout/default"/>
    <dgm:cxn modelId="{6FBDF257-F00D-4808-87B2-2EF5C8A8FC92}" type="presParOf" srcId="{65704615-B2CD-4FF7-A7A3-D072756650C4}" destId="{F468B16B-2211-4667-9BE8-519FA5560FEB}" srcOrd="28" destOrd="0" presId="urn:microsoft.com/office/officeart/2005/8/layout/default"/>
    <dgm:cxn modelId="{B4532471-D5A8-4ED1-88F6-F27284922C26}" type="presParOf" srcId="{65704615-B2CD-4FF7-A7A3-D072756650C4}" destId="{966E6CED-074F-4B81-9922-F0DDB7BB3EE5}" srcOrd="29" destOrd="0" presId="urn:microsoft.com/office/officeart/2005/8/layout/default"/>
    <dgm:cxn modelId="{AD734413-199A-42D6-B2C5-744237EFAFAA}" type="presParOf" srcId="{65704615-B2CD-4FF7-A7A3-D072756650C4}" destId="{01B93CC9-A064-4D0F-B73B-F9A82446FCE8}" srcOrd="30" destOrd="0" presId="urn:microsoft.com/office/officeart/2005/8/layout/default"/>
    <dgm:cxn modelId="{A0D88B65-8EFE-4F45-A292-A1B370D26A38}" type="presParOf" srcId="{65704615-B2CD-4FF7-A7A3-D072756650C4}" destId="{5119E462-6321-46C8-918B-AFF68148A97B}" srcOrd="31" destOrd="0" presId="urn:microsoft.com/office/officeart/2005/8/layout/default"/>
    <dgm:cxn modelId="{BDD695EA-9E8E-4CC1-AA56-EE2B2C17BA29}" type="presParOf" srcId="{65704615-B2CD-4FF7-A7A3-D072756650C4}" destId="{5ED8DD0F-4FC9-4C3C-9206-AB31DC3AA441}" srcOrd="32" destOrd="0" presId="urn:microsoft.com/office/officeart/2005/8/layout/default"/>
    <dgm:cxn modelId="{8E03DCD5-7E04-477C-A33A-CBD0B74A685D}" type="presParOf" srcId="{65704615-B2CD-4FF7-A7A3-D072756650C4}" destId="{72EABE9A-DCF9-467D-A5C6-3D972990985C}" srcOrd="33" destOrd="0" presId="urn:microsoft.com/office/officeart/2005/8/layout/default"/>
    <dgm:cxn modelId="{2FD4C774-2CE8-48A2-BD59-0496DF89984A}" type="presParOf" srcId="{65704615-B2CD-4FF7-A7A3-D072756650C4}" destId="{9554A682-BB03-4D93-9BD5-42FEBB93076E}" srcOrd="34" destOrd="0" presId="urn:microsoft.com/office/officeart/2005/8/layout/default"/>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C144630-AC93-48E4-9C77-998977B03293}" type="doc">
      <dgm:prSet loTypeId="urn:microsoft.com/office/officeart/2005/8/layout/matrix1" loCatId="matrix" qsTypeId="urn:microsoft.com/office/officeart/2005/8/quickstyle/simple1" qsCatId="simple" csTypeId="urn:microsoft.com/office/officeart/2005/8/colors/accent0_1" csCatId="mainScheme" phldr="1"/>
      <dgm:spPr/>
      <dgm:t>
        <a:bodyPr/>
        <a:lstStyle/>
        <a:p>
          <a:endParaRPr lang="hr-HR"/>
        </a:p>
      </dgm:t>
    </dgm:pt>
    <dgm:pt modelId="{8844C922-F8A5-4C33-BFB1-90904E19D90B}">
      <dgm:prSet phldrT="[Text]" custT="1"/>
      <dgm:spPr/>
      <dgm:t>
        <a:bodyPr/>
        <a:lstStyle/>
        <a:p>
          <a:r>
            <a:rPr lang="hr-HR" sz="1400">
              <a:latin typeface="Times New Roman" panose="02020603050405020304" pitchFamily="18" charset="0"/>
              <a:cs typeface="Times New Roman" panose="02020603050405020304" pitchFamily="18" charset="0"/>
            </a:rPr>
            <a:t>Regionalni lanci vrijednosti Panonske Hrvatske</a:t>
          </a:r>
        </a:p>
      </dgm:t>
    </dgm:pt>
    <dgm:pt modelId="{4D273B7E-B5A9-4525-B373-94826F50CE78}" type="parTrans" cxnId="{2BAB605A-117E-4745-9749-0DEE70A1DA6E}">
      <dgm:prSet/>
      <dgm:spPr/>
      <dgm:t>
        <a:bodyPr/>
        <a:lstStyle/>
        <a:p>
          <a:endParaRPr lang="hr-HR">
            <a:latin typeface="Times New Roman" panose="02020603050405020304" pitchFamily="18" charset="0"/>
            <a:cs typeface="Times New Roman" panose="02020603050405020304" pitchFamily="18" charset="0"/>
          </a:endParaRPr>
        </a:p>
      </dgm:t>
    </dgm:pt>
    <dgm:pt modelId="{E25FB5DB-3344-4655-AD5E-12E355D3B407}" type="sibTrans" cxnId="{2BAB605A-117E-4745-9749-0DEE70A1DA6E}">
      <dgm:prSet/>
      <dgm:spPr/>
      <dgm:t>
        <a:bodyPr/>
        <a:lstStyle/>
        <a:p>
          <a:endParaRPr lang="hr-HR">
            <a:latin typeface="Times New Roman" panose="02020603050405020304" pitchFamily="18" charset="0"/>
            <a:cs typeface="Times New Roman" panose="02020603050405020304" pitchFamily="18" charset="0"/>
          </a:endParaRPr>
        </a:p>
      </dgm:t>
    </dgm:pt>
    <dgm:pt modelId="{31D20CA7-BE9B-4FFF-BD05-1513ADE2DB3D}">
      <dgm:prSet phldrT="[Text]" custT="1"/>
      <dgm:spPr/>
      <dgm:t>
        <a:bodyPr/>
        <a:lstStyle/>
        <a:p>
          <a:r>
            <a:rPr lang="hr-HR" sz="1400">
              <a:latin typeface="Times New Roman" panose="02020603050405020304" pitchFamily="18" charset="0"/>
              <a:cs typeface="Times New Roman" panose="02020603050405020304" pitchFamily="18" charset="0"/>
            </a:rPr>
            <a:t>RLV Hrana i poljoprivreda (</a:t>
          </a:r>
          <a:r>
            <a:rPr lang="en-US" sz="1400" i="1">
              <a:latin typeface="Times New Roman" panose="02020603050405020304" pitchFamily="18" charset="0"/>
              <a:cs typeface="Times New Roman" panose="02020603050405020304" pitchFamily="18" charset="0"/>
            </a:rPr>
            <a:t>A</a:t>
          </a:r>
          <a:r>
            <a:rPr lang="hr-HR" sz="1400" i="1">
              <a:latin typeface="Times New Roman" panose="02020603050405020304" pitchFamily="18" charset="0"/>
              <a:cs typeface="Times New Roman" panose="02020603050405020304" pitchFamily="18" charset="0"/>
            </a:rPr>
            <a:t>gri-food</a:t>
          </a:r>
          <a:r>
            <a:rPr lang="hr-HR" sz="1400">
              <a:latin typeface="Times New Roman" panose="02020603050405020304" pitchFamily="18" charset="0"/>
              <a:cs typeface="Times New Roman" panose="02020603050405020304" pitchFamily="18" charset="0"/>
            </a:rPr>
            <a:t>) </a:t>
          </a:r>
        </a:p>
      </dgm:t>
    </dgm:pt>
    <dgm:pt modelId="{3CF3020D-3B38-4891-BCC2-F8134C10BF5D}" type="parTrans" cxnId="{8A777F9C-6BF4-45F7-B797-5F892CB2A410}">
      <dgm:prSet/>
      <dgm:spPr/>
      <dgm:t>
        <a:bodyPr/>
        <a:lstStyle/>
        <a:p>
          <a:endParaRPr lang="hr-HR">
            <a:latin typeface="Times New Roman" panose="02020603050405020304" pitchFamily="18" charset="0"/>
            <a:cs typeface="Times New Roman" panose="02020603050405020304" pitchFamily="18" charset="0"/>
          </a:endParaRPr>
        </a:p>
      </dgm:t>
    </dgm:pt>
    <dgm:pt modelId="{5676A16E-6809-46AD-8282-C4C694A81E7B}" type="sibTrans" cxnId="{8A777F9C-6BF4-45F7-B797-5F892CB2A410}">
      <dgm:prSet/>
      <dgm:spPr/>
      <dgm:t>
        <a:bodyPr/>
        <a:lstStyle/>
        <a:p>
          <a:endParaRPr lang="hr-HR">
            <a:latin typeface="Times New Roman" panose="02020603050405020304" pitchFamily="18" charset="0"/>
            <a:cs typeface="Times New Roman" panose="02020603050405020304" pitchFamily="18" charset="0"/>
          </a:endParaRPr>
        </a:p>
      </dgm:t>
    </dgm:pt>
    <dgm:pt modelId="{42812A51-8B7A-4714-A5AE-D5477BDAD261}">
      <dgm:prSet phldrT="[Text]" custT="1"/>
      <dgm:spPr/>
      <dgm:t>
        <a:bodyPr/>
        <a:lstStyle/>
        <a:p>
          <a:r>
            <a:rPr lang="hr-HR" sz="1400">
              <a:latin typeface="Times New Roman" panose="02020603050405020304" pitchFamily="18" charset="0"/>
              <a:cs typeface="Times New Roman" panose="02020603050405020304" pitchFamily="18" charset="0"/>
            </a:rPr>
            <a:t>RLV Zeleni rast</a:t>
          </a:r>
        </a:p>
      </dgm:t>
    </dgm:pt>
    <dgm:pt modelId="{04892005-C6C0-40CB-9459-47A3A7A28AB7}" type="parTrans" cxnId="{C83A83B1-0F3F-470B-9A74-BA26FB1508B6}">
      <dgm:prSet/>
      <dgm:spPr/>
      <dgm:t>
        <a:bodyPr/>
        <a:lstStyle/>
        <a:p>
          <a:endParaRPr lang="hr-HR">
            <a:latin typeface="Times New Roman" panose="02020603050405020304" pitchFamily="18" charset="0"/>
            <a:cs typeface="Times New Roman" panose="02020603050405020304" pitchFamily="18" charset="0"/>
          </a:endParaRPr>
        </a:p>
      </dgm:t>
    </dgm:pt>
    <dgm:pt modelId="{73F140F3-408A-4DA0-87AD-BA0506B153E6}" type="sibTrans" cxnId="{C83A83B1-0F3F-470B-9A74-BA26FB1508B6}">
      <dgm:prSet/>
      <dgm:spPr/>
      <dgm:t>
        <a:bodyPr/>
        <a:lstStyle/>
        <a:p>
          <a:endParaRPr lang="hr-HR">
            <a:latin typeface="Times New Roman" panose="02020603050405020304" pitchFamily="18" charset="0"/>
            <a:cs typeface="Times New Roman" panose="02020603050405020304" pitchFamily="18" charset="0"/>
          </a:endParaRPr>
        </a:p>
      </dgm:t>
    </dgm:pt>
    <dgm:pt modelId="{5A5A313D-A309-4BA7-A6E8-1D853E8E28E3}">
      <dgm:prSet phldrT="[Text]" custT="1"/>
      <dgm:spPr/>
      <dgm:t>
        <a:bodyPr/>
        <a:lstStyle/>
        <a:p>
          <a:pPr algn="ctr"/>
          <a:r>
            <a:rPr lang="hr-HR" sz="1400">
              <a:latin typeface="Times New Roman" panose="02020603050405020304" pitchFamily="18" charset="0"/>
              <a:cs typeface="Times New Roman" panose="02020603050405020304" pitchFamily="18" charset="0"/>
            </a:rPr>
            <a:t>RLV Kontinentalni  turizam</a:t>
          </a:r>
        </a:p>
      </dgm:t>
    </dgm:pt>
    <dgm:pt modelId="{41D6F41C-26FF-4EC0-9B64-251627B9D3D5}" type="parTrans" cxnId="{5D0F9B87-2953-4130-8563-5D30B8DFDDC6}">
      <dgm:prSet/>
      <dgm:spPr/>
      <dgm:t>
        <a:bodyPr/>
        <a:lstStyle/>
        <a:p>
          <a:endParaRPr lang="hr-HR">
            <a:latin typeface="Times New Roman" panose="02020603050405020304" pitchFamily="18" charset="0"/>
            <a:cs typeface="Times New Roman" panose="02020603050405020304" pitchFamily="18" charset="0"/>
          </a:endParaRPr>
        </a:p>
      </dgm:t>
    </dgm:pt>
    <dgm:pt modelId="{2C885974-0D8F-402B-A2FB-08FAAD07E343}" type="sibTrans" cxnId="{5D0F9B87-2953-4130-8563-5D30B8DFDDC6}">
      <dgm:prSet/>
      <dgm:spPr/>
      <dgm:t>
        <a:bodyPr/>
        <a:lstStyle/>
        <a:p>
          <a:endParaRPr lang="hr-HR">
            <a:latin typeface="Times New Roman" panose="02020603050405020304" pitchFamily="18" charset="0"/>
            <a:cs typeface="Times New Roman" panose="02020603050405020304" pitchFamily="18" charset="0"/>
          </a:endParaRPr>
        </a:p>
      </dgm:t>
    </dgm:pt>
    <dgm:pt modelId="{79A3FB29-D7AC-46F8-98C7-0AAD83C4C7EA}">
      <dgm:prSet phldrT="[Text]" custT="1"/>
      <dgm:spPr/>
      <dgm:t>
        <a:bodyPr/>
        <a:lstStyle/>
        <a:p>
          <a:r>
            <a:rPr lang="hr-HR" sz="1400">
              <a:latin typeface="Times New Roman" panose="02020603050405020304" pitchFamily="18" charset="0"/>
              <a:cs typeface="Times New Roman" panose="02020603050405020304" pitchFamily="18" charset="0"/>
            </a:rPr>
            <a:t>RLV Pametne i kreativne industrije</a:t>
          </a:r>
        </a:p>
      </dgm:t>
    </dgm:pt>
    <dgm:pt modelId="{0520331D-E6E9-4834-94BB-B42387F2A6F5}" type="parTrans" cxnId="{2A7852CF-5EEF-4C8B-BC7E-4E5049F8417E}">
      <dgm:prSet/>
      <dgm:spPr/>
      <dgm:t>
        <a:bodyPr/>
        <a:lstStyle/>
        <a:p>
          <a:endParaRPr lang="hr-HR">
            <a:latin typeface="Times New Roman" panose="02020603050405020304" pitchFamily="18" charset="0"/>
            <a:cs typeface="Times New Roman" panose="02020603050405020304" pitchFamily="18" charset="0"/>
          </a:endParaRPr>
        </a:p>
      </dgm:t>
    </dgm:pt>
    <dgm:pt modelId="{73DF2020-6A72-427B-BC82-31465DA6D861}" type="sibTrans" cxnId="{2A7852CF-5EEF-4C8B-BC7E-4E5049F8417E}">
      <dgm:prSet/>
      <dgm:spPr/>
      <dgm:t>
        <a:bodyPr/>
        <a:lstStyle/>
        <a:p>
          <a:endParaRPr lang="hr-HR">
            <a:latin typeface="Times New Roman" panose="02020603050405020304" pitchFamily="18" charset="0"/>
            <a:cs typeface="Times New Roman" panose="02020603050405020304" pitchFamily="18" charset="0"/>
          </a:endParaRPr>
        </a:p>
      </dgm:t>
    </dgm:pt>
    <dgm:pt modelId="{1D11573A-4FF5-4BEB-9EDD-52337EF40B51}" type="pres">
      <dgm:prSet presAssocID="{4C144630-AC93-48E4-9C77-998977B03293}" presName="diagram" presStyleCnt="0">
        <dgm:presLayoutVars>
          <dgm:chMax val="1"/>
          <dgm:dir/>
          <dgm:animLvl val="ctr"/>
          <dgm:resizeHandles val="exact"/>
        </dgm:presLayoutVars>
      </dgm:prSet>
      <dgm:spPr/>
    </dgm:pt>
    <dgm:pt modelId="{F0245E9F-42F3-4A9B-AB89-7C6661D51F29}" type="pres">
      <dgm:prSet presAssocID="{4C144630-AC93-48E4-9C77-998977B03293}" presName="matrix" presStyleCnt="0"/>
      <dgm:spPr/>
    </dgm:pt>
    <dgm:pt modelId="{7A9A47B6-E566-4306-AD6F-34F2FCA895D7}" type="pres">
      <dgm:prSet presAssocID="{4C144630-AC93-48E4-9C77-998977B03293}" presName="tile1" presStyleLbl="node1" presStyleIdx="0" presStyleCnt="4"/>
      <dgm:spPr/>
    </dgm:pt>
    <dgm:pt modelId="{C0E77863-F5C8-4BBA-85A1-25ED61AE77DF}" type="pres">
      <dgm:prSet presAssocID="{4C144630-AC93-48E4-9C77-998977B03293}" presName="tile1text" presStyleLbl="node1" presStyleIdx="0" presStyleCnt="4">
        <dgm:presLayoutVars>
          <dgm:chMax val="0"/>
          <dgm:chPref val="0"/>
          <dgm:bulletEnabled val="1"/>
        </dgm:presLayoutVars>
      </dgm:prSet>
      <dgm:spPr/>
    </dgm:pt>
    <dgm:pt modelId="{E488CFEA-E215-4F09-819F-43E95CBF3AC6}" type="pres">
      <dgm:prSet presAssocID="{4C144630-AC93-48E4-9C77-998977B03293}" presName="tile2" presStyleLbl="node1" presStyleIdx="1" presStyleCnt="4"/>
      <dgm:spPr/>
    </dgm:pt>
    <dgm:pt modelId="{CFEB9E15-317A-4E19-A3D3-8DFFEC84042A}" type="pres">
      <dgm:prSet presAssocID="{4C144630-AC93-48E4-9C77-998977B03293}" presName="tile2text" presStyleLbl="node1" presStyleIdx="1" presStyleCnt="4">
        <dgm:presLayoutVars>
          <dgm:chMax val="0"/>
          <dgm:chPref val="0"/>
          <dgm:bulletEnabled val="1"/>
        </dgm:presLayoutVars>
      </dgm:prSet>
      <dgm:spPr/>
    </dgm:pt>
    <dgm:pt modelId="{9046BB52-98B0-4993-B378-3EA7AF6A4BB3}" type="pres">
      <dgm:prSet presAssocID="{4C144630-AC93-48E4-9C77-998977B03293}" presName="tile3" presStyleLbl="node1" presStyleIdx="2" presStyleCnt="4"/>
      <dgm:spPr/>
    </dgm:pt>
    <dgm:pt modelId="{ADFEDEC5-6B4B-42FD-BA4C-7817153C4CC7}" type="pres">
      <dgm:prSet presAssocID="{4C144630-AC93-48E4-9C77-998977B03293}" presName="tile3text" presStyleLbl="node1" presStyleIdx="2" presStyleCnt="4">
        <dgm:presLayoutVars>
          <dgm:chMax val="0"/>
          <dgm:chPref val="0"/>
          <dgm:bulletEnabled val="1"/>
        </dgm:presLayoutVars>
      </dgm:prSet>
      <dgm:spPr/>
    </dgm:pt>
    <dgm:pt modelId="{91135476-A6EA-497E-B57A-B87208E4DE3E}" type="pres">
      <dgm:prSet presAssocID="{4C144630-AC93-48E4-9C77-998977B03293}" presName="tile4" presStyleLbl="node1" presStyleIdx="3" presStyleCnt="4"/>
      <dgm:spPr/>
    </dgm:pt>
    <dgm:pt modelId="{34D46D0B-7532-4EAF-BB68-367EACDA469F}" type="pres">
      <dgm:prSet presAssocID="{4C144630-AC93-48E4-9C77-998977B03293}" presName="tile4text" presStyleLbl="node1" presStyleIdx="3" presStyleCnt="4">
        <dgm:presLayoutVars>
          <dgm:chMax val="0"/>
          <dgm:chPref val="0"/>
          <dgm:bulletEnabled val="1"/>
        </dgm:presLayoutVars>
      </dgm:prSet>
      <dgm:spPr/>
    </dgm:pt>
    <dgm:pt modelId="{6BD02D52-8DC8-4ECB-9CA2-9ABD7154F6E4}" type="pres">
      <dgm:prSet presAssocID="{4C144630-AC93-48E4-9C77-998977B03293}" presName="centerTile" presStyleLbl="fgShp" presStyleIdx="0" presStyleCnt="1" custScaleX="137946" custScaleY="153651">
        <dgm:presLayoutVars>
          <dgm:chMax val="0"/>
          <dgm:chPref val="0"/>
        </dgm:presLayoutVars>
      </dgm:prSet>
      <dgm:spPr/>
    </dgm:pt>
  </dgm:ptLst>
  <dgm:cxnLst>
    <dgm:cxn modelId="{AF574C24-9BF7-43E5-88A9-0F7488203E30}" type="presOf" srcId="{8844C922-F8A5-4C33-BFB1-90904E19D90B}" destId="{6BD02D52-8DC8-4ECB-9CA2-9ABD7154F6E4}" srcOrd="0" destOrd="0" presId="urn:microsoft.com/office/officeart/2005/8/layout/matrix1"/>
    <dgm:cxn modelId="{9DA16932-0B17-4924-ACB5-5E0CCCF6C5CC}" type="presOf" srcId="{31D20CA7-BE9B-4FFF-BD05-1513ADE2DB3D}" destId="{7A9A47B6-E566-4306-AD6F-34F2FCA895D7}" srcOrd="0" destOrd="0" presId="urn:microsoft.com/office/officeart/2005/8/layout/matrix1"/>
    <dgm:cxn modelId="{6096313D-BEFD-44CF-85AF-A813D3BF6DC6}" type="presOf" srcId="{5A5A313D-A309-4BA7-A6E8-1D853E8E28E3}" destId="{34D46D0B-7532-4EAF-BB68-367EACDA469F}" srcOrd="1" destOrd="0" presId="urn:microsoft.com/office/officeart/2005/8/layout/matrix1"/>
    <dgm:cxn modelId="{B556B173-1E8B-427F-BA26-8FB612D5E77D}" type="presOf" srcId="{4C144630-AC93-48E4-9C77-998977B03293}" destId="{1D11573A-4FF5-4BEB-9EDD-52337EF40B51}" srcOrd="0" destOrd="0" presId="urn:microsoft.com/office/officeart/2005/8/layout/matrix1"/>
    <dgm:cxn modelId="{2BAB605A-117E-4745-9749-0DEE70A1DA6E}" srcId="{4C144630-AC93-48E4-9C77-998977B03293}" destId="{8844C922-F8A5-4C33-BFB1-90904E19D90B}" srcOrd="0" destOrd="0" parTransId="{4D273B7E-B5A9-4525-B373-94826F50CE78}" sibTransId="{E25FB5DB-3344-4655-AD5E-12E355D3B407}"/>
    <dgm:cxn modelId="{5D0F9B87-2953-4130-8563-5D30B8DFDDC6}" srcId="{8844C922-F8A5-4C33-BFB1-90904E19D90B}" destId="{5A5A313D-A309-4BA7-A6E8-1D853E8E28E3}" srcOrd="3" destOrd="0" parTransId="{41D6F41C-26FF-4EC0-9B64-251627B9D3D5}" sibTransId="{2C885974-0D8F-402B-A2FB-08FAAD07E343}"/>
    <dgm:cxn modelId="{6195828D-FBEE-4FB3-B423-3D062BE99F1E}" type="presOf" srcId="{31D20CA7-BE9B-4FFF-BD05-1513ADE2DB3D}" destId="{C0E77863-F5C8-4BBA-85A1-25ED61AE77DF}" srcOrd="1" destOrd="0" presId="urn:microsoft.com/office/officeart/2005/8/layout/matrix1"/>
    <dgm:cxn modelId="{CEEA8B92-50DA-4484-90EB-E8F16B88C7FA}" type="presOf" srcId="{79A3FB29-D7AC-46F8-98C7-0AAD83C4C7EA}" destId="{9046BB52-98B0-4993-B378-3EA7AF6A4BB3}" srcOrd="0" destOrd="0" presId="urn:microsoft.com/office/officeart/2005/8/layout/matrix1"/>
    <dgm:cxn modelId="{8A777F9C-6BF4-45F7-B797-5F892CB2A410}" srcId="{8844C922-F8A5-4C33-BFB1-90904E19D90B}" destId="{31D20CA7-BE9B-4FFF-BD05-1513ADE2DB3D}" srcOrd="0" destOrd="0" parTransId="{3CF3020D-3B38-4891-BCC2-F8134C10BF5D}" sibTransId="{5676A16E-6809-46AD-8282-C4C694A81E7B}"/>
    <dgm:cxn modelId="{65D6699F-55B6-476F-96FD-DE76F9345925}" type="presOf" srcId="{79A3FB29-D7AC-46F8-98C7-0AAD83C4C7EA}" destId="{ADFEDEC5-6B4B-42FD-BA4C-7817153C4CC7}" srcOrd="1" destOrd="0" presId="urn:microsoft.com/office/officeart/2005/8/layout/matrix1"/>
    <dgm:cxn modelId="{9415899F-A100-48B0-85B8-D6C9BF703E4B}" type="presOf" srcId="{42812A51-8B7A-4714-A5AE-D5477BDAD261}" destId="{E488CFEA-E215-4F09-819F-43E95CBF3AC6}" srcOrd="0" destOrd="0" presId="urn:microsoft.com/office/officeart/2005/8/layout/matrix1"/>
    <dgm:cxn modelId="{C83A83B1-0F3F-470B-9A74-BA26FB1508B6}" srcId="{8844C922-F8A5-4C33-BFB1-90904E19D90B}" destId="{42812A51-8B7A-4714-A5AE-D5477BDAD261}" srcOrd="1" destOrd="0" parTransId="{04892005-C6C0-40CB-9459-47A3A7A28AB7}" sibTransId="{73F140F3-408A-4DA0-87AD-BA0506B153E6}"/>
    <dgm:cxn modelId="{0C31C9BC-415D-45F9-85DD-F250C71751A3}" type="presOf" srcId="{42812A51-8B7A-4714-A5AE-D5477BDAD261}" destId="{CFEB9E15-317A-4E19-A3D3-8DFFEC84042A}" srcOrd="1" destOrd="0" presId="urn:microsoft.com/office/officeart/2005/8/layout/matrix1"/>
    <dgm:cxn modelId="{2A7852CF-5EEF-4C8B-BC7E-4E5049F8417E}" srcId="{8844C922-F8A5-4C33-BFB1-90904E19D90B}" destId="{79A3FB29-D7AC-46F8-98C7-0AAD83C4C7EA}" srcOrd="2" destOrd="0" parTransId="{0520331D-E6E9-4834-94BB-B42387F2A6F5}" sibTransId="{73DF2020-6A72-427B-BC82-31465DA6D861}"/>
    <dgm:cxn modelId="{768674D0-14FA-42C0-A474-BD4BCBDFD205}" type="presOf" srcId="{5A5A313D-A309-4BA7-A6E8-1D853E8E28E3}" destId="{91135476-A6EA-497E-B57A-B87208E4DE3E}" srcOrd="0" destOrd="0" presId="urn:microsoft.com/office/officeart/2005/8/layout/matrix1"/>
    <dgm:cxn modelId="{F0C214B5-0693-4AB6-98E3-C5BB77FC79A9}" type="presParOf" srcId="{1D11573A-4FF5-4BEB-9EDD-52337EF40B51}" destId="{F0245E9F-42F3-4A9B-AB89-7C6661D51F29}" srcOrd="0" destOrd="0" presId="urn:microsoft.com/office/officeart/2005/8/layout/matrix1"/>
    <dgm:cxn modelId="{7ADD4904-D610-4165-B698-77C758DE8264}" type="presParOf" srcId="{F0245E9F-42F3-4A9B-AB89-7C6661D51F29}" destId="{7A9A47B6-E566-4306-AD6F-34F2FCA895D7}" srcOrd="0" destOrd="0" presId="urn:microsoft.com/office/officeart/2005/8/layout/matrix1"/>
    <dgm:cxn modelId="{0A5E2097-8215-4AAE-9DFA-FD5B0B2B8022}" type="presParOf" srcId="{F0245E9F-42F3-4A9B-AB89-7C6661D51F29}" destId="{C0E77863-F5C8-4BBA-85A1-25ED61AE77DF}" srcOrd="1" destOrd="0" presId="urn:microsoft.com/office/officeart/2005/8/layout/matrix1"/>
    <dgm:cxn modelId="{720C46FE-945F-4790-9882-C63B79EB3A87}" type="presParOf" srcId="{F0245E9F-42F3-4A9B-AB89-7C6661D51F29}" destId="{E488CFEA-E215-4F09-819F-43E95CBF3AC6}" srcOrd="2" destOrd="0" presId="urn:microsoft.com/office/officeart/2005/8/layout/matrix1"/>
    <dgm:cxn modelId="{9D6DFE4A-CCE5-445B-952B-B8A9FBE92D25}" type="presParOf" srcId="{F0245E9F-42F3-4A9B-AB89-7C6661D51F29}" destId="{CFEB9E15-317A-4E19-A3D3-8DFFEC84042A}" srcOrd="3" destOrd="0" presId="urn:microsoft.com/office/officeart/2005/8/layout/matrix1"/>
    <dgm:cxn modelId="{32CAD5A1-0C20-4CC9-AE7D-BBB44D417AE4}" type="presParOf" srcId="{F0245E9F-42F3-4A9B-AB89-7C6661D51F29}" destId="{9046BB52-98B0-4993-B378-3EA7AF6A4BB3}" srcOrd="4" destOrd="0" presId="urn:microsoft.com/office/officeart/2005/8/layout/matrix1"/>
    <dgm:cxn modelId="{69907972-307A-4C05-95AB-F7E2B4404D19}" type="presParOf" srcId="{F0245E9F-42F3-4A9B-AB89-7C6661D51F29}" destId="{ADFEDEC5-6B4B-42FD-BA4C-7817153C4CC7}" srcOrd="5" destOrd="0" presId="urn:microsoft.com/office/officeart/2005/8/layout/matrix1"/>
    <dgm:cxn modelId="{7BDB910D-EA65-4D1F-BC2F-529A6B5A3799}" type="presParOf" srcId="{F0245E9F-42F3-4A9B-AB89-7C6661D51F29}" destId="{91135476-A6EA-497E-B57A-B87208E4DE3E}" srcOrd="6" destOrd="0" presId="urn:microsoft.com/office/officeart/2005/8/layout/matrix1"/>
    <dgm:cxn modelId="{230BC222-4675-4035-A9C6-E41EFE8B286C}" type="presParOf" srcId="{F0245E9F-42F3-4A9B-AB89-7C6661D51F29}" destId="{34D46D0B-7532-4EAF-BB68-367EACDA469F}" srcOrd="7" destOrd="0" presId="urn:microsoft.com/office/officeart/2005/8/layout/matrix1"/>
    <dgm:cxn modelId="{8673219E-F3E1-40A6-A60F-98E682C65A87}" type="presParOf" srcId="{1D11573A-4FF5-4BEB-9EDD-52337EF40B51}" destId="{6BD02D52-8DC8-4ECB-9CA2-9ABD7154F6E4}" srcOrd="1" destOrd="0" presId="urn:microsoft.com/office/officeart/2005/8/layout/matrix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D8A2850-78B9-4BAC-9BEA-04B044244ACE}"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hr-HR"/>
        </a:p>
      </dgm:t>
    </dgm:pt>
    <dgm:pt modelId="{0DAF1F73-BE57-4E60-9CD5-C35D14D6A073}">
      <dgm:prSet phldrT="[Text]"/>
      <dgm:spPr>
        <a:xfrm>
          <a:off x="287234" y="164415"/>
          <a:ext cx="4021279" cy="383760"/>
        </a:xfrm>
      </dgm:spPr>
      <dgm:t>
        <a:bodyPr/>
        <a:lstStyle/>
        <a:p>
          <a:pPr>
            <a:buNone/>
          </a:pPr>
          <a:r>
            <a:rPr lang="hr-HR" dirty="0">
              <a:latin typeface="Times New Roman" panose="02020603050405020304" pitchFamily="18" charset="0"/>
              <a:ea typeface="+mn-ea"/>
              <a:cs typeface="Times New Roman" panose="02020603050405020304" pitchFamily="18" charset="0"/>
            </a:rPr>
            <a:t>Koordinacijsko tijelo (MRRFEU)</a:t>
          </a:r>
        </a:p>
      </dgm:t>
    </dgm:pt>
    <dgm:pt modelId="{EB92298B-B795-43FD-9698-5B839CA08A1B}" type="parTrans" cxnId="{605358C4-B754-49B2-A561-A196A7B8C321}">
      <dgm:prSet/>
      <dgm:spPr/>
      <dgm:t>
        <a:bodyPr/>
        <a:lstStyle/>
        <a:p>
          <a:endParaRPr lang="hr-HR"/>
        </a:p>
      </dgm:t>
    </dgm:pt>
    <dgm:pt modelId="{12371CC4-FAD3-4E65-882E-09CA54C06813}" type="sibTrans" cxnId="{605358C4-B754-49B2-A561-A196A7B8C321}">
      <dgm:prSet/>
      <dgm:spPr/>
      <dgm:t>
        <a:bodyPr/>
        <a:lstStyle/>
        <a:p>
          <a:endParaRPr lang="hr-HR"/>
        </a:p>
      </dgm:t>
    </dgm:pt>
    <dgm:pt modelId="{E9FBEEB5-253C-44BE-9717-5EAC08E9DFC9}">
      <dgm:prSet phldrT="[Text]"/>
      <dgm:spPr>
        <a:xfrm>
          <a:off x="0" y="356295"/>
          <a:ext cx="5744684" cy="1187550"/>
        </a:xfrm>
      </dgm:spPr>
      <dgm:t>
        <a:bodyPr/>
        <a:lstStyle/>
        <a:p>
          <a:pPr>
            <a:buChar char="•"/>
          </a:pPr>
          <a:r>
            <a:rPr lang="hr-HR" dirty="0">
              <a:latin typeface="Times New Roman" panose="02020603050405020304" pitchFamily="18" charset="0"/>
              <a:ea typeface="+mn-ea"/>
              <a:cs typeface="Times New Roman" panose="02020603050405020304" pitchFamily="18" charset="0"/>
            </a:rPr>
            <a:t>Daje podršku u izradi planova za industrijsku tranziciju (u suradnji s Radnim timom)</a:t>
          </a:r>
        </a:p>
      </dgm:t>
    </dgm:pt>
    <dgm:pt modelId="{F126D408-1109-4D89-A3FE-CA2824DA4E61}" type="parTrans" cxnId="{4E72A88F-9C5F-4D60-9021-7C31DBB8F3D9}">
      <dgm:prSet/>
      <dgm:spPr/>
      <dgm:t>
        <a:bodyPr/>
        <a:lstStyle/>
        <a:p>
          <a:endParaRPr lang="hr-HR"/>
        </a:p>
      </dgm:t>
    </dgm:pt>
    <dgm:pt modelId="{CCE0CA13-5C25-4295-AE3A-1D015F3236E5}" type="sibTrans" cxnId="{4E72A88F-9C5F-4D60-9021-7C31DBB8F3D9}">
      <dgm:prSet/>
      <dgm:spPr/>
      <dgm:t>
        <a:bodyPr/>
        <a:lstStyle/>
        <a:p>
          <a:endParaRPr lang="hr-HR"/>
        </a:p>
      </dgm:t>
    </dgm:pt>
    <dgm:pt modelId="{E99D3B28-42D1-42EF-9170-D28297FBCD1E}">
      <dgm:prSet phldrT="[Text]"/>
      <dgm:spPr>
        <a:xfrm>
          <a:off x="287234" y="1614045"/>
          <a:ext cx="4021279" cy="383760"/>
        </a:xfrm>
      </dgm:spPr>
      <dgm:t>
        <a:bodyPr/>
        <a:lstStyle/>
        <a:p>
          <a:pPr>
            <a:buNone/>
          </a:pPr>
          <a:r>
            <a:rPr lang="hr-HR" dirty="0">
              <a:latin typeface="Times New Roman" panose="02020603050405020304" pitchFamily="18" charset="0"/>
              <a:ea typeface="+mn-ea"/>
              <a:cs typeface="Times New Roman" panose="02020603050405020304" pitchFamily="18" charset="0"/>
            </a:rPr>
            <a:t>Koordinacijsko vijeće Panonske Hrvatske </a:t>
          </a:r>
        </a:p>
      </dgm:t>
    </dgm:pt>
    <dgm:pt modelId="{51A32949-D0CE-478A-95AB-4537BCF90971}" type="parTrans" cxnId="{A77CEAFE-67E1-492C-B439-16230C14E429}">
      <dgm:prSet/>
      <dgm:spPr/>
      <dgm:t>
        <a:bodyPr/>
        <a:lstStyle/>
        <a:p>
          <a:endParaRPr lang="hr-HR"/>
        </a:p>
      </dgm:t>
    </dgm:pt>
    <dgm:pt modelId="{EB414CA9-CCE9-4D3E-B12E-54D3418AA079}" type="sibTrans" cxnId="{A77CEAFE-67E1-492C-B439-16230C14E429}">
      <dgm:prSet/>
      <dgm:spPr/>
      <dgm:t>
        <a:bodyPr/>
        <a:lstStyle/>
        <a:p>
          <a:endParaRPr lang="hr-HR"/>
        </a:p>
      </dgm:t>
    </dgm:pt>
    <dgm:pt modelId="{73E3D22A-18B0-461C-BE3F-D36F28857905}">
      <dgm:prSet phldrT="[Text]"/>
      <dgm:spPr>
        <a:xfrm>
          <a:off x="0" y="1805925"/>
          <a:ext cx="5744684" cy="757575"/>
        </a:xfrm>
      </dgm:spPr>
      <dgm:t>
        <a:bodyPr/>
        <a:lstStyle/>
        <a:p>
          <a:pPr>
            <a:buChar char="•"/>
          </a:pPr>
          <a:r>
            <a:rPr lang="hr-HR" dirty="0">
              <a:latin typeface="Times New Roman" panose="02020603050405020304" pitchFamily="18" charset="0"/>
              <a:ea typeface="+mn-ea"/>
              <a:cs typeface="Times New Roman" panose="02020603050405020304" pitchFamily="18" charset="0"/>
            </a:rPr>
            <a:t>Odobrava akcijske planove za regionalne lance vrijednosti</a:t>
          </a:r>
        </a:p>
      </dgm:t>
    </dgm:pt>
    <dgm:pt modelId="{2922DDF0-57AB-419C-809A-E743133FADF3}" type="parTrans" cxnId="{4D7D094A-5200-4332-84C3-ADF117DABEA2}">
      <dgm:prSet/>
      <dgm:spPr/>
      <dgm:t>
        <a:bodyPr/>
        <a:lstStyle/>
        <a:p>
          <a:endParaRPr lang="hr-HR"/>
        </a:p>
      </dgm:t>
    </dgm:pt>
    <dgm:pt modelId="{EA7EA8B5-50A2-4D67-B766-42D65DBB40F0}" type="sibTrans" cxnId="{4D7D094A-5200-4332-84C3-ADF117DABEA2}">
      <dgm:prSet/>
      <dgm:spPr/>
      <dgm:t>
        <a:bodyPr/>
        <a:lstStyle/>
        <a:p>
          <a:endParaRPr lang="hr-HR"/>
        </a:p>
      </dgm:t>
    </dgm:pt>
    <dgm:pt modelId="{113CCDAA-44A1-4100-B526-C528FE8EB6E8}">
      <dgm:prSet phldrT="[Text]"/>
      <dgm:spPr>
        <a:xfrm>
          <a:off x="287234" y="2633700"/>
          <a:ext cx="4021279" cy="383760"/>
        </a:xfrm>
      </dgm:spPr>
      <dgm:t>
        <a:bodyPr/>
        <a:lstStyle/>
        <a:p>
          <a:pPr>
            <a:buNone/>
          </a:pPr>
          <a:r>
            <a:rPr lang="hr-HR" dirty="0">
              <a:latin typeface="Times New Roman" panose="02020603050405020304" pitchFamily="18" charset="0"/>
              <a:ea typeface="+mn-ea"/>
              <a:cs typeface="Times New Roman" panose="02020603050405020304" pitchFamily="18" charset="0"/>
            </a:rPr>
            <a:t>Strateški forumi Panonske Hrvatske za regionalne lance vrijednosti</a:t>
          </a:r>
        </a:p>
      </dgm:t>
    </dgm:pt>
    <dgm:pt modelId="{646E3B48-FA77-498C-AC22-059BB97AA1BC}" type="parTrans" cxnId="{AACC395D-3176-4690-896F-8283DECFC3C2}">
      <dgm:prSet/>
      <dgm:spPr/>
      <dgm:t>
        <a:bodyPr/>
        <a:lstStyle/>
        <a:p>
          <a:endParaRPr lang="hr-HR"/>
        </a:p>
      </dgm:t>
    </dgm:pt>
    <dgm:pt modelId="{38BD3FF1-7599-40D9-8C2F-A88E64D5B2FF}" type="sibTrans" cxnId="{AACC395D-3176-4690-896F-8283DECFC3C2}">
      <dgm:prSet/>
      <dgm:spPr/>
      <dgm:t>
        <a:bodyPr/>
        <a:lstStyle/>
        <a:p>
          <a:endParaRPr lang="hr-HR"/>
        </a:p>
      </dgm:t>
    </dgm:pt>
    <dgm:pt modelId="{622F5FF0-E9B6-45F2-8280-F17BB8BAA766}">
      <dgm:prSet phldrT="[Text]"/>
      <dgm:spPr>
        <a:xfrm>
          <a:off x="0" y="2825580"/>
          <a:ext cx="5744684" cy="552825"/>
        </a:xfrm>
      </dgm:spPr>
      <dgm:t>
        <a:bodyPr/>
        <a:lstStyle/>
        <a:p>
          <a:pPr>
            <a:buChar char="•"/>
          </a:pPr>
          <a:r>
            <a:rPr lang="hr-HR" dirty="0">
              <a:latin typeface="Times New Roman" panose="02020603050405020304" pitchFamily="18" charset="0"/>
              <a:ea typeface="+mn-ea"/>
              <a:cs typeface="Times New Roman" panose="02020603050405020304" pitchFamily="18" charset="0"/>
            </a:rPr>
            <a:t>Izrađuju akcijske planove za regionalne lance vrijednosti</a:t>
          </a:r>
        </a:p>
      </dgm:t>
    </dgm:pt>
    <dgm:pt modelId="{8789A8BB-2729-4068-B1C9-BF722646CD1F}" type="parTrans" cxnId="{10684335-B585-429A-BCFB-0F7CD1FDE6F3}">
      <dgm:prSet/>
      <dgm:spPr/>
      <dgm:t>
        <a:bodyPr/>
        <a:lstStyle/>
        <a:p>
          <a:endParaRPr lang="hr-HR"/>
        </a:p>
      </dgm:t>
    </dgm:pt>
    <dgm:pt modelId="{E619ADC2-4A71-41FE-AF42-A9E9CFC66E9B}" type="sibTrans" cxnId="{10684335-B585-429A-BCFB-0F7CD1FDE6F3}">
      <dgm:prSet/>
      <dgm:spPr/>
      <dgm:t>
        <a:bodyPr/>
        <a:lstStyle/>
        <a:p>
          <a:endParaRPr lang="hr-HR"/>
        </a:p>
      </dgm:t>
    </dgm:pt>
    <dgm:pt modelId="{D0829544-4726-421E-8479-34E295A6B05D}">
      <dgm:prSet phldrT="[Text]"/>
      <dgm:spPr>
        <a:xfrm>
          <a:off x="287234" y="3448605"/>
          <a:ext cx="4021279" cy="383760"/>
        </a:xfrm>
      </dgm:spPr>
      <dgm:t>
        <a:bodyPr/>
        <a:lstStyle/>
        <a:p>
          <a:pPr>
            <a:buNone/>
          </a:pPr>
          <a:r>
            <a:rPr lang="hr-HR" dirty="0">
              <a:latin typeface="Times New Roman" panose="02020603050405020304" pitchFamily="18" charset="0"/>
              <a:ea typeface="+mn-ea"/>
              <a:cs typeface="Times New Roman" panose="02020603050405020304" pitchFamily="18" charset="0"/>
            </a:rPr>
            <a:t>Inovacijski klasteri Panonske Hrvatske</a:t>
          </a:r>
        </a:p>
      </dgm:t>
    </dgm:pt>
    <dgm:pt modelId="{8DAB4382-BDCA-4D5C-AB44-4DF85EE9115A}" type="parTrans" cxnId="{6659084B-4FAE-4369-A266-D632BCF35369}">
      <dgm:prSet/>
      <dgm:spPr/>
      <dgm:t>
        <a:bodyPr/>
        <a:lstStyle/>
        <a:p>
          <a:endParaRPr lang="hr-HR"/>
        </a:p>
      </dgm:t>
    </dgm:pt>
    <dgm:pt modelId="{68FEE5C2-6091-44B5-9283-8127BE27A6D9}" type="sibTrans" cxnId="{6659084B-4FAE-4369-A266-D632BCF35369}">
      <dgm:prSet/>
      <dgm:spPr/>
      <dgm:t>
        <a:bodyPr/>
        <a:lstStyle/>
        <a:p>
          <a:endParaRPr lang="hr-HR"/>
        </a:p>
      </dgm:t>
    </dgm:pt>
    <dgm:pt modelId="{02BE4C9C-BA9D-4B3E-A648-62E6DB7258E9}">
      <dgm:prSet phldrT="[Text]"/>
      <dgm:spPr>
        <a:xfrm>
          <a:off x="0" y="3640485"/>
          <a:ext cx="5744684" cy="921375"/>
        </a:xfrm>
      </dgm:spPr>
      <dgm:t>
        <a:bodyPr/>
        <a:lstStyle/>
        <a:p>
          <a:pPr>
            <a:buChar char="•"/>
          </a:pPr>
          <a:r>
            <a:rPr lang="hr-HR" dirty="0">
              <a:latin typeface="Times New Roman" panose="02020603050405020304" pitchFamily="18" charset="0"/>
              <a:ea typeface="+mn-ea"/>
              <a:cs typeface="Times New Roman" panose="02020603050405020304" pitchFamily="18" charset="0"/>
            </a:rPr>
            <a:t>Daju podršku u uspostavi strateških partnerstva za inovacije, pripremi zalihe projekata, internacionalizaciji klastera i umrežavanju i razmjeni znanja ključnih dionika regionalnih lanaca vrijednosti</a:t>
          </a:r>
        </a:p>
      </dgm:t>
    </dgm:pt>
    <dgm:pt modelId="{14F8250D-6894-4557-BCB6-18B760632D1A}" type="parTrans" cxnId="{920ACBC0-DBCE-40DB-99A6-E97D89B9BD1E}">
      <dgm:prSet/>
      <dgm:spPr/>
      <dgm:t>
        <a:bodyPr/>
        <a:lstStyle/>
        <a:p>
          <a:endParaRPr lang="hr-HR"/>
        </a:p>
      </dgm:t>
    </dgm:pt>
    <dgm:pt modelId="{56B93508-250C-4484-8C6F-4FDC43ABA1E6}" type="sibTrans" cxnId="{920ACBC0-DBCE-40DB-99A6-E97D89B9BD1E}">
      <dgm:prSet/>
      <dgm:spPr/>
      <dgm:t>
        <a:bodyPr/>
        <a:lstStyle/>
        <a:p>
          <a:endParaRPr lang="hr-HR"/>
        </a:p>
      </dgm:t>
    </dgm:pt>
    <dgm:pt modelId="{318FF411-E913-45F7-A6A7-CC599225509F}">
      <dgm:prSet phldrT="[Text]"/>
      <dgm:spPr>
        <a:xfrm>
          <a:off x="0" y="356295"/>
          <a:ext cx="5744684" cy="1187550"/>
        </a:xfrm>
      </dgm:spPr>
      <dgm:t>
        <a:bodyPr/>
        <a:lstStyle/>
        <a:p>
          <a:pPr>
            <a:buChar char="•"/>
          </a:pPr>
          <a:r>
            <a:rPr lang="hr-HR" dirty="0">
              <a:latin typeface="Times New Roman" panose="02020603050405020304" pitchFamily="18" charset="0"/>
              <a:ea typeface="+mn-ea"/>
              <a:cs typeface="Times New Roman" panose="02020603050405020304" pitchFamily="18" charset="0"/>
            </a:rPr>
            <a:t>Mapira dionike regionalnih lanaca vrijednosti</a:t>
          </a:r>
        </a:p>
      </dgm:t>
    </dgm:pt>
    <dgm:pt modelId="{B651E967-702A-4340-8403-ED45536D64AB}" type="parTrans" cxnId="{5B079F8C-D795-417F-9433-2FB301BC95C6}">
      <dgm:prSet/>
      <dgm:spPr/>
      <dgm:t>
        <a:bodyPr/>
        <a:lstStyle/>
        <a:p>
          <a:endParaRPr lang="hr-HR"/>
        </a:p>
      </dgm:t>
    </dgm:pt>
    <dgm:pt modelId="{AF0DDC56-44F0-4C68-A048-DEE04FF9FEF9}" type="sibTrans" cxnId="{5B079F8C-D795-417F-9433-2FB301BC95C6}">
      <dgm:prSet/>
      <dgm:spPr/>
      <dgm:t>
        <a:bodyPr/>
        <a:lstStyle/>
        <a:p>
          <a:endParaRPr lang="hr-HR"/>
        </a:p>
      </dgm:t>
    </dgm:pt>
    <dgm:pt modelId="{D704E62A-F591-4E6F-A7A4-9221EEA202DB}">
      <dgm:prSet phldrT="[Text]"/>
      <dgm:spPr>
        <a:xfrm>
          <a:off x="0" y="356295"/>
          <a:ext cx="5744684" cy="1187550"/>
        </a:xfrm>
      </dgm:spPr>
      <dgm:t>
        <a:bodyPr/>
        <a:lstStyle/>
        <a:p>
          <a:pPr>
            <a:buChar char="•"/>
          </a:pPr>
          <a:r>
            <a:rPr lang="hr-HR" dirty="0">
              <a:latin typeface="Times New Roman" panose="02020603050405020304" pitchFamily="18" charset="0"/>
              <a:ea typeface="+mn-ea"/>
              <a:cs typeface="Times New Roman" panose="02020603050405020304" pitchFamily="18" charset="0"/>
            </a:rPr>
            <a:t>Daje podršku u izradi akcijskih planova za reigonalne lance vrijednosti</a:t>
          </a:r>
        </a:p>
      </dgm:t>
    </dgm:pt>
    <dgm:pt modelId="{4C7D684F-A109-4CAE-923E-13E72D38BF1F}" type="parTrans" cxnId="{341C76AF-8161-49B0-B003-0981041E60F5}">
      <dgm:prSet/>
      <dgm:spPr/>
      <dgm:t>
        <a:bodyPr/>
        <a:lstStyle/>
        <a:p>
          <a:endParaRPr lang="hr-HR"/>
        </a:p>
      </dgm:t>
    </dgm:pt>
    <dgm:pt modelId="{DE556BC4-607C-4174-AF94-3367FDE2126D}" type="sibTrans" cxnId="{341C76AF-8161-49B0-B003-0981041E60F5}">
      <dgm:prSet/>
      <dgm:spPr/>
      <dgm:t>
        <a:bodyPr/>
        <a:lstStyle/>
        <a:p>
          <a:endParaRPr lang="hr-HR"/>
        </a:p>
      </dgm:t>
    </dgm:pt>
    <dgm:pt modelId="{1790B28B-9DD8-4C8C-8FE9-ED967D0D3100}">
      <dgm:prSet phldrT="[Text]"/>
      <dgm:spPr>
        <a:xfrm>
          <a:off x="0" y="1805925"/>
          <a:ext cx="5744684" cy="757575"/>
        </a:xfrm>
      </dgm:spPr>
      <dgm:t>
        <a:bodyPr/>
        <a:lstStyle/>
        <a:p>
          <a:pPr>
            <a:buChar char="•"/>
          </a:pPr>
          <a:r>
            <a:rPr lang="hr-HR" dirty="0">
              <a:latin typeface="Times New Roman" panose="02020603050405020304" pitchFamily="18" charset="0"/>
              <a:ea typeface="+mn-ea"/>
              <a:cs typeface="Times New Roman" panose="02020603050405020304" pitchFamily="18" charset="0"/>
            </a:rPr>
            <a:t>Donosi Plan za industrijsku tranziciju</a:t>
          </a:r>
        </a:p>
      </dgm:t>
    </dgm:pt>
    <dgm:pt modelId="{1927E6E7-9CDE-4046-AC49-BD6B911CA0B1}" type="parTrans" cxnId="{F5674653-308A-4E90-9535-B342C8986867}">
      <dgm:prSet/>
      <dgm:spPr/>
      <dgm:t>
        <a:bodyPr/>
        <a:lstStyle/>
        <a:p>
          <a:endParaRPr lang="hr-HR"/>
        </a:p>
      </dgm:t>
    </dgm:pt>
    <dgm:pt modelId="{F9AD8709-9129-4527-B255-012B544869F6}" type="sibTrans" cxnId="{F5674653-308A-4E90-9535-B342C8986867}">
      <dgm:prSet/>
      <dgm:spPr/>
      <dgm:t>
        <a:bodyPr/>
        <a:lstStyle/>
        <a:p>
          <a:endParaRPr lang="hr-HR"/>
        </a:p>
      </dgm:t>
    </dgm:pt>
    <dgm:pt modelId="{04D5F019-DE96-435C-8205-D2D2F3515CE5}">
      <dgm:prSet phldrT="[Text]"/>
      <dgm:spPr>
        <a:xfrm>
          <a:off x="0" y="1805925"/>
          <a:ext cx="5744684" cy="757575"/>
        </a:xfrm>
      </dgm:spPr>
      <dgm:t>
        <a:bodyPr/>
        <a:lstStyle/>
        <a:p>
          <a:pPr>
            <a:buChar char="•"/>
          </a:pPr>
          <a:r>
            <a:rPr lang="hr-HR" dirty="0">
              <a:latin typeface="Times New Roman" panose="02020603050405020304" pitchFamily="18" charset="0"/>
              <a:ea typeface="+mn-ea"/>
              <a:cs typeface="Times New Roman" panose="02020603050405020304" pitchFamily="18" charset="0"/>
            </a:rPr>
            <a:t>Prati učinak procesa industrijske tranzicije</a:t>
          </a:r>
        </a:p>
      </dgm:t>
    </dgm:pt>
    <dgm:pt modelId="{EFE8A6D3-13F7-433C-818C-7D63BC062ECD}" type="parTrans" cxnId="{180F3425-D3D8-459B-8AF1-D82BB262868C}">
      <dgm:prSet/>
      <dgm:spPr/>
      <dgm:t>
        <a:bodyPr/>
        <a:lstStyle/>
        <a:p>
          <a:endParaRPr lang="hr-HR"/>
        </a:p>
      </dgm:t>
    </dgm:pt>
    <dgm:pt modelId="{7AA7C4C7-CD53-419D-80D9-E8DEC4800427}" type="sibTrans" cxnId="{180F3425-D3D8-459B-8AF1-D82BB262868C}">
      <dgm:prSet/>
      <dgm:spPr/>
      <dgm:t>
        <a:bodyPr/>
        <a:lstStyle/>
        <a:p>
          <a:endParaRPr lang="hr-HR"/>
        </a:p>
      </dgm:t>
    </dgm:pt>
    <dgm:pt modelId="{0466AE34-515D-4332-8FB8-4529C9E1652A}">
      <dgm:prSet phldrT="[Text]"/>
      <dgm:spPr>
        <a:xfrm>
          <a:off x="0" y="356295"/>
          <a:ext cx="5744684" cy="1187550"/>
        </a:xfrm>
      </dgm:spPr>
      <dgm:t>
        <a:bodyPr/>
        <a:lstStyle/>
        <a:p>
          <a:pPr>
            <a:buChar char="•"/>
          </a:pPr>
          <a:r>
            <a:rPr lang="hr-HR" dirty="0">
              <a:latin typeface="Times New Roman" panose="02020603050405020304" pitchFamily="18" charset="0"/>
              <a:ea typeface="+mn-ea"/>
              <a:cs typeface="Times New Roman" panose="02020603050405020304" pitchFamily="18" charset="0"/>
            </a:rPr>
            <a:t>Izvještava Nacionalno inovacijsko vijeće o rezultatima procesa industrijske tranzicije</a:t>
          </a:r>
        </a:p>
      </dgm:t>
    </dgm:pt>
    <dgm:pt modelId="{8C1A63C4-508E-411B-AA98-CF77C5F8D487}" type="parTrans" cxnId="{7323DAAD-F80E-46CD-819B-2E618C96F2B7}">
      <dgm:prSet/>
      <dgm:spPr/>
      <dgm:t>
        <a:bodyPr/>
        <a:lstStyle/>
        <a:p>
          <a:endParaRPr lang="hr-HR"/>
        </a:p>
      </dgm:t>
    </dgm:pt>
    <dgm:pt modelId="{B63D82BA-4A26-4830-9636-458B5B90039B}" type="sibTrans" cxnId="{7323DAAD-F80E-46CD-819B-2E618C96F2B7}">
      <dgm:prSet/>
      <dgm:spPr/>
      <dgm:t>
        <a:bodyPr/>
        <a:lstStyle/>
        <a:p>
          <a:endParaRPr lang="hr-HR"/>
        </a:p>
      </dgm:t>
    </dgm:pt>
    <dgm:pt modelId="{6982B0F6-B0DE-47FC-A889-A5C73136D8C4}">
      <dgm:prSet phldrT="[Text]"/>
      <dgm:spPr>
        <a:xfrm>
          <a:off x="0" y="356295"/>
          <a:ext cx="5744684" cy="1187550"/>
        </a:xfrm>
      </dgm:spPr>
      <dgm:t>
        <a:bodyPr/>
        <a:lstStyle/>
        <a:p>
          <a:pPr>
            <a:buChar char="•"/>
          </a:pPr>
          <a:r>
            <a:rPr lang="hr-HR" dirty="0">
              <a:latin typeface="Times New Roman" panose="02020603050405020304" pitchFamily="18" charset="0"/>
              <a:ea typeface="+mn-ea"/>
              <a:cs typeface="Times New Roman" panose="02020603050405020304" pitchFamily="18" charset="0"/>
            </a:rPr>
            <a:t>Daje podršku u uspostavi i radu strateških foruma za regionalne lance vrijednosti</a:t>
          </a:r>
        </a:p>
      </dgm:t>
    </dgm:pt>
    <dgm:pt modelId="{78A16C7B-B119-4892-A7DE-84EFB7B7739F}" type="parTrans" cxnId="{4BB6CD40-1C59-4F2E-9CDF-53394514801C}">
      <dgm:prSet/>
      <dgm:spPr/>
      <dgm:t>
        <a:bodyPr/>
        <a:lstStyle/>
        <a:p>
          <a:endParaRPr lang="hr-HR"/>
        </a:p>
      </dgm:t>
    </dgm:pt>
    <dgm:pt modelId="{32BFDEF0-213E-453B-8741-05C3794EAB1B}" type="sibTrans" cxnId="{4BB6CD40-1C59-4F2E-9CDF-53394514801C}">
      <dgm:prSet/>
      <dgm:spPr/>
      <dgm:t>
        <a:bodyPr/>
        <a:lstStyle/>
        <a:p>
          <a:endParaRPr lang="hr-HR"/>
        </a:p>
      </dgm:t>
    </dgm:pt>
    <dgm:pt modelId="{0E42812C-2E4B-4F1F-81A5-A944008838FA}" type="pres">
      <dgm:prSet presAssocID="{AD8A2850-78B9-4BAC-9BEA-04B044244ACE}" presName="linear" presStyleCnt="0">
        <dgm:presLayoutVars>
          <dgm:dir/>
          <dgm:animLvl val="lvl"/>
          <dgm:resizeHandles val="exact"/>
        </dgm:presLayoutVars>
      </dgm:prSet>
      <dgm:spPr/>
    </dgm:pt>
    <dgm:pt modelId="{C2FBDED5-7469-4868-9F52-E41DC239696C}" type="pres">
      <dgm:prSet presAssocID="{0DAF1F73-BE57-4E60-9CD5-C35D14D6A073}" presName="parentLin" presStyleCnt="0"/>
      <dgm:spPr/>
    </dgm:pt>
    <dgm:pt modelId="{505E95E7-EED2-40B1-84A9-12A226D523D6}" type="pres">
      <dgm:prSet presAssocID="{0DAF1F73-BE57-4E60-9CD5-C35D14D6A073}" presName="parentLeftMargin" presStyleLbl="node1" presStyleIdx="0" presStyleCnt="4"/>
      <dgm:spPr>
        <a:prstGeom prst="roundRect">
          <a:avLst/>
        </a:prstGeom>
      </dgm:spPr>
    </dgm:pt>
    <dgm:pt modelId="{8D33D868-A545-4DFA-9168-F6BF2C150AB0}" type="pres">
      <dgm:prSet presAssocID="{0DAF1F73-BE57-4E60-9CD5-C35D14D6A073}" presName="parentText" presStyleLbl="node1" presStyleIdx="0" presStyleCnt="4">
        <dgm:presLayoutVars>
          <dgm:chMax val="0"/>
          <dgm:bulletEnabled val="1"/>
        </dgm:presLayoutVars>
      </dgm:prSet>
      <dgm:spPr/>
    </dgm:pt>
    <dgm:pt modelId="{4387A95D-3448-4487-980E-797712DDF8F9}" type="pres">
      <dgm:prSet presAssocID="{0DAF1F73-BE57-4E60-9CD5-C35D14D6A073}" presName="negativeSpace" presStyleCnt="0"/>
      <dgm:spPr/>
    </dgm:pt>
    <dgm:pt modelId="{3A99188C-61E3-4A06-B029-326C23B4C205}" type="pres">
      <dgm:prSet presAssocID="{0DAF1F73-BE57-4E60-9CD5-C35D14D6A073}" presName="childText" presStyleLbl="conFgAcc1" presStyleIdx="0" presStyleCnt="4">
        <dgm:presLayoutVars>
          <dgm:bulletEnabled val="1"/>
        </dgm:presLayoutVars>
      </dgm:prSet>
      <dgm:spPr>
        <a:prstGeom prst="rect">
          <a:avLst/>
        </a:prstGeom>
      </dgm:spPr>
    </dgm:pt>
    <dgm:pt modelId="{10523480-F40D-4557-95B9-F96983140CB8}" type="pres">
      <dgm:prSet presAssocID="{12371CC4-FAD3-4E65-882E-09CA54C06813}" presName="spaceBetweenRectangles" presStyleCnt="0"/>
      <dgm:spPr/>
    </dgm:pt>
    <dgm:pt modelId="{EAB4B8C9-3B00-46D2-A9E7-7FCD71E982D1}" type="pres">
      <dgm:prSet presAssocID="{E99D3B28-42D1-42EF-9170-D28297FBCD1E}" presName="parentLin" presStyleCnt="0"/>
      <dgm:spPr/>
    </dgm:pt>
    <dgm:pt modelId="{D9B8BBF0-2140-48EC-A610-27E2968A2FA2}" type="pres">
      <dgm:prSet presAssocID="{E99D3B28-42D1-42EF-9170-D28297FBCD1E}" presName="parentLeftMargin" presStyleLbl="node1" presStyleIdx="0" presStyleCnt="4"/>
      <dgm:spPr>
        <a:prstGeom prst="roundRect">
          <a:avLst/>
        </a:prstGeom>
      </dgm:spPr>
    </dgm:pt>
    <dgm:pt modelId="{8A9EB9EE-64ED-4B87-B193-6659823FA2A1}" type="pres">
      <dgm:prSet presAssocID="{E99D3B28-42D1-42EF-9170-D28297FBCD1E}" presName="parentText" presStyleLbl="node1" presStyleIdx="1" presStyleCnt="4">
        <dgm:presLayoutVars>
          <dgm:chMax val="0"/>
          <dgm:bulletEnabled val="1"/>
        </dgm:presLayoutVars>
      </dgm:prSet>
      <dgm:spPr/>
    </dgm:pt>
    <dgm:pt modelId="{93E551FC-FC43-403F-936A-BBE029323148}" type="pres">
      <dgm:prSet presAssocID="{E99D3B28-42D1-42EF-9170-D28297FBCD1E}" presName="negativeSpace" presStyleCnt="0"/>
      <dgm:spPr/>
    </dgm:pt>
    <dgm:pt modelId="{FC05689C-5707-4DB6-9A84-2A57693653A6}" type="pres">
      <dgm:prSet presAssocID="{E99D3B28-42D1-42EF-9170-D28297FBCD1E}" presName="childText" presStyleLbl="conFgAcc1" presStyleIdx="1" presStyleCnt="4">
        <dgm:presLayoutVars>
          <dgm:bulletEnabled val="1"/>
        </dgm:presLayoutVars>
      </dgm:prSet>
      <dgm:spPr>
        <a:prstGeom prst="rect">
          <a:avLst/>
        </a:prstGeom>
      </dgm:spPr>
    </dgm:pt>
    <dgm:pt modelId="{4E1D81E3-C357-4FEA-A6A3-EA44875A102C}" type="pres">
      <dgm:prSet presAssocID="{EB414CA9-CCE9-4D3E-B12E-54D3418AA079}" presName="spaceBetweenRectangles" presStyleCnt="0"/>
      <dgm:spPr/>
    </dgm:pt>
    <dgm:pt modelId="{DFD932C2-DFA3-4358-9407-9B68C0DDEC4B}" type="pres">
      <dgm:prSet presAssocID="{113CCDAA-44A1-4100-B526-C528FE8EB6E8}" presName="parentLin" presStyleCnt="0"/>
      <dgm:spPr/>
    </dgm:pt>
    <dgm:pt modelId="{BE7A3E4E-E79D-480A-BA07-95F65BBE3262}" type="pres">
      <dgm:prSet presAssocID="{113CCDAA-44A1-4100-B526-C528FE8EB6E8}" presName="parentLeftMargin" presStyleLbl="node1" presStyleIdx="1" presStyleCnt="4"/>
      <dgm:spPr>
        <a:prstGeom prst="roundRect">
          <a:avLst/>
        </a:prstGeom>
      </dgm:spPr>
    </dgm:pt>
    <dgm:pt modelId="{CC3C259E-8427-4924-816A-44B318B27B26}" type="pres">
      <dgm:prSet presAssocID="{113CCDAA-44A1-4100-B526-C528FE8EB6E8}" presName="parentText" presStyleLbl="node1" presStyleIdx="2" presStyleCnt="4">
        <dgm:presLayoutVars>
          <dgm:chMax val="0"/>
          <dgm:bulletEnabled val="1"/>
        </dgm:presLayoutVars>
      </dgm:prSet>
      <dgm:spPr/>
    </dgm:pt>
    <dgm:pt modelId="{CE4C2588-1132-4EA3-B804-380A0DA48681}" type="pres">
      <dgm:prSet presAssocID="{113CCDAA-44A1-4100-B526-C528FE8EB6E8}" presName="negativeSpace" presStyleCnt="0"/>
      <dgm:spPr/>
    </dgm:pt>
    <dgm:pt modelId="{7D358ED1-A70A-4745-BAD0-2E5AB1BCC9BE}" type="pres">
      <dgm:prSet presAssocID="{113CCDAA-44A1-4100-B526-C528FE8EB6E8}" presName="childText" presStyleLbl="conFgAcc1" presStyleIdx="2" presStyleCnt="4">
        <dgm:presLayoutVars>
          <dgm:bulletEnabled val="1"/>
        </dgm:presLayoutVars>
      </dgm:prSet>
      <dgm:spPr>
        <a:prstGeom prst="rect">
          <a:avLst/>
        </a:prstGeom>
      </dgm:spPr>
    </dgm:pt>
    <dgm:pt modelId="{B514775A-1896-447A-BB8A-E49EBF484AFA}" type="pres">
      <dgm:prSet presAssocID="{38BD3FF1-7599-40D9-8C2F-A88E64D5B2FF}" presName="spaceBetweenRectangles" presStyleCnt="0"/>
      <dgm:spPr/>
    </dgm:pt>
    <dgm:pt modelId="{FAE1AF0E-B235-451C-B4D3-CA857DFA61D7}" type="pres">
      <dgm:prSet presAssocID="{D0829544-4726-421E-8479-34E295A6B05D}" presName="parentLin" presStyleCnt="0"/>
      <dgm:spPr/>
    </dgm:pt>
    <dgm:pt modelId="{8D2D497A-2463-42FF-AA3D-F39286F505C4}" type="pres">
      <dgm:prSet presAssocID="{D0829544-4726-421E-8479-34E295A6B05D}" presName="parentLeftMargin" presStyleLbl="node1" presStyleIdx="2" presStyleCnt="4"/>
      <dgm:spPr>
        <a:prstGeom prst="roundRect">
          <a:avLst/>
        </a:prstGeom>
      </dgm:spPr>
    </dgm:pt>
    <dgm:pt modelId="{4C1F2331-D66B-4BF5-BDF0-9B61B7104A7E}" type="pres">
      <dgm:prSet presAssocID="{D0829544-4726-421E-8479-34E295A6B05D}" presName="parentText" presStyleLbl="node1" presStyleIdx="3" presStyleCnt="4" custLinFactNeighborX="3316">
        <dgm:presLayoutVars>
          <dgm:chMax val="0"/>
          <dgm:bulletEnabled val="1"/>
        </dgm:presLayoutVars>
      </dgm:prSet>
      <dgm:spPr/>
    </dgm:pt>
    <dgm:pt modelId="{7DB07677-DCC6-4B66-937F-7100FBC322D8}" type="pres">
      <dgm:prSet presAssocID="{D0829544-4726-421E-8479-34E295A6B05D}" presName="negativeSpace" presStyleCnt="0"/>
      <dgm:spPr/>
    </dgm:pt>
    <dgm:pt modelId="{0C18A103-50B0-41B2-8B18-77879B008AAE}" type="pres">
      <dgm:prSet presAssocID="{D0829544-4726-421E-8479-34E295A6B05D}" presName="childText" presStyleLbl="conFgAcc1" presStyleIdx="3" presStyleCnt="4">
        <dgm:presLayoutVars>
          <dgm:bulletEnabled val="1"/>
        </dgm:presLayoutVars>
      </dgm:prSet>
      <dgm:spPr>
        <a:prstGeom prst="rect">
          <a:avLst/>
        </a:prstGeom>
      </dgm:spPr>
    </dgm:pt>
  </dgm:ptLst>
  <dgm:cxnLst>
    <dgm:cxn modelId="{B7033D02-8300-4352-AAD3-A82A50FC52E8}" type="presOf" srcId="{1790B28B-9DD8-4C8C-8FE9-ED967D0D3100}" destId="{FC05689C-5707-4DB6-9A84-2A57693653A6}" srcOrd="0" destOrd="0" presId="urn:microsoft.com/office/officeart/2005/8/layout/list1"/>
    <dgm:cxn modelId="{6FD0E617-C27C-489B-A8A4-442DEAB502B5}" type="presOf" srcId="{113CCDAA-44A1-4100-B526-C528FE8EB6E8}" destId="{CC3C259E-8427-4924-816A-44B318B27B26}" srcOrd="1" destOrd="0" presId="urn:microsoft.com/office/officeart/2005/8/layout/list1"/>
    <dgm:cxn modelId="{180F3425-D3D8-459B-8AF1-D82BB262868C}" srcId="{E99D3B28-42D1-42EF-9170-D28297FBCD1E}" destId="{04D5F019-DE96-435C-8205-D2D2F3515CE5}" srcOrd="2" destOrd="0" parTransId="{EFE8A6D3-13F7-433C-818C-7D63BC062ECD}" sibTransId="{7AA7C4C7-CD53-419D-80D9-E8DEC4800427}"/>
    <dgm:cxn modelId="{5359E731-6874-4A33-84F9-542D175DDCA2}" type="presOf" srcId="{73E3D22A-18B0-461C-BE3F-D36F28857905}" destId="{FC05689C-5707-4DB6-9A84-2A57693653A6}" srcOrd="0" destOrd="1" presId="urn:microsoft.com/office/officeart/2005/8/layout/list1"/>
    <dgm:cxn modelId="{10684335-B585-429A-BCFB-0F7CD1FDE6F3}" srcId="{113CCDAA-44A1-4100-B526-C528FE8EB6E8}" destId="{622F5FF0-E9B6-45F2-8280-F17BB8BAA766}" srcOrd="0" destOrd="0" parTransId="{8789A8BB-2729-4068-B1C9-BF722646CD1F}" sibTransId="{E619ADC2-4A71-41FE-AF42-A9E9CFC66E9B}"/>
    <dgm:cxn modelId="{4BB6CD40-1C59-4F2E-9CDF-53394514801C}" srcId="{0DAF1F73-BE57-4E60-9CD5-C35D14D6A073}" destId="{6982B0F6-B0DE-47FC-A889-A5C73136D8C4}" srcOrd="2" destOrd="0" parTransId="{78A16C7B-B119-4892-A7DE-84EFB7B7739F}" sibTransId="{32BFDEF0-213E-453B-8741-05C3794EAB1B}"/>
    <dgm:cxn modelId="{AACC395D-3176-4690-896F-8283DECFC3C2}" srcId="{AD8A2850-78B9-4BAC-9BEA-04B044244ACE}" destId="{113CCDAA-44A1-4100-B526-C528FE8EB6E8}" srcOrd="2" destOrd="0" parTransId="{646E3B48-FA77-498C-AC22-059BB97AA1BC}" sibTransId="{38BD3FF1-7599-40D9-8C2F-A88E64D5B2FF}"/>
    <dgm:cxn modelId="{6BB10042-3037-4A06-B4BC-79CB69B5CDDB}" type="presOf" srcId="{0DAF1F73-BE57-4E60-9CD5-C35D14D6A073}" destId="{8D33D868-A545-4DFA-9168-F6BF2C150AB0}" srcOrd="1" destOrd="0" presId="urn:microsoft.com/office/officeart/2005/8/layout/list1"/>
    <dgm:cxn modelId="{08A7CC44-4DB7-47CB-9A4E-DE7540862D27}" type="presOf" srcId="{6982B0F6-B0DE-47FC-A889-A5C73136D8C4}" destId="{3A99188C-61E3-4A06-B029-326C23B4C205}" srcOrd="0" destOrd="2" presId="urn:microsoft.com/office/officeart/2005/8/layout/list1"/>
    <dgm:cxn modelId="{54688247-0EF9-463C-A08D-020D8BAF41A6}" type="presOf" srcId="{D704E62A-F591-4E6F-A7A4-9221EEA202DB}" destId="{3A99188C-61E3-4A06-B029-326C23B4C205}" srcOrd="0" destOrd="3" presId="urn:microsoft.com/office/officeart/2005/8/layout/list1"/>
    <dgm:cxn modelId="{4D7D094A-5200-4332-84C3-ADF117DABEA2}" srcId="{E99D3B28-42D1-42EF-9170-D28297FBCD1E}" destId="{73E3D22A-18B0-461C-BE3F-D36F28857905}" srcOrd="1" destOrd="0" parTransId="{2922DDF0-57AB-419C-809A-E743133FADF3}" sibTransId="{EA7EA8B5-50A2-4D67-B766-42D65DBB40F0}"/>
    <dgm:cxn modelId="{6659084B-4FAE-4369-A266-D632BCF35369}" srcId="{AD8A2850-78B9-4BAC-9BEA-04B044244ACE}" destId="{D0829544-4726-421E-8479-34E295A6B05D}" srcOrd="3" destOrd="0" parTransId="{8DAB4382-BDCA-4D5C-AB44-4DF85EE9115A}" sibTransId="{68FEE5C2-6091-44B5-9283-8127BE27A6D9}"/>
    <dgm:cxn modelId="{165B5F6B-C8DC-4964-B46B-1C21E1D8541E}" type="presOf" srcId="{318FF411-E913-45F7-A6A7-CC599225509F}" destId="{3A99188C-61E3-4A06-B029-326C23B4C205}" srcOrd="0" destOrd="1" presId="urn:microsoft.com/office/officeart/2005/8/layout/list1"/>
    <dgm:cxn modelId="{F5674653-308A-4E90-9535-B342C8986867}" srcId="{E99D3B28-42D1-42EF-9170-D28297FBCD1E}" destId="{1790B28B-9DD8-4C8C-8FE9-ED967D0D3100}" srcOrd="0" destOrd="0" parTransId="{1927E6E7-9CDE-4046-AC49-BD6B911CA0B1}" sibTransId="{F9AD8709-9129-4527-B255-012B544869F6}"/>
    <dgm:cxn modelId="{15EF6E58-028B-4EE1-9576-E78AE6B2C4B2}" type="presOf" srcId="{0DAF1F73-BE57-4E60-9CD5-C35D14D6A073}" destId="{505E95E7-EED2-40B1-84A9-12A226D523D6}" srcOrd="0" destOrd="0" presId="urn:microsoft.com/office/officeart/2005/8/layout/list1"/>
    <dgm:cxn modelId="{F01E9F8B-ED8F-4312-B49C-0FC8A2E6131D}" type="presOf" srcId="{AD8A2850-78B9-4BAC-9BEA-04B044244ACE}" destId="{0E42812C-2E4B-4F1F-81A5-A944008838FA}" srcOrd="0" destOrd="0" presId="urn:microsoft.com/office/officeart/2005/8/layout/list1"/>
    <dgm:cxn modelId="{5B079F8C-D795-417F-9433-2FB301BC95C6}" srcId="{0DAF1F73-BE57-4E60-9CD5-C35D14D6A073}" destId="{318FF411-E913-45F7-A6A7-CC599225509F}" srcOrd="1" destOrd="0" parTransId="{B651E967-702A-4340-8403-ED45536D64AB}" sibTransId="{AF0DDC56-44F0-4C68-A048-DEE04FF9FEF9}"/>
    <dgm:cxn modelId="{4E72A88F-9C5F-4D60-9021-7C31DBB8F3D9}" srcId="{0DAF1F73-BE57-4E60-9CD5-C35D14D6A073}" destId="{E9FBEEB5-253C-44BE-9717-5EAC08E9DFC9}" srcOrd="0" destOrd="0" parTransId="{F126D408-1109-4D89-A3FE-CA2824DA4E61}" sibTransId="{CCE0CA13-5C25-4295-AE3A-1D015F3236E5}"/>
    <dgm:cxn modelId="{739B2292-7248-49F7-807E-24DDD5A756C8}" type="presOf" srcId="{02BE4C9C-BA9D-4B3E-A648-62E6DB7258E9}" destId="{0C18A103-50B0-41B2-8B18-77879B008AAE}" srcOrd="0" destOrd="0" presId="urn:microsoft.com/office/officeart/2005/8/layout/list1"/>
    <dgm:cxn modelId="{2B3A6E9E-5398-4321-B65B-5651638D7FA8}" type="presOf" srcId="{E99D3B28-42D1-42EF-9170-D28297FBCD1E}" destId="{D9B8BBF0-2140-48EC-A610-27E2968A2FA2}" srcOrd="0" destOrd="0" presId="urn:microsoft.com/office/officeart/2005/8/layout/list1"/>
    <dgm:cxn modelId="{65C983A2-3914-48ED-88C9-7C016ED15B7F}" type="presOf" srcId="{D0829544-4726-421E-8479-34E295A6B05D}" destId="{4C1F2331-D66B-4BF5-BDF0-9B61B7104A7E}" srcOrd="1" destOrd="0" presId="urn:microsoft.com/office/officeart/2005/8/layout/list1"/>
    <dgm:cxn modelId="{1097EEA7-1302-4E9A-9A40-39F8CBD59B23}" type="presOf" srcId="{D0829544-4726-421E-8479-34E295A6B05D}" destId="{8D2D497A-2463-42FF-AA3D-F39286F505C4}" srcOrd="0" destOrd="0" presId="urn:microsoft.com/office/officeart/2005/8/layout/list1"/>
    <dgm:cxn modelId="{7323DAAD-F80E-46CD-819B-2E618C96F2B7}" srcId="{0DAF1F73-BE57-4E60-9CD5-C35D14D6A073}" destId="{0466AE34-515D-4332-8FB8-4529C9E1652A}" srcOrd="4" destOrd="0" parTransId="{8C1A63C4-508E-411B-AA98-CF77C5F8D487}" sibTransId="{B63D82BA-4A26-4830-9636-458B5B90039B}"/>
    <dgm:cxn modelId="{341C76AF-8161-49B0-B003-0981041E60F5}" srcId="{0DAF1F73-BE57-4E60-9CD5-C35D14D6A073}" destId="{D704E62A-F591-4E6F-A7A4-9221EEA202DB}" srcOrd="3" destOrd="0" parTransId="{4C7D684F-A109-4CAE-923E-13E72D38BF1F}" sibTransId="{DE556BC4-607C-4174-AF94-3367FDE2126D}"/>
    <dgm:cxn modelId="{4E49EBB7-FA1A-40FF-93AC-B934E5509F84}" type="presOf" srcId="{E99D3B28-42D1-42EF-9170-D28297FBCD1E}" destId="{8A9EB9EE-64ED-4B87-B193-6659823FA2A1}" srcOrd="1" destOrd="0" presId="urn:microsoft.com/office/officeart/2005/8/layout/list1"/>
    <dgm:cxn modelId="{3C99A2BF-CB88-482A-A9E4-DDE1595875D2}" type="presOf" srcId="{E9FBEEB5-253C-44BE-9717-5EAC08E9DFC9}" destId="{3A99188C-61E3-4A06-B029-326C23B4C205}" srcOrd="0" destOrd="0" presId="urn:microsoft.com/office/officeart/2005/8/layout/list1"/>
    <dgm:cxn modelId="{326CDBBF-F7BA-4FBD-ABCD-848E02E8644C}" type="presOf" srcId="{0466AE34-515D-4332-8FB8-4529C9E1652A}" destId="{3A99188C-61E3-4A06-B029-326C23B4C205}" srcOrd="0" destOrd="4" presId="urn:microsoft.com/office/officeart/2005/8/layout/list1"/>
    <dgm:cxn modelId="{920ACBC0-DBCE-40DB-99A6-E97D89B9BD1E}" srcId="{D0829544-4726-421E-8479-34E295A6B05D}" destId="{02BE4C9C-BA9D-4B3E-A648-62E6DB7258E9}" srcOrd="0" destOrd="0" parTransId="{14F8250D-6894-4557-BCB6-18B760632D1A}" sibTransId="{56B93508-250C-4484-8C6F-4FDC43ABA1E6}"/>
    <dgm:cxn modelId="{605358C4-B754-49B2-A561-A196A7B8C321}" srcId="{AD8A2850-78B9-4BAC-9BEA-04B044244ACE}" destId="{0DAF1F73-BE57-4E60-9CD5-C35D14D6A073}" srcOrd="0" destOrd="0" parTransId="{EB92298B-B795-43FD-9698-5B839CA08A1B}" sibTransId="{12371CC4-FAD3-4E65-882E-09CA54C06813}"/>
    <dgm:cxn modelId="{E4BC19CD-1D50-4495-8EF0-B7808F80116F}" type="presOf" srcId="{113CCDAA-44A1-4100-B526-C528FE8EB6E8}" destId="{BE7A3E4E-E79D-480A-BA07-95F65BBE3262}" srcOrd="0" destOrd="0" presId="urn:microsoft.com/office/officeart/2005/8/layout/list1"/>
    <dgm:cxn modelId="{2E8BE4D2-BD1C-4681-9D12-9242EB748E45}" type="presOf" srcId="{04D5F019-DE96-435C-8205-D2D2F3515CE5}" destId="{FC05689C-5707-4DB6-9A84-2A57693653A6}" srcOrd="0" destOrd="2" presId="urn:microsoft.com/office/officeart/2005/8/layout/list1"/>
    <dgm:cxn modelId="{01EE45FD-C317-424B-9C38-97C26545B7C7}" type="presOf" srcId="{622F5FF0-E9B6-45F2-8280-F17BB8BAA766}" destId="{7D358ED1-A70A-4745-BAD0-2E5AB1BCC9BE}" srcOrd="0" destOrd="0" presId="urn:microsoft.com/office/officeart/2005/8/layout/list1"/>
    <dgm:cxn modelId="{A77CEAFE-67E1-492C-B439-16230C14E429}" srcId="{AD8A2850-78B9-4BAC-9BEA-04B044244ACE}" destId="{E99D3B28-42D1-42EF-9170-D28297FBCD1E}" srcOrd="1" destOrd="0" parTransId="{51A32949-D0CE-478A-95AB-4537BCF90971}" sibTransId="{EB414CA9-CCE9-4D3E-B12E-54D3418AA079}"/>
    <dgm:cxn modelId="{A649ED3D-8FCD-42EB-B29B-08A722C6FA39}" type="presParOf" srcId="{0E42812C-2E4B-4F1F-81A5-A944008838FA}" destId="{C2FBDED5-7469-4868-9F52-E41DC239696C}" srcOrd="0" destOrd="0" presId="urn:microsoft.com/office/officeart/2005/8/layout/list1"/>
    <dgm:cxn modelId="{E09475AF-C60A-4CFE-829D-9C0100B254A2}" type="presParOf" srcId="{C2FBDED5-7469-4868-9F52-E41DC239696C}" destId="{505E95E7-EED2-40B1-84A9-12A226D523D6}" srcOrd="0" destOrd="0" presId="urn:microsoft.com/office/officeart/2005/8/layout/list1"/>
    <dgm:cxn modelId="{EE73024F-F419-42F9-9E45-BCA1D23D476A}" type="presParOf" srcId="{C2FBDED5-7469-4868-9F52-E41DC239696C}" destId="{8D33D868-A545-4DFA-9168-F6BF2C150AB0}" srcOrd="1" destOrd="0" presId="urn:microsoft.com/office/officeart/2005/8/layout/list1"/>
    <dgm:cxn modelId="{26640C2D-A091-4FE1-B751-2D9E06F98CF3}" type="presParOf" srcId="{0E42812C-2E4B-4F1F-81A5-A944008838FA}" destId="{4387A95D-3448-4487-980E-797712DDF8F9}" srcOrd="1" destOrd="0" presId="urn:microsoft.com/office/officeart/2005/8/layout/list1"/>
    <dgm:cxn modelId="{2F7F6177-93EB-4299-8E61-123AFA38A43B}" type="presParOf" srcId="{0E42812C-2E4B-4F1F-81A5-A944008838FA}" destId="{3A99188C-61E3-4A06-B029-326C23B4C205}" srcOrd="2" destOrd="0" presId="urn:microsoft.com/office/officeart/2005/8/layout/list1"/>
    <dgm:cxn modelId="{50B5DC3D-ACCE-4371-9910-467B47CC5644}" type="presParOf" srcId="{0E42812C-2E4B-4F1F-81A5-A944008838FA}" destId="{10523480-F40D-4557-95B9-F96983140CB8}" srcOrd="3" destOrd="0" presId="urn:microsoft.com/office/officeart/2005/8/layout/list1"/>
    <dgm:cxn modelId="{3827FA87-5A3C-4F0D-9185-82A8941E2DF8}" type="presParOf" srcId="{0E42812C-2E4B-4F1F-81A5-A944008838FA}" destId="{EAB4B8C9-3B00-46D2-A9E7-7FCD71E982D1}" srcOrd="4" destOrd="0" presId="urn:microsoft.com/office/officeart/2005/8/layout/list1"/>
    <dgm:cxn modelId="{FAF0EA7E-598B-4EFB-8855-4C7436014C48}" type="presParOf" srcId="{EAB4B8C9-3B00-46D2-A9E7-7FCD71E982D1}" destId="{D9B8BBF0-2140-48EC-A610-27E2968A2FA2}" srcOrd="0" destOrd="0" presId="urn:microsoft.com/office/officeart/2005/8/layout/list1"/>
    <dgm:cxn modelId="{5DC57B4D-3BA8-43AB-A0BE-7D4EA429B0B4}" type="presParOf" srcId="{EAB4B8C9-3B00-46D2-A9E7-7FCD71E982D1}" destId="{8A9EB9EE-64ED-4B87-B193-6659823FA2A1}" srcOrd="1" destOrd="0" presId="urn:microsoft.com/office/officeart/2005/8/layout/list1"/>
    <dgm:cxn modelId="{9DB6F827-29E0-4824-A277-97B930B2CD20}" type="presParOf" srcId="{0E42812C-2E4B-4F1F-81A5-A944008838FA}" destId="{93E551FC-FC43-403F-936A-BBE029323148}" srcOrd="5" destOrd="0" presId="urn:microsoft.com/office/officeart/2005/8/layout/list1"/>
    <dgm:cxn modelId="{A762B070-9317-4919-A1FC-7B2035410065}" type="presParOf" srcId="{0E42812C-2E4B-4F1F-81A5-A944008838FA}" destId="{FC05689C-5707-4DB6-9A84-2A57693653A6}" srcOrd="6" destOrd="0" presId="urn:microsoft.com/office/officeart/2005/8/layout/list1"/>
    <dgm:cxn modelId="{241BF9B2-DD36-42A6-B0C3-95A342B64863}" type="presParOf" srcId="{0E42812C-2E4B-4F1F-81A5-A944008838FA}" destId="{4E1D81E3-C357-4FEA-A6A3-EA44875A102C}" srcOrd="7" destOrd="0" presId="urn:microsoft.com/office/officeart/2005/8/layout/list1"/>
    <dgm:cxn modelId="{D3745D88-D175-47CD-854F-ACEF1C0F7BD6}" type="presParOf" srcId="{0E42812C-2E4B-4F1F-81A5-A944008838FA}" destId="{DFD932C2-DFA3-4358-9407-9B68C0DDEC4B}" srcOrd="8" destOrd="0" presId="urn:microsoft.com/office/officeart/2005/8/layout/list1"/>
    <dgm:cxn modelId="{7B91822E-B9C1-4F75-9EA6-CCD419D5690D}" type="presParOf" srcId="{DFD932C2-DFA3-4358-9407-9B68C0DDEC4B}" destId="{BE7A3E4E-E79D-480A-BA07-95F65BBE3262}" srcOrd="0" destOrd="0" presId="urn:microsoft.com/office/officeart/2005/8/layout/list1"/>
    <dgm:cxn modelId="{61FECF7D-EB1A-4BCC-8816-A49FAF52993D}" type="presParOf" srcId="{DFD932C2-DFA3-4358-9407-9B68C0DDEC4B}" destId="{CC3C259E-8427-4924-816A-44B318B27B26}" srcOrd="1" destOrd="0" presId="urn:microsoft.com/office/officeart/2005/8/layout/list1"/>
    <dgm:cxn modelId="{E191E3A5-F345-46E2-B2D2-FA44929E97E4}" type="presParOf" srcId="{0E42812C-2E4B-4F1F-81A5-A944008838FA}" destId="{CE4C2588-1132-4EA3-B804-380A0DA48681}" srcOrd="9" destOrd="0" presId="urn:microsoft.com/office/officeart/2005/8/layout/list1"/>
    <dgm:cxn modelId="{095F0475-C274-4EC6-BAD4-3A223EC0BB25}" type="presParOf" srcId="{0E42812C-2E4B-4F1F-81A5-A944008838FA}" destId="{7D358ED1-A70A-4745-BAD0-2E5AB1BCC9BE}" srcOrd="10" destOrd="0" presId="urn:microsoft.com/office/officeart/2005/8/layout/list1"/>
    <dgm:cxn modelId="{D11820C3-9E4E-4F8B-B88C-431F1CA0DA34}" type="presParOf" srcId="{0E42812C-2E4B-4F1F-81A5-A944008838FA}" destId="{B514775A-1896-447A-BB8A-E49EBF484AFA}" srcOrd="11" destOrd="0" presId="urn:microsoft.com/office/officeart/2005/8/layout/list1"/>
    <dgm:cxn modelId="{0979ADD2-49B6-4EEF-AB07-6C260B6C7D20}" type="presParOf" srcId="{0E42812C-2E4B-4F1F-81A5-A944008838FA}" destId="{FAE1AF0E-B235-451C-B4D3-CA857DFA61D7}" srcOrd="12" destOrd="0" presId="urn:microsoft.com/office/officeart/2005/8/layout/list1"/>
    <dgm:cxn modelId="{614DF895-BBDF-4279-B276-579BA21625DB}" type="presParOf" srcId="{FAE1AF0E-B235-451C-B4D3-CA857DFA61D7}" destId="{8D2D497A-2463-42FF-AA3D-F39286F505C4}" srcOrd="0" destOrd="0" presId="urn:microsoft.com/office/officeart/2005/8/layout/list1"/>
    <dgm:cxn modelId="{EDEDC56E-7B04-4128-8FDF-B78F2DDA823E}" type="presParOf" srcId="{FAE1AF0E-B235-451C-B4D3-CA857DFA61D7}" destId="{4C1F2331-D66B-4BF5-BDF0-9B61B7104A7E}" srcOrd="1" destOrd="0" presId="urn:microsoft.com/office/officeart/2005/8/layout/list1"/>
    <dgm:cxn modelId="{473E6659-096B-4170-8812-8DA11C381217}" type="presParOf" srcId="{0E42812C-2E4B-4F1F-81A5-A944008838FA}" destId="{7DB07677-DCC6-4B66-937F-7100FBC322D8}" srcOrd="13" destOrd="0" presId="urn:microsoft.com/office/officeart/2005/8/layout/list1"/>
    <dgm:cxn modelId="{49D178E1-4257-4FA8-B09D-48E8DD5BD5A6}" type="presParOf" srcId="{0E42812C-2E4B-4F1F-81A5-A944008838FA}" destId="{0C18A103-50B0-41B2-8B18-77879B008AAE}" srcOrd="14" destOrd="0" presId="urn:microsoft.com/office/officeart/2005/8/layout/list1"/>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9FB0E1AA-5BEC-43B7-BF36-8E06744271BF}" type="doc">
      <dgm:prSet loTypeId="urn:microsoft.com/office/officeart/2005/8/layout/process1" loCatId="process" qsTypeId="urn:microsoft.com/office/officeart/2005/8/quickstyle/simple1" qsCatId="simple" csTypeId="urn:microsoft.com/office/officeart/2005/8/colors/accent0_1" csCatId="mainScheme" phldr="1"/>
      <dgm:spPr/>
      <dgm:t>
        <a:bodyPr/>
        <a:lstStyle/>
        <a:p>
          <a:endParaRPr lang="hr-HR"/>
        </a:p>
      </dgm:t>
    </dgm:pt>
    <dgm:pt modelId="{EE8267BF-D337-4E7F-9DF8-66AEF57D8541}">
      <dgm:prSet phldrT="[Text]"/>
      <dgm:spPr/>
      <dgm:t>
        <a:bodyPr/>
        <a:lstStyle/>
        <a:p>
          <a:r>
            <a:rPr lang="hr-HR" dirty="0"/>
            <a:t>Mapiranje dionika regionalnih lanaca vrijednosti</a:t>
          </a:r>
        </a:p>
      </dgm:t>
    </dgm:pt>
    <dgm:pt modelId="{DA400463-6F58-41B2-9A8E-3599FE5EA873}" type="parTrans" cxnId="{D747A23A-04B6-41A4-9F50-26445FD0ED42}">
      <dgm:prSet/>
      <dgm:spPr/>
      <dgm:t>
        <a:bodyPr/>
        <a:lstStyle/>
        <a:p>
          <a:endParaRPr lang="hr-HR"/>
        </a:p>
      </dgm:t>
    </dgm:pt>
    <dgm:pt modelId="{DF36B246-6212-4864-88CF-0B550E0AA22B}" type="sibTrans" cxnId="{D747A23A-04B6-41A4-9F50-26445FD0ED42}">
      <dgm:prSet/>
      <dgm:spPr/>
      <dgm:t>
        <a:bodyPr/>
        <a:lstStyle/>
        <a:p>
          <a:endParaRPr lang="hr-HR"/>
        </a:p>
      </dgm:t>
    </dgm:pt>
    <dgm:pt modelId="{7BDD7D74-6C4A-4A3B-95DB-56800268760B}">
      <dgm:prSet phldrT="[Text]"/>
      <dgm:spPr/>
      <dgm:t>
        <a:bodyPr/>
        <a:lstStyle/>
        <a:p>
          <a:r>
            <a:rPr lang="hr-HR" dirty="0"/>
            <a:t>Potpisivanje Deklaracija i uspostava strateških foruma za svaki RLV </a:t>
          </a:r>
        </a:p>
      </dgm:t>
    </dgm:pt>
    <dgm:pt modelId="{CEF56810-7A10-4B6D-BBB9-A5B2919913A7}" type="parTrans" cxnId="{096662EF-5BDD-40F6-BB24-01D6AC095032}">
      <dgm:prSet/>
      <dgm:spPr/>
      <dgm:t>
        <a:bodyPr/>
        <a:lstStyle/>
        <a:p>
          <a:endParaRPr lang="hr-HR"/>
        </a:p>
      </dgm:t>
    </dgm:pt>
    <dgm:pt modelId="{AF0605B1-E725-4D29-B17D-D5C4CD9876E7}" type="sibTrans" cxnId="{096662EF-5BDD-40F6-BB24-01D6AC095032}">
      <dgm:prSet/>
      <dgm:spPr/>
      <dgm:t>
        <a:bodyPr/>
        <a:lstStyle/>
        <a:p>
          <a:endParaRPr lang="hr-HR"/>
        </a:p>
      </dgm:t>
    </dgm:pt>
    <dgm:pt modelId="{E2E87A6A-54C0-497D-8261-B6F9F4373611}">
      <dgm:prSet phldrT="[Text]"/>
      <dgm:spPr/>
      <dgm:t>
        <a:bodyPr/>
        <a:lstStyle/>
        <a:p>
          <a:r>
            <a:rPr lang="hr-HR" dirty="0"/>
            <a:t>Uspostava inovacijskih klastera za prioritetne niše i priprema zalihe projekata)</a:t>
          </a:r>
        </a:p>
      </dgm:t>
    </dgm:pt>
    <dgm:pt modelId="{7E3CF2DC-B7E7-4D22-A56D-91A9BAAD9109}" type="parTrans" cxnId="{7AB3E2F5-9202-4B87-A082-16A2C92C3C50}">
      <dgm:prSet/>
      <dgm:spPr/>
      <dgm:t>
        <a:bodyPr/>
        <a:lstStyle/>
        <a:p>
          <a:endParaRPr lang="hr-HR"/>
        </a:p>
      </dgm:t>
    </dgm:pt>
    <dgm:pt modelId="{A42F0F65-99C6-41D7-96A2-CFC66F48DDBF}" type="sibTrans" cxnId="{7AB3E2F5-9202-4B87-A082-16A2C92C3C50}">
      <dgm:prSet/>
      <dgm:spPr/>
      <dgm:t>
        <a:bodyPr/>
        <a:lstStyle/>
        <a:p>
          <a:endParaRPr lang="hr-HR"/>
        </a:p>
      </dgm:t>
    </dgm:pt>
    <dgm:pt modelId="{81F580A5-2744-4EED-8CBE-C4D396BE3504}">
      <dgm:prSet phldrT="[Text]"/>
      <dgm:spPr/>
      <dgm:t>
        <a:bodyPr/>
        <a:lstStyle/>
        <a:p>
          <a:r>
            <a:rPr lang="hr-HR" dirty="0"/>
            <a:t>Raspisivanje javnih poziva za dionike RLV-ova u okviru ITP-a</a:t>
          </a:r>
        </a:p>
      </dgm:t>
    </dgm:pt>
    <dgm:pt modelId="{E8F2B24E-A7DB-40F9-864F-8BBC149E9CD1}" type="parTrans" cxnId="{C94BE811-1C48-42B8-A4EB-EB4B8889FBCE}">
      <dgm:prSet/>
      <dgm:spPr/>
      <dgm:t>
        <a:bodyPr/>
        <a:lstStyle/>
        <a:p>
          <a:endParaRPr lang="hr-HR"/>
        </a:p>
      </dgm:t>
    </dgm:pt>
    <dgm:pt modelId="{59B25F2E-578C-4CCB-8220-8DF21A9EF920}" type="sibTrans" cxnId="{C94BE811-1C48-42B8-A4EB-EB4B8889FBCE}">
      <dgm:prSet/>
      <dgm:spPr/>
      <dgm:t>
        <a:bodyPr/>
        <a:lstStyle/>
        <a:p>
          <a:endParaRPr lang="hr-HR"/>
        </a:p>
      </dgm:t>
    </dgm:pt>
    <dgm:pt modelId="{BE46AD69-1F1A-43F8-8D61-C45C705F4A9D}">
      <dgm:prSet phldrT="[Text]"/>
      <dgm:spPr/>
      <dgm:t>
        <a:bodyPr/>
        <a:lstStyle/>
        <a:p>
          <a:r>
            <a:rPr lang="hr-HR" dirty="0"/>
            <a:t>Izrada RLV akcijskih planova (RLV strateški forumi) i njihovo odobravanje od strane Koordinacijskog vijeća</a:t>
          </a:r>
        </a:p>
      </dgm:t>
    </dgm:pt>
    <dgm:pt modelId="{DAF06D5B-A79D-4D53-829A-CB70D7569219}" type="parTrans" cxnId="{ACB5C40E-661D-4BD5-B907-D40D9FA93BD1}">
      <dgm:prSet/>
      <dgm:spPr/>
      <dgm:t>
        <a:bodyPr/>
        <a:lstStyle/>
        <a:p>
          <a:endParaRPr lang="hr-HR"/>
        </a:p>
      </dgm:t>
    </dgm:pt>
    <dgm:pt modelId="{42B2A37B-85F2-4DBA-B3FE-50594ACB6195}" type="sibTrans" cxnId="{ACB5C40E-661D-4BD5-B907-D40D9FA93BD1}">
      <dgm:prSet/>
      <dgm:spPr/>
      <dgm:t>
        <a:bodyPr/>
        <a:lstStyle/>
        <a:p>
          <a:endParaRPr lang="hr-HR"/>
        </a:p>
      </dgm:t>
    </dgm:pt>
    <dgm:pt modelId="{F905F47D-39AD-4B3E-A6A6-FA7C492CB058}" type="pres">
      <dgm:prSet presAssocID="{9FB0E1AA-5BEC-43B7-BF36-8E06744271BF}" presName="Name0" presStyleCnt="0">
        <dgm:presLayoutVars>
          <dgm:dir/>
          <dgm:resizeHandles val="exact"/>
        </dgm:presLayoutVars>
      </dgm:prSet>
      <dgm:spPr/>
    </dgm:pt>
    <dgm:pt modelId="{F1107A6A-5916-4A93-8001-378E14125AF8}" type="pres">
      <dgm:prSet presAssocID="{EE8267BF-D337-4E7F-9DF8-66AEF57D8541}" presName="node" presStyleLbl="node1" presStyleIdx="0" presStyleCnt="5">
        <dgm:presLayoutVars>
          <dgm:bulletEnabled val="1"/>
        </dgm:presLayoutVars>
      </dgm:prSet>
      <dgm:spPr/>
    </dgm:pt>
    <dgm:pt modelId="{F63D15FF-534F-4B7C-9764-3C15086492F5}" type="pres">
      <dgm:prSet presAssocID="{DF36B246-6212-4864-88CF-0B550E0AA22B}" presName="sibTrans" presStyleLbl="sibTrans2D1" presStyleIdx="0" presStyleCnt="4"/>
      <dgm:spPr/>
    </dgm:pt>
    <dgm:pt modelId="{091F43A0-6768-4936-BBDA-A1193BC7E484}" type="pres">
      <dgm:prSet presAssocID="{DF36B246-6212-4864-88CF-0B550E0AA22B}" presName="connectorText" presStyleLbl="sibTrans2D1" presStyleIdx="0" presStyleCnt="4"/>
      <dgm:spPr/>
    </dgm:pt>
    <dgm:pt modelId="{BBB3702E-6E10-4DD2-97CB-593FD6B55D08}" type="pres">
      <dgm:prSet presAssocID="{7BDD7D74-6C4A-4A3B-95DB-56800268760B}" presName="node" presStyleLbl="node1" presStyleIdx="1" presStyleCnt="5">
        <dgm:presLayoutVars>
          <dgm:bulletEnabled val="1"/>
        </dgm:presLayoutVars>
      </dgm:prSet>
      <dgm:spPr/>
    </dgm:pt>
    <dgm:pt modelId="{C1F60F89-DBF9-4D09-8102-34B07E157044}" type="pres">
      <dgm:prSet presAssocID="{AF0605B1-E725-4D29-B17D-D5C4CD9876E7}" presName="sibTrans" presStyleLbl="sibTrans2D1" presStyleIdx="1" presStyleCnt="4"/>
      <dgm:spPr/>
    </dgm:pt>
    <dgm:pt modelId="{FC728D44-9C16-4428-9143-C900C30F953A}" type="pres">
      <dgm:prSet presAssocID="{AF0605B1-E725-4D29-B17D-D5C4CD9876E7}" presName="connectorText" presStyleLbl="sibTrans2D1" presStyleIdx="1" presStyleCnt="4"/>
      <dgm:spPr/>
    </dgm:pt>
    <dgm:pt modelId="{16CBD5F6-A784-430C-90BB-9F9793BC3109}" type="pres">
      <dgm:prSet presAssocID="{BE46AD69-1F1A-43F8-8D61-C45C705F4A9D}" presName="node" presStyleLbl="node1" presStyleIdx="2" presStyleCnt="5">
        <dgm:presLayoutVars>
          <dgm:bulletEnabled val="1"/>
        </dgm:presLayoutVars>
      </dgm:prSet>
      <dgm:spPr/>
    </dgm:pt>
    <dgm:pt modelId="{60A688A7-DA38-49F4-947B-457F2254A378}" type="pres">
      <dgm:prSet presAssocID="{42B2A37B-85F2-4DBA-B3FE-50594ACB6195}" presName="sibTrans" presStyleLbl="sibTrans2D1" presStyleIdx="2" presStyleCnt="4"/>
      <dgm:spPr/>
    </dgm:pt>
    <dgm:pt modelId="{D48D4EF8-927E-4550-AB18-D55AF76FBD8C}" type="pres">
      <dgm:prSet presAssocID="{42B2A37B-85F2-4DBA-B3FE-50594ACB6195}" presName="connectorText" presStyleLbl="sibTrans2D1" presStyleIdx="2" presStyleCnt="4"/>
      <dgm:spPr/>
    </dgm:pt>
    <dgm:pt modelId="{6240EBD9-8887-4B98-94E5-AE94D2DDB3B6}" type="pres">
      <dgm:prSet presAssocID="{E2E87A6A-54C0-497D-8261-B6F9F4373611}" presName="node" presStyleLbl="node1" presStyleIdx="3" presStyleCnt="5">
        <dgm:presLayoutVars>
          <dgm:bulletEnabled val="1"/>
        </dgm:presLayoutVars>
      </dgm:prSet>
      <dgm:spPr/>
    </dgm:pt>
    <dgm:pt modelId="{97E06CD1-D9FF-403D-A4B3-912C85B2CAFB}" type="pres">
      <dgm:prSet presAssocID="{A42F0F65-99C6-41D7-96A2-CFC66F48DDBF}" presName="sibTrans" presStyleLbl="sibTrans2D1" presStyleIdx="3" presStyleCnt="4"/>
      <dgm:spPr/>
    </dgm:pt>
    <dgm:pt modelId="{A41C4D41-20D8-4DAE-9639-0D77910A03A0}" type="pres">
      <dgm:prSet presAssocID="{A42F0F65-99C6-41D7-96A2-CFC66F48DDBF}" presName="connectorText" presStyleLbl="sibTrans2D1" presStyleIdx="3" presStyleCnt="4"/>
      <dgm:spPr/>
    </dgm:pt>
    <dgm:pt modelId="{DE8FBB7C-2358-4BB3-93E5-79EBEE329A4C}" type="pres">
      <dgm:prSet presAssocID="{81F580A5-2744-4EED-8CBE-C4D396BE3504}" presName="node" presStyleLbl="node1" presStyleIdx="4" presStyleCnt="5">
        <dgm:presLayoutVars>
          <dgm:bulletEnabled val="1"/>
        </dgm:presLayoutVars>
      </dgm:prSet>
      <dgm:spPr/>
    </dgm:pt>
  </dgm:ptLst>
  <dgm:cxnLst>
    <dgm:cxn modelId="{ACB5C40E-661D-4BD5-B907-D40D9FA93BD1}" srcId="{9FB0E1AA-5BEC-43B7-BF36-8E06744271BF}" destId="{BE46AD69-1F1A-43F8-8D61-C45C705F4A9D}" srcOrd="2" destOrd="0" parTransId="{DAF06D5B-A79D-4D53-829A-CB70D7569219}" sibTransId="{42B2A37B-85F2-4DBA-B3FE-50594ACB6195}"/>
    <dgm:cxn modelId="{77CE1E0F-DE91-4BD6-9E9A-2B05C34D5357}" type="presOf" srcId="{DF36B246-6212-4864-88CF-0B550E0AA22B}" destId="{091F43A0-6768-4936-BBDA-A1193BC7E484}" srcOrd="1" destOrd="0" presId="urn:microsoft.com/office/officeart/2005/8/layout/process1"/>
    <dgm:cxn modelId="{9094FF10-C1FB-4BFF-9F07-DFF11CF39629}" type="presOf" srcId="{EE8267BF-D337-4E7F-9DF8-66AEF57D8541}" destId="{F1107A6A-5916-4A93-8001-378E14125AF8}" srcOrd="0" destOrd="0" presId="urn:microsoft.com/office/officeart/2005/8/layout/process1"/>
    <dgm:cxn modelId="{C94BE811-1C48-42B8-A4EB-EB4B8889FBCE}" srcId="{9FB0E1AA-5BEC-43B7-BF36-8E06744271BF}" destId="{81F580A5-2744-4EED-8CBE-C4D396BE3504}" srcOrd="4" destOrd="0" parTransId="{E8F2B24E-A7DB-40F9-864F-8BBC149E9CD1}" sibTransId="{59B25F2E-578C-4CCB-8220-8DF21A9EF920}"/>
    <dgm:cxn modelId="{E4CFD716-9AFD-4DF0-B75F-2F88CF9B4834}" type="presOf" srcId="{E2E87A6A-54C0-497D-8261-B6F9F4373611}" destId="{6240EBD9-8887-4B98-94E5-AE94D2DDB3B6}" srcOrd="0" destOrd="0" presId="urn:microsoft.com/office/officeart/2005/8/layout/process1"/>
    <dgm:cxn modelId="{603EE721-CBDF-45BE-AE21-6A37B6AE39BC}" type="presOf" srcId="{DF36B246-6212-4864-88CF-0B550E0AA22B}" destId="{F63D15FF-534F-4B7C-9764-3C15086492F5}" srcOrd="0" destOrd="0" presId="urn:microsoft.com/office/officeart/2005/8/layout/process1"/>
    <dgm:cxn modelId="{877CE539-9F7C-4814-9617-010D3B36B5E2}" type="presOf" srcId="{9FB0E1AA-5BEC-43B7-BF36-8E06744271BF}" destId="{F905F47D-39AD-4B3E-A6A6-FA7C492CB058}" srcOrd="0" destOrd="0" presId="urn:microsoft.com/office/officeart/2005/8/layout/process1"/>
    <dgm:cxn modelId="{D747A23A-04B6-41A4-9F50-26445FD0ED42}" srcId="{9FB0E1AA-5BEC-43B7-BF36-8E06744271BF}" destId="{EE8267BF-D337-4E7F-9DF8-66AEF57D8541}" srcOrd="0" destOrd="0" parTransId="{DA400463-6F58-41B2-9A8E-3599FE5EA873}" sibTransId="{DF36B246-6212-4864-88CF-0B550E0AA22B}"/>
    <dgm:cxn modelId="{7FBFE65B-D5D0-45DB-B4C8-3497B61B7871}" type="presOf" srcId="{BE46AD69-1F1A-43F8-8D61-C45C705F4A9D}" destId="{16CBD5F6-A784-430C-90BB-9F9793BC3109}" srcOrd="0" destOrd="0" presId="urn:microsoft.com/office/officeart/2005/8/layout/process1"/>
    <dgm:cxn modelId="{3F96DC7E-0AEB-4441-8D6C-8FB5C09B953E}" type="presOf" srcId="{A42F0F65-99C6-41D7-96A2-CFC66F48DDBF}" destId="{97E06CD1-D9FF-403D-A4B3-912C85B2CAFB}" srcOrd="0" destOrd="0" presId="urn:microsoft.com/office/officeart/2005/8/layout/process1"/>
    <dgm:cxn modelId="{D84F4E94-6BDF-4560-9A92-D4664203744E}" type="presOf" srcId="{AF0605B1-E725-4D29-B17D-D5C4CD9876E7}" destId="{C1F60F89-DBF9-4D09-8102-34B07E157044}" srcOrd="0" destOrd="0" presId="urn:microsoft.com/office/officeart/2005/8/layout/process1"/>
    <dgm:cxn modelId="{60C403B9-7724-4E59-B238-FD2C1EA6C6F9}" type="presOf" srcId="{81F580A5-2744-4EED-8CBE-C4D396BE3504}" destId="{DE8FBB7C-2358-4BB3-93E5-79EBEE329A4C}" srcOrd="0" destOrd="0" presId="urn:microsoft.com/office/officeart/2005/8/layout/process1"/>
    <dgm:cxn modelId="{47F172C3-71F8-4ACB-B6A5-2E04C0FF8043}" type="presOf" srcId="{7BDD7D74-6C4A-4A3B-95DB-56800268760B}" destId="{BBB3702E-6E10-4DD2-97CB-593FD6B55D08}" srcOrd="0" destOrd="0" presId="urn:microsoft.com/office/officeart/2005/8/layout/process1"/>
    <dgm:cxn modelId="{F13708C9-13DD-4E63-9A09-2E1C787D5934}" type="presOf" srcId="{AF0605B1-E725-4D29-B17D-D5C4CD9876E7}" destId="{FC728D44-9C16-4428-9143-C900C30F953A}" srcOrd="1" destOrd="0" presId="urn:microsoft.com/office/officeart/2005/8/layout/process1"/>
    <dgm:cxn modelId="{072700D0-7EF0-4C59-BF68-F698D5896F52}" type="presOf" srcId="{A42F0F65-99C6-41D7-96A2-CFC66F48DDBF}" destId="{A41C4D41-20D8-4DAE-9639-0D77910A03A0}" srcOrd="1" destOrd="0" presId="urn:microsoft.com/office/officeart/2005/8/layout/process1"/>
    <dgm:cxn modelId="{096662EF-5BDD-40F6-BB24-01D6AC095032}" srcId="{9FB0E1AA-5BEC-43B7-BF36-8E06744271BF}" destId="{7BDD7D74-6C4A-4A3B-95DB-56800268760B}" srcOrd="1" destOrd="0" parTransId="{CEF56810-7A10-4B6D-BBB9-A5B2919913A7}" sibTransId="{AF0605B1-E725-4D29-B17D-D5C4CD9876E7}"/>
    <dgm:cxn modelId="{06B6BFF1-E43A-4074-A6D1-16064C78559A}" type="presOf" srcId="{42B2A37B-85F2-4DBA-B3FE-50594ACB6195}" destId="{60A688A7-DA38-49F4-947B-457F2254A378}" srcOrd="0" destOrd="0" presId="urn:microsoft.com/office/officeart/2005/8/layout/process1"/>
    <dgm:cxn modelId="{7AB3E2F5-9202-4B87-A082-16A2C92C3C50}" srcId="{9FB0E1AA-5BEC-43B7-BF36-8E06744271BF}" destId="{E2E87A6A-54C0-497D-8261-B6F9F4373611}" srcOrd="3" destOrd="0" parTransId="{7E3CF2DC-B7E7-4D22-A56D-91A9BAAD9109}" sibTransId="{A42F0F65-99C6-41D7-96A2-CFC66F48DDBF}"/>
    <dgm:cxn modelId="{4BC3E8FE-73DB-4616-A38E-5616EAC3A41A}" type="presOf" srcId="{42B2A37B-85F2-4DBA-B3FE-50594ACB6195}" destId="{D48D4EF8-927E-4550-AB18-D55AF76FBD8C}" srcOrd="1" destOrd="0" presId="urn:microsoft.com/office/officeart/2005/8/layout/process1"/>
    <dgm:cxn modelId="{6083C24E-EE37-4F47-8A01-C66C2B1DBC51}" type="presParOf" srcId="{F905F47D-39AD-4B3E-A6A6-FA7C492CB058}" destId="{F1107A6A-5916-4A93-8001-378E14125AF8}" srcOrd="0" destOrd="0" presId="urn:microsoft.com/office/officeart/2005/8/layout/process1"/>
    <dgm:cxn modelId="{244079F8-ECD9-4C47-A98C-C69FE0DA6394}" type="presParOf" srcId="{F905F47D-39AD-4B3E-A6A6-FA7C492CB058}" destId="{F63D15FF-534F-4B7C-9764-3C15086492F5}" srcOrd="1" destOrd="0" presId="urn:microsoft.com/office/officeart/2005/8/layout/process1"/>
    <dgm:cxn modelId="{F36E73E0-BB2F-4839-AC56-3C7ED0840643}" type="presParOf" srcId="{F63D15FF-534F-4B7C-9764-3C15086492F5}" destId="{091F43A0-6768-4936-BBDA-A1193BC7E484}" srcOrd="0" destOrd="0" presId="urn:microsoft.com/office/officeart/2005/8/layout/process1"/>
    <dgm:cxn modelId="{3751BFAA-E44B-4835-BC53-A83AD085B341}" type="presParOf" srcId="{F905F47D-39AD-4B3E-A6A6-FA7C492CB058}" destId="{BBB3702E-6E10-4DD2-97CB-593FD6B55D08}" srcOrd="2" destOrd="0" presId="urn:microsoft.com/office/officeart/2005/8/layout/process1"/>
    <dgm:cxn modelId="{295110CE-362A-4C31-BDA9-5BA5298B7675}" type="presParOf" srcId="{F905F47D-39AD-4B3E-A6A6-FA7C492CB058}" destId="{C1F60F89-DBF9-4D09-8102-34B07E157044}" srcOrd="3" destOrd="0" presId="urn:microsoft.com/office/officeart/2005/8/layout/process1"/>
    <dgm:cxn modelId="{FFABA6E1-18E6-41A8-A183-0188C75C04C5}" type="presParOf" srcId="{C1F60F89-DBF9-4D09-8102-34B07E157044}" destId="{FC728D44-9C16-4428-9143-C900C30F953A}" srcOrd="0" destOrd="0" presId="urn:microsoft.com/office/officeart/2005/8/layout/process1"/>
    <dgm:cxn modelId="{59B2EE9B-E3A2-45A7-9167-7E333B67AD70}" type="presParOf" srcId="{F905F47D-39AD-4B3E-A6A6-FA7C492CB058}" destId="{16CBD5F6-A784-430C-90BB-9F9793BC3109}" srcOrd="4" destOrd="0" presId="urn:microsoft.com/office/officeart/2005/8/layout/process1"/>
    <dgm:cxn modelId="{40F30C6F-406C-49E4-9E8C-C73F9CD5D8EA}" type="presParOf" srcId="{F905F47D-39AD-4B3E-A6A6-FA7C492CB058}" destId="{60A688A7-DA38-49F4-947B-457F2254A378}" srcOrd="5" destOrd="0" presId="urn:microsoft.com/office/officeart/2005/8/layout/process1"/>
    <dgm:cxn modelId="{1214C39D-A199-4A26-9A93-3E8C1D2ED7B7}" type="presParOf" srcId="{60A688A7-DA38-49F4-947B-457F2254A378}" destId="{D48D4EF8-927E-4550-AB18-D55AF76FBD8C}" srcOrd="0" destOrd="0" presId="urn:microsoft.com/office/officeart/2005/8/layout/process1"/>
    <dgm:cxn modelId="{AF07FBCE-F06F-4DC6-B67D-60DCAEEEB564}" type="presParOf" srcId="{F905F47D-39AD-4B3E-A6A6-FA7C492CB058}" destId="{6240EBD9-8887-4B98-94E5-AE94D2DDB3B6}" srcOrd="6" destOrd="0" presId="urn:microsoft.com/office/officeart/2005/8/layout/process1"/>
    <dgm:cxn modelId="{1029EB6A-7BBE-43F9-92B9-A16C225F8EE4}" type="presParOf" srcId="{F905F47D-39AD-4B3E-A6A6-FA7C492CB058}" destId="{97E06CD1-D9FF-403D-A4B3-912C85B2CAFB}" srcOrd="7" destOrd="0" presId="urn:microsoft.com/office/officeart/2005/8/layout/process1"/>
    <dgm:cxn modelId="{3812A68C-2EB1-4979-8E25-219B3B4DE4F6}" type="presParOf" srcId="{97E06CD1-D9FF-403D-A4B3-912C85B2CAFB}" destId="{A41C4D41-20D8-4DAE-9639-0D77910A03A0}" srcOrd="0" destOrd="0" presId="urn:microsoft.com/office/officeart/2005/8/layout/process1"/>
    <dgm:cxn modelId="{6C080FE8-CC33-435F-8CA8-F6F0424438BE}" type="presParOf" srcId="{F905F47D-39AD-4B3E-A6A6-FA7C492CB058}" destId="{DE8FBB7C-2358-4BB3-93E5-79EBEE329A4C}" srcOrd="8" destOrd="0" presId="urn:microsoft.com/office/officeart/2005/8/layout/process1"/>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D77200-CC63-417B-B145-72DC9375067B}">
      <dsp:nvSpPr>
        <dsp:cNvPr id="0" name=""/>
        <dsp:cNvSpPr/>
      </dsp:nvSpPr>
      <dsp:spPr>
        <a:xfrm>
          <a:off x="0" y="160949"/>
          <a:ext cx="5934075" cy="2520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A702A80-2042-42A5-A290-D72132D7B61F}">
      <dsp:nvSpPr>
        <dsp:cNvPr id="0" name=""/>
        <dsp:cNvSpPr/>
      </dsp:nvSpPr>
      <dsp:spPr>
        <a:xfrm>
          <a:off x="296703" y="13349"/>
          <a:ext cx="4153852" cy="29520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006" tIns="0" rIns="157006" bIns="0" numCol="1" spcCol="1270" anchor="ctr" anchorCtr="0">
          <a:noAutofit/>
        </a:bodyPr>
        <a:lstStyle/>
        <a:p>
          <a:pPr marL="0" lvl="0" indent="0" algn="l" defTabSz="533400">
            <a:lnSpc>
              <a:spcPct val="90000"/>
            </a:lnSpc>
            <a:spcBef>
              <a:spcPct val="0"/>
            </a:spcBef>
            <a:spcAft>
              <a:spcPct val="35000"/>
            </a:spcAft>
            <a:buNone/>
          </a:pPr>
          <a:r>
            <a:rPr lang="hr-HR" sz="1200" kern="1200">
              <a:latin typeface="Times New Roman" panose="02020603050405020304" pitchFamily="18" charset="0"/>
              <a:cs typeface="Times New Roman" panose="02020603050405020304" pitchFamily="18" charset="0"/>
            </a:rPr>
            <a:t>Koordinacijsko vijeće Panonske Hrvatske</a:t>
          </a:r>
        </a:p>
      </dsp:txBody>
      <dsp:txXfrm>
        <a:off x="311113" y="27759"/>
        <a:ext cx="4125032" cy="266380"/>
      </dsp:txXfrm>
    </dsp:sp>
    <dsp:sp modelId="{21489DEF-A0B8-4F95-B62A-2366022D4449}">
      <dsp:nvSpPr>
        <dsp:cNvPr id="0" name=""/>
        <dsp:cNvSpPr/>
      </dsp:nvSpPr>
      <dsp:spPr>
        <a:xfrm>
          <a:off x="0" y="614550"/>
          <a:ext cx="5934075" cy="2520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0FB8A9A-3B83-4FAB-B394-7942962FA783}">
      <dsp:nvSpPr>
        <dsp:cNvPr id="0" name=""/>
        <dsp:cNvSpPr/>
      </dsp:nvSpPr>
      <dsp:spPr>
        <a:xfrm>
          <a:off x="296703" y="466950"/>
          <a:ext cx="4153852" cy="29520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006" tIns="0" rIns="157006" bIns="0" numCol="1" spcCol="1270" anchor="ctr" anchorCtr="0">
          <a:noAutofit/>
        </a:bodyPr>
        <a:lstStyle/>
        <a:p>
          <a:pPr marL="0" lvl="0" indent="0" algn="l" defTabSz="533400">
            <a:lnSpc>
              <a:spcPct val="90000"/>
            </a:lnSpc>
            <a:spcBef>
              <a:spcPct val="0"/>
            </a:spcBef>
            <a:spcAft>
              <a:spcPct val="35000"/>
            </a:spcAft>
            <a:buNone/>
          </a:pPr>
          <a:r>
            <a:rPr lang="hr-HR" sz="1200" kern="1200">
              <a:latin typeface="Times New Roman" panose="02020603050405020304" pitchFamily="18" charset="0"/>
              <a:cs typeface="Times New Roman" panose="02020603050405020304" pitchFamily="18" charset="0"/>
            </a:rPr>
            <a:t>Radni tim Panonske Hrvatske</a:t>
          </a:r>
        </a:p>
      </dsp:txBody>
      <dsp:txXfrm>
        <a:off x="311113" y="481360"/>
        <a:ext cx="4125032" cy="266380"/>
      </dsp:txXfrm>
    </dsp:sp>
    <dsp:sp modelId="{31D59ED0-3E29-4862-B1DA-C46CB06A8CF5}">
      <dsp:nvSpPr>
        <dsp:cNvPr id="0" name=""/>
        <dsp:cNvSpPr/>
      </dsp:nvSpPr>
      <dsp:spPr>
        <a:xfrm>
          <a:off x="0" y="1068150"/>
          <a:ext cx="5934075" cy="2520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81167BD-6C71-4E00-A95D-0F63A42A1104}">
      <dsp:nvSpPr>
        <dsp:cNvPr id="0" name=""/>
        <dsp:cNvSpPr/>
      </dsp:nvSpPr>
      <dsp:spPr>
        <a:xfrm>
          <a:off x="296703" y="920550"/>
          <a:ext cx="4153852" cy="29520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006" tIns="0" rIns="157006" bIns="0" numCol="1" spcCol="1270" anchor="ctr" anchorCtr="0">
          <a:noAutofit/>
        </a:bodyPr>
        <a:lstStyle/>
        <a:p>
          <a:pPr marL="0" lvl="0" indent="0" algn="l" defTabSz="533400">
            <a:lnSpc>
              <a:spcPct val="90000"/>
            </a:lnSpc>
            <a:spcBef>
              <a:spcPct val="0"/>
            </a:spcBef>
            <a:spcAft>
              <a:spcPct val="35000"/>
            </a:spcAft>
            <a:buNone/>
          </a:pPr>
          <a:r>
            <a:rPr lang="hr-HR" sz="1200" i="1" kern="1200">
              <a:latin typeface="Times New Roman" panose="02020603050405020304" pitchFamily="18" charset="0"/>
              <a:cs typeface="Times New Roman" panose="02020603050405020304" pitchFamily="18" charset="0"/>
            </a:rPr>
            <a:t>Leadership</a:t>
          </a:r>
          <a:r>
            <a:rPr lang="hr-HR" sz="1200" kern="1200">
              <a:latin typeface="Times New Roman" panose="02020603050405020304" pitchFamily="18" charset="0"/>
              <a:cs typeface="Times New Roman" panose="02020603050405020304" pitchFamily="18" charset="0"/>
            </a:rPr>
            <a:t> grupe za prioritetne sektore Panonske Hrvatske</a:t>
          </a:r>
        </a:p>
      </dsp:txBody>
      <dsp:txXfrm>
        <a:off x="311113" y="934960"/>
        <a:ext cx="4125032" cy="26638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FF6DD2-34D2-40B3-81F9-9761A84B3E9F}">
      <dsp:nvSpPr>
        <dsp:cNvPr id="0" name=""/>
        <dsp:cNvSpPr/>
      </dsp:nvSpPr>
      <dsp:spPr>
        <a:xfrm rot="5400000">
          <a:off x="524160" y="867225"/>
          <a:ext cx="582175" cy="968726"/>
        </a:xfrm>
        <a:prstGeom prst="corner">
          <a:avLst>
            <a:gd name="adj1" fmla="val 16120"/>
            <a:gd name="adj2" fmla="val 1611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C061F06-0B0A-4782-9B01-71008FFC7654}">
      <dsp:nvSpPr>
        <dsp:cNvPr id="0" name=""/>
        <dsp:cNvSpPr/>
      </dsp:nvSpPr>
      <dsp:spPr>
        <a:xfrm>
          <a:off x="426980" y="1156665"/>
          <a:ext cx="874572" cy="7666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ts val="0"/>
            </a:spcAft>
            <a:buNone/>
          </a:pPr>
          <a:r>
            <a:rPr lang="hr-HR" sz="900" kern="1200">
              <a:solidFill>
                <a:sysClr val="windowText" lastClr="000000">
                  <a:hueOff val="0"/>
                  <a:satOff val="0"/>
                  <a:lumOff val="0"/>
                  <a:alphaOff val="0"/>
                </a:sysClr>
              </a:solidFill>
              <a:latin typeface="Calibri" panose="020F0502020204030204"/>
              <a:ea typeface="+mn-ea"/>
              <a:cs typeface="+mn-cs"/>
            </a:rPr>
            <a:t>Koordinacijsko tijelo</a:t>
          </a:r>
          <a:endParaRPr lang="en-US" sz="9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00050">
            <a:lnSpc>
              <a:spcPct val="90000"/>
            </a:lnSpc>
            <a:spcBef>
              <a:spcPct val="0"/>
            </a:spcBef>
            <a:spcAft>
              <a:spcPts val="0"/>
            </a:spcAft>
            <a:buChar char="•"/>
          </a:pPr>
          <a:r>
            <a:rPr lang="hr-HR" sz="900" kern="1200">
              <a:solidFill>
                <a:sysClr val="windowText" lastClr="000000">
                  <a:hueOff val="0"/>
                  <a:satOff val="0"/>
                  <a:lumOff val="0"/>
                  <a:alphaOff val="0"/>
                </a:sysClr>
              </a:solidFill>
              <a:latin typeface="Calibri" panose="020F0502020204030204"/>
              <a:ea typeface="+mn-ea"/>
              <a:cs typeface="+mn-cs"/>
            </a:rPr>
            <a:t>Započinje postupak izmjene PIT-a</a:t>
          </a:r>
          <a:endParaRPr lang="en-US" sz="900" kern="1200">
            <a:solidFill>
              <a:sysClr val="windowText" lastClr="000000">
                <a:hueOff val="0"/>
                <a:satOff val="0"/>
                <a:lumOff val="0"/>
                <a:alphaOff val="0"/>
              </a:sysClr>
            </a:solidFill>
            <a:latin typeface="Calibri" panose="020F0502020204030204"/>
            <a:ea typeface="+mn-ea"/>
            <a:cs typeface="+mn-cs"/>
          </a:endParaRPr>
        </a:p>
      </dsp:txBody>
      <dsp:txXfrm>
        <a:off x="426980" y="1156665"/>
        <a:ext cx="874572" cy="766613"/>
      </dsp:txXfrm>
    </dsp:sp>
    <dsp:sp modelId="{7C4584EE-617A-4DE1-B520-CF0C31141DD4}">
      <dsp:nvSpPr>
        <dsp:cNvPr id="0" name=""/>
        <dsp:cNvSpPr/>
      </dsp:nvSpPr>
      <dsp:spPr>
        <a:xfrm>
          <a:off x="1136538" y="795906"/>
          <a:ext cx="165013" cy="165013"/>
        </a:xfrm>
        <a:prstGeom prst="triangle">
          <a:avLst>
            <a:gd name="adj" fmla="val 10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5AAE6F9-FFCA-4978-938F-817142F7CD2B}">
      <dsp:nvSpPr>
        <dsp:cNvPr id="0" name=""/>
        <dsp:cNvSpPr/>
      </dsp:nvSpPr>
      <dsp:spPr>
        <a:xfrm rot="5400000">
          <a:off x="1594807" y="602292"/>
          <a:ext cx="582175" cy="968726"/>
        </a:xfrm>
        <a:prstGeom prst="corner">
          <a:avLst>
            <a:gd name="adj1" fmla="val 16120"/>
            <a:gd name="adj2" fmla="val 1611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562E38B-8EE2-475D-BF96-EF31E621E26A}">
      <dsp:nvSpPr>
        <dsp:cNvPr id="0" name=""/>
        <dsp:cNvSpPr/>
      </dsp:nvSpPr>
      <dsp:spPr>
        <a:xfrm>
          <a:off x="1497627" y="891733"/>
          <a:ext cx="874572" cy="7666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ts val="0"/>
            </a:spcAft>
            <a:buNone/>
          </a:pPr>
          <a:r>
            <a:rPr lang="hr-HR" sz="900" kern="1200">
              <a:solidFill>
                <a:sysClr val="windowText" lastClr="000000">
                  <a:hueOff val="0"/>
                  <a:satOff val="0"/>
                  <a:lumOff val="0"/>
                  <a:alphaOff val="0"/>
                </a:sysClr>
              </a:solidFill>
              <a:latin typeface="Calibri" panose="020F0502020204030204"/>
              <a:ea typeface="+mn-ea"/>
              <a:cs typeface="+mn-cs"/>
            </a:rPr>
            <a:t>Radni tim</a:t>
          </a:r>
          <a:endParaRPr lang="en-US" sz="9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00050">
            <a:lnSpc>
              <a:spcPct val="90000"/>
            </a:lnSpc>
            <a:spcBef>
              <a:spcPct val="0"/>
            </a:spcBef>
            <a:spcAft>
              <a:spcPts val="0"/>
            </a:spcAft>
            <a:buChar char="•"/>
          </a:pPr>
          <a:r>
            <a:rPr lang="hr-HR" sz="900" kern="1200">
              <a:solidFill>
                <a:sysClr val="windowText" lastClr="000000">
                  <a:hueOff val="0"/>
                  <a:satOff val="0"/>
                  <a:lumOff val="0"/>
                  <a:alphaOff val="0"/>
                </a:sysClr>
              </a:solidFill>
              <a:latin typeface="Calibri" panose="020F0502020204030204"/>
              <a:ea typeface="+mn-ea"/>
              <a:cs typeface="+mn-cs"/>
            </a:rPr>
            <a:t>Priprema prijedlog izmjene PIT-a</a:t>
          </a:r>
          <a:endParaRPr lang="en-US" sz="900" kern="1200">
            <a:solidFill>
              <a:sysClr val="windowText" lastClr="000000">
                <a:hueOff val="0"/>
                <a:satOff val="0"/>
                <a:lumOff val="0"/>
                <a:alphaOff val="0"/>
              </a:sysClr>
            </a:solidFill>
            <a:latin typeface="Calibri" panose="020F0502020204030204"/>
            <a:ea typeface="+mn-ea"/>
            <a:cs typeface="+mn-cs"/>
          </a:endParaRPr>
        </a:p>
      </dsp:txBody>
      <dsp:txXfrm>
        <a:off x="1497627" y="891733"/>
        <a:ext cx="874572" cy="766613"/>
      </dsp:txXfrm>
    </dsp:sp>
    <dsp:sp modelId="{D53D00D4-7D78-4410-A0C7-685F413F9B8C}">
      <dsp:nvSpPr>
        <dsp:cNvPr id="0" name=""/>
        <dsp:cNvSpPr/>
      </dsp:nvSpPr>
      <dsp:spPr>
        <a:xfrm>
          <a:off x="2207185" y="530973"/>
          <a:ext cx="165013" cy="165013"/>
        </a:xfrm>
        <a:prstGeom prst="triangle">
          <a:avLst>
            <a:gd name="adj" fmla="val 10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6219A6-5A49-413D-BFC7-DAAA0C513A00}">
      <dsp:nvSpPr>
        <dsp:cNvPr id="0" name=""/>
        <dsp:cNvSpPr/>
      </dsp:nvSpPr>
      <dsp:spPr>
        <a:xfrm rot="5400000">
          <a:off x="2665454" y="337359"/>
          <a:ext cx="582175" cy="968726"/>
        </a:xfrm>
        <a:prstGeom prst="corner">
          <a:avLst>
            <a:gd name="adj1" fmla="val 16120"/>
            <a:gd name="adj2" fmla="val 1611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958ACF3-2756-431B-82DC-074A01717324}">
      <dsp:nvSpPr>
        <dsp:cNvPr id="0" name=""/>
        <dsp:cNvSpPr/>
      </dsp:nvSpPr>
      <dsp:spPr>
        <a:xfrm>
          <a:off x="2568274" y="626800"/>
          <a:ext cx="874572" cy="7666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ts val="0"/>
            </a:spcAft>
            <a:buNone/>
          </a:pPr>
          <a:r>
            <a:rPr lang="hr-HR" sz="900" kern="1200">
              <a:solidFill>
                <a:sysClr val="windowText" lastClr="000000">
                  <a:hueOff val="0"/>
                  <a:satOff val="0"/>
                  <a:lumOff val="0"/>
                  <a:alphaOff val="0"/>
                </a:sysClr>
              </a:solidFill>
              <a:latin typeface="Calibri" panose="020F0502020204030204"/>
              <a:ea typeface="+mn-ea"/>
              <a:cs typeface="+mn-cs"/>
            </a:rPr>
            <a:t>RLV Strateški</a:t>
          </a:r>
          <a:r>
            <a:rPr lang="hr-HR" sz="900" kern="1200" baseline="0">
              <a:solidFill>
                <a:sysClr val="windowText" lastClr="000000">
                  <a:hueOff val="0"/>
                  <a:satOff val="0"/>
                  <a:lumOff val="0"/>
                  <a:alphaOff val="0"/>
                </a:sysClr>
              </a:solidFill>
              <a:latin typeface="Calibri" panose="020F0502020204030204"/>
              <a:ea typeface="+mn-ea"/>
              <a:cs typeface="+mn-cs"/>
            </a:rPr>
            <a:t> forumi</a:t>
          </a:r>
          <a:endParaRPr lang="en-US" sz="9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00050">
            <a:lnSpc>
              <a:spcPct val="90000"/>
            </a:lnSpc>
            <a:spcBef>
              <a:spcPct val="0"/>
            </a:spcBef>
            <a:spcAft>
              <a:spcPts val="0"/>
            </a:spcAft>
            <a:buChar char="•"/>
          </a:pPr>
          <a:r>
            <a:rPr lang="hr-HR" sz="900" kern="1200">
              <a:solidFill>
                <a:sysClr val="windowText" lastClr="000000">
                  <a:hueOff val="0"/>
                  <a:satOff val="0"/>
                  <a:lumOff val="0"/>
                  <a:alphaOff val="0"/>
                </a:sysClr>
              </a:solidFill>
              <a:latin typeface="Calibri" panose="020F0502020204030204"/>
              <a:ea typeface="+mn-ea"/>
              <a:cs typeface="+mn-cs"/>
            </a:rPr>
            <a:t>Razmatraju prijedlog izmjene PIT-a i daju komentare</a:t>
          </a:r>
          <a:endParaRPr lang="en-US" sz="900" kern="1200">
            <a:solidFill>
              <a:sysClr val="windowText" lastClr="000000">
                <a:hueOff val="0"/>
                <a:satOff val="0"/>
                <a:lumOff val="0"/>
                <a:alphaOff val="0"/>
              </a:sysClr>
            </a:solidFill>
            <a:latin typeface="Calibri" panose="020F0502020204030204"/>
            <a:ea typeface="+mn-ea"/>
            <a:cs typeface="+mn-cs"/>
          </a:endParaRPr>
        </a:p>
      </dsp:txBody>
      <dsp:txXfrm>
        <a:off x="2568274" y="626800"/>
        <a:ext cx="874572" cy="766613"/>
      </dsp:txXfrm>
    </dsp:sp>
    <dsp:sp modelId="{5BB9D8B9-76ED-4D64-B012-018E423ECDC1}">
      <dsp:nvSpPr>
        <dsp:cNvPr id="0" name=""/>
        <dsp:cNvSpPr/>
      </dsp:nvSpPr>
      <dsp:spPr>
        <a:xfrm>
          <a:off x="3277833" y="266041"/>
          <a:ext cx="165013" cy="165013"/>
        </a:xfrm>
        <a:prstGeom prst="triangle">
          <a:avLst>
            <a:gd name="adj" fmla="val 10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C506F0B-5B24-4006-8037-5276BB65B655}">
      <dsp:nvSpPr>
        <dsp:cNvPr id="0" name=""/>
        <dsp:cNvSpPr/>
      </dsp:nvSpPr>
      <dsp:spPr>
        <a:xfrm rot="5400000">
          <a:off x="3736101" y="72427"/>
          <a:ext cx="582175" cy="968726"/>
        </a:xfrm>
        <a:prstGeom prst="corner">
          <a:avLst>
            <a:gd name="adj1" fmla="val 16120"/>
            <a:gd name="adj2" fmla="val 1611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6EB9644-710A-4F27-85DA-114D502A5BDA}">
      <dsp:nvSpPr>
        <dsp:cNvPr id="0" name=""/>
        <dsp:cNvSpPr/>
      </dsp:nvSpPr>
      <dsp:spPr>
        <a:xfrm>
          <a:off x="3638921" y="361867"/>
          <a:ext cx="874572" cy="7666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hr-HR" sz="900" kern="1200">
              <a:solidFill>
                <a:sysClr val="windowText" lastClr="000000">
                  <a:hueOff val="0"/>
                  <a:satOff val="0"/>
                  <a:lumOff val="0"/>
                  <a:alphaOff val="0"/>
                </a:sysClr>
              </a:solidFill>
              <a:latin typeface="Calibri" panose="020F0502020204030204"/>
              <a:ea typeface="+mn-ea"/>
              <a:cs typeface="+mn-cs"/>
            </a:rPr>
            <a:t>Koordinacijsko tijelo</a:t>
          </a:r>
          <a:endParaRPr lang="en-US" sz="9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hr-HR" sz="900" kern="1200">
              <a:solidFill>
                <a:sysClr val="windowText" lastClr="000000">
                  <a:hueOff val="0"/>
                  <a:satOff val="0"/>
                  <a:lumOff val="0"/>
                  <a:alphaOff val="0"/>
                </a:sysClr>
              </a:solidFill>
              <a:latin typeface="Calibri" panose="020F0502020204030204"/>
              <a:ea typeface="+mn-ea"/>
              <a:cs typeface="+mn-cs"/>
            </a:rPr>
            <a:t>Ažurira prijedlog izmjena PIT-a</a:t>
          </a:r>
          <a:endParaRPr lang="en-US" sz="900" kern="1200">
            <a:solidFill>
              <a:sysClr val="windowText" lastClr="000000">
                <a:hueOff val="0"/>
                <a:satOff val="0"/>
                <a:lumOff val="0"/>
                <a:alphaOff val="0"/>
              </a:sysClr>
            </a:solidFill>
            <a:latin typeface="Calibri" panose="020F0502020204030204"/>
            <a:ea typeface="+mn-ea"/>
            <a:cs typeface="+mn-cs"/>
          </a:endParaRPr>
        </a:p>
      </dsp:txBody>
      <dsp:txXfrm>
        <a:off x="3638921" y="361867"/>
        <a:ext cx="874572" cy="766613"/>
      </dsp:txXfrm>
    </dsp:sp>
    <dsp:sp modelId="{987A0010-E30B-4DAC-9B88-E4F36BA87FFD}">
      <dsp:nvSpPr>
        <dsp:cNvPr id="0" name=""/>
        <dsp:cNvSpPr/>
      </dsp:nvSpPr>
      <dsp:spPr>
        <a:xfrm>
          <a:off x="4348480" y="1108"/>
          <a:ext cx="165013" cy="165013"/>
        </a:xfrm>
        <a:prstGeom prst="triangle">
          <a:avLst>
            <a:gd name="adj" fmla="val 10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DD76CD6-EC26-4D4E-B2ED-7EEA4E6B2A10}">
      <dsp:nvSpPr>
        <dsp:cNvPr id="0" name=""/>
        <dsp:cNvSpPr/>
      </dsp:nvSpPr>
      <dsp:spPr>
        <a:xfrm rot="5400000">
          <a:off x="4806748" y="-192505"/>
          <a:ext cx="582175" cy="968726"/>
        </a:xfrm>
        <a:prstGeom prst="corner">
          <a:avLst>
            <a:gd name="adj1" fmla="val 16120"/>
            <a:gd name="adj2" fmla="val 1611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DC46F32-E1FA-4349-9AA4-E0EF76C9DF59}">
      <dsp:nvSpPr>
        <dsp:cNvPr id="0" name=""/>
        <dsp:cNvSpPr/>
      </dsp:nvSpPr>
      <dsp:spPr>
        <a:xfrm>
          <a:off x="4709568" y="96935"/>
          <a:ext cx="874572" cy="7666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ts val="0"/>
            </a:spcAft>
            <a:buNone/>
          </a:pPr>
          <a:r>
            <a:rPr lang="hr-HR" sz="900" kern="1200">
              <a:solidFill>
                <a:sysClr val="windowText" lastClr="000000">
                  <a:hueOff val="0"/>
                  <a:satOff val="0"/>
                  <a:lumOff val="0"/>
                  <a:alphaOff val="0"/>
                </a:sysClr>
              </a:solidFill>
              <a:latin typeface="Calibri" panose="020F0502020204030204"/>
              <a:ea typeface="+mn-ea"/>
              <a:cs typeface="+mn-cs"/>
            </a:rPr>
            <a:t>Koordinacijsko vijeće</a:t>
          </a:r>
          <a:endParaRPr lang="en-US" sz="9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00050">
            <a:lnSpc>
              <a:spcPct val="90000"/>
            </a:lnSpc>
            <a:spcBef>
              <a:spcPct val="0"/>
            </a:spcBef>
            <a:spcAft>
              <a:spcPts val="0"/>
            </a:spcAft>
            <a:buChar char="•"/>
          </a:pPr>
          <a:r>
            <a:rPr lang="hr-HR" sz="900" kern="1200">
              <a:solidFill>
                <a:sysClr val="windowText" lastClr="000000">
                  <a:hueOff val="0"/>
                  <a:satOff val="0"/>
                  <a:lumOff val="0"/>
                  <a:alphaOff val="0"/>
                </a:sysClr>
              </a:solidFill>
              <a:latin typeface="Calibri" panose="020F0502020204030204"/>
              <a:ea typeface="+mn-ea"/>
              <a:cs typeface="+mn-cs"/>
            </a:rPr>
            <a:t>Odobrava prijedlog izmjena PIT-a</a:t>
          </a:r>
          <a:endParaRPr lang="en-US" sz="900" kern="1200">
            <a:solidFill>
              <a:sysClr val="windowText" lastClr="000000">
                <a:hueOff val="0"/>
                <a:satOff val="0"/>
                <a:lumOff val="0"/>
                <a:alphaOff val="0"/>
              </a:sysClr>
            </a:solidFill>
            <a:latin typeface="Calibri" panose="020F0502020204030204"/>
            <a:ea typeface="+mn-ea"/>
            <a:cs typeface="+mn-cs"/>
          </a:endParaRPr>
        </a:p>
      </dsp:txBody>
      <dsp:txXfrm>
        <a:off x="4709568" y="96935"/>
        <a:ext cx="874572" cy="766613"/>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FD0D45-FF2C-42AF-B349-71B559D64FCA}">
      <dsp:nvSpPr>
        <dsp:cNvPr id="0" name=""/>
        <dsp:cNvSpPr/>
      </dsp:nvSpPr>
      <dsp:spPr>
        <a:xfrm>
          <a:off x="2061846" y="1837556"/>
          <a:ext cx="1362706" cy="1362706"/>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hr-HR" sz="2200" b="1" kern="1200" noProof="0" dirty="0">
              <a:latin typeface="Calibri" panose="020F0502020204030204"/>
              <a:ea typeface="+mn-ea"/>
              <a:cs typeface="+mn-cs"/>
            </a:rPr>
            <a:t>Cilj</a:t>
          </a:r>
          <a:r>
            <a:rPr lang="hr-HR" sz="2200" b="1" kern="1200" baseline="0" noProof="0" dirty="0">
              <a:latin typeface="Calibri" panose="020F0502020204030204"/>
              <a:ea typeface="+mn-ea"/>
              <a:cs typeface="+mn-cs"/>
            </a:rPr>
            <a:t> politike 1.</a:t>
          </a:r>
          <a:endParaRPr lang="hr-HR" sz="2200" kern="1200"/>
        </a:p>
      </dsp:txBody>
      <dsp:txXfrm>
        <a:off x="2261410" y="2037120"/>
        <a:ext cx="963578" cy="963578"/>
      </dsp:txXfrm>
    </dsp:sp>
    <dsp:sp modelId="{7F9BB679-5F9C-4F3E-AF5B-F1645044A018}">
      <dsp:nvSpPr>
        <dsp:cNvPr id="0" name=""/>
        <dsp:cNvSpPr/>
      </dsp:nvSpPr>
      <dsp:spPr>
        <a:xfrm rot="10800000">
          <a:off x="742255" y="2324724"/>
          <a:ext cx="1247014" cy="388371"/>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FBD515E-035F-49D3-A23A-74868E135E5A}">
      <dsp:nvSpPr>
        <dsp:cNvPr id="0" name=""/>
        <dsp:cNvSpPr/>
      </dsp:nvSpPr>
      <dsp:spPr>
        <a:xfrm>
          <a:off x="94970" y="2001081"/>
          <a:ext cx="1294570" cy="103565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hr-HR" sz="1000" kern="1200"/>
            <a:t>Razvoj i jačanje istraživačkih i inovacijskih kapaciteta te primjena naprednih tehnologija</a:t>
          </a:r>
          <a:endParaRPr lang="en-GB" sz="1000" b="1" kern="1200" noProof="0" dirty="0">
            <a:latin typeface="Calibri" panose="020F0502020204030204"/>
            <a:ea typeface="+mn-ea"/>
            <a:cs typeface="+mn-cs"/>
          </a:endParaRPr>
        </a:p>
      </dsp:txBody>
      <dsp:txXfrm>
        <a:off x="125303" y="2031414"/>
        <a:ext cx="1233904" cy="974990"/>
      </dsp:txXfrm>
    </dsp:sp>
    <dsp:sp modelId="{E8746A07-E26B-4032-90EF-5FC56CBD88D8}">
      <dsp:nvSpPr>
        <dsp:cNvPr id="0" name=""/>
        <dsp:cNvSpPr/>
      </dsp:nvSpPr>
      <dsp:spPr>
        <a:xfrm rot="13500000">
          <a:off x="1145697" y="1350728"/>
          <a:ext cx="1247014" cy="388371"/>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3516747-88DB-446B-BA63-3B95DD73C271}">
      <dsp:nvSpPr>
        <dsp:cNvPr id="0" name=""/>
        <dsp:cNvSpPr/>
      </dsp:nvSpPr>
      <dsp:spPr>
        <a:xfrm>
          <a:off x="681033" y="586200"/>
          <a:ext cx="1294570" cy="103565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hr-HR" sz="1000" kern="1200"/>
            <a:t>Iskorištavanje koristi digitalizacije za građane, poduzeća, istraživačke organizacije i tijela javne vlasti</a:t>
          </a:r>
          <a:endParaRPr lang="en-GB" sz="1000" kern="1200" noProof="0" dirty="0">
            <a:highlight>
              <a:srgbClr val="FFFF00"/>
            </a:highlight>
            <a:latin typeface="Calibri" panose="020F0502020204030204"/>
            <a:ea typeface="+mn-ea"/>
            <a:cs typeface="+mn-cs"/>
          </a:endParaRPr>
        </a:p>
      </dsp:txBody>
      <dsp:txXfrm>
        <a:off x="711366" y="616533"/>
        <a:ext cx="1233904" cy="974990"/>
      </dsp:txXfrm>
    </dsp:sp>
    <dsp:sp modelId="{F73F0DA4-4947-4B9F-A718-1F4E78F92C3A}">
      <dsp:nvSpPr>
        <dsp:cNvPr id="0" name=""/>
        <dsp:cNvSpPr/>
      </dsp:nvSpPr>
      <dsp:spPr>
        <a:xfrm rot="16200000">
          <a:off x="2119692" y="947286"/>
          <a:ext cx="1247014" cy="388371"/>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24503C6-E9DF-4B52-A289-85C4CCA40042}">
      <dsp:nvSpPr>
        <dsp:cNvPr id="0" name=""/>
        <dsp:cNvSpPr/>
      </dsp:nvSpPr>
      <dsp:spPr>
        <a:xfrm>
          <a:off x="2095914" y="137"/>
          <a:ext cx="1294570" cy="103565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hr-HR" sz="1000" kern="1200"/>
            <a:t>Jačanje održivog rasta i konkurentnosti MSP-ova i otvaranje radnih mjesta u njima, među ostalim i kroz produktivna ulaganja</a:t>
          </a:r>
          <a:endParaRPr lang="en-GB" sz="1000" b="0" kern="1200" noProof="0" dirty="0">
            <a:latin typeface="Calibri" panose="020F0502020204030204"/>
            <a:ea typeface="+mn-ea"/>
            <a:cs typeface="+mn-cs"/>
          </a:endParaRPr>
        </a:p>
      </dsp:txBody>
      <dsp:txXfrm>
        <a:off x="2126247" y="30470"/>
        <a:ext cx="1233904" cy="974990"/>
      </dsp:txXfrm>
    </dsp:sp>
    <dsp:sp modelId="{A7A63F34-39CF-4BFE-BE1F-1329D50D6D3E}">
      <dsp:nvSpPr>
        <dsp:cNvPr id="0" name=""/>
        <dsp:cNvSpPr/>
      </dsp:nvSpPr>
      <dsp:spPr>
        <a:xfrm rot="18900000">
          <a:off x="3093688" y="1350728"/>
          <a:ext cx="1247014" cy="388371"/>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F5606C3-0788-4EFD-8A2E-770BE5329E44}">
      <dsp:nvSpPr>
        <dsp:cNvPr id="0" name=""/>
        <dsp:cNvSpPr/>
      </dsp:nvSpPr>
      <dsp:spPr>
        <a:xfrm>
          <a:off x="3510796" y="586200"/>
          <a:ext cx="1294570" cy="103565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hr-HR" sz="1000" kern="1200"/>
            <a:t>Razvoj vještina za pametnu specijalizaciju, industrijsku tranziciju i poduzetništvo</a:t>
          </a:r>
          <a:endParaRPr lang="en-GB" sz="1000" b="0" kern="1200" noProof="0" dirty="0">
            <a:latin typeface="Calibri" panose="020F0502020204030204"/>
            <a:ea typeface="+mn-ea"/>
            <a:cs typeface="+mn-cs"/>
          </a:endParaRPr>
        </a:p>
      </dsp:txBody>
      <dsp:txXfrm>
        <a:off x="3541129" y="616533"/>
        <a:ext cx="1233904" cy="974990"/>
      </dsp:txXfrm>
    </dsp:sp>
    <dsp:sp modelId="{632E7358-5D30-45D2-8617-F6844D23DB53}">
      <dsp:nvSpPr>
        <dsp:cNvPr id="0" name=""/>
        <dsp:cNvSpPr/>
      </dsp:nvSpPr>
      <dsp:spPr>
        <a:xfrm>
          <a:off x="3497130" y="2324724"/>
          <a:ext cx="1247014" cy="388371"/>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DB286F9-9A01-46C1-8053-14FDA4454D9D}">
      <dsp:nvSpPr>
        <dsp:cNvPr id="0" name=""/>
        <dsp:cNvSpPr/>
      </dsp:nvSpPr>
      <dsp:spPr>
        <a:xfrm>
          <a:off x="4096859" y="2001081"/>
          <a:ext cx="1294570" cy="103565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hr-HR" sz="1000" b="0" kern="1200" noProof="0" dirty="0">
              <a:latin typeface="Calibri" panose="020F0502020204030204"/>
              <a:ea typeface="+mn-ea"/>
              <a:cs typeface="+mn-cs"/>
            </a:rPr>
            <a:t>Jačanje digitalne povezivosti</a:t>
          </a:r>
          <a:endParaRPr lang="hr-HR" sz="1000" kern="1200"/>
        </a:p>
      </dsp:txBody>
      <dsp:txXfrm>
        <a:off x="4127192" y="2031414"/>
        <a:ext cx="1233904" cy="9749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4B7129-04BA-4A9C-9048-F42AEA485D64}">
      <dsp:nvSpPr>
        <dsp:cNvPr id="0" name=""/>
        <dsp:cNvSpPr/>
      </dsp:nvSpPr>
      <dsp:spPr>
        <a:xfrm>
          <a:off x="2751757" y="498760"/>
          <a:ext cx="376380" cy="91440"/>
        </a:xfrm>
        <a:custGeom>
          <a:avLst/>
          <a:gdLst/>
          <a:ahLst/>
          <a:cxnLst/>
          <a:rect l="0" t="0" r="0" b="0"/>
          <a:pathLst>
            <a:path>
              <a:moveTo>
                <a:pt x="0" y="45720"/>
              </a:moveTo>
              <a:lnTo>
                <a:pt x="550474" y="45720"/>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r-HR" sz="500" kern="1200">
            <a:solidFill>
              <a:sysClr val="windowText" lastClr="000000">
                <a:hueOff val="0"/>
                <a:satOff val="0"/>
                <a:lumOff val="0"/>
                <a:alphaOff val="0"/>
              </a:sysClr>
            </a:solidFill>
            <a:latin typeface="Calibri Light" panose="020F0302020204030204"/>
            <a:ea typeface="+mn-ea"/>
            <a:cs typeface="+mn-cs"/>
          </a:endParaRPr>
        </a:p>
      </dsp:txBody>
      <dsp:txXfrm>
        <a:off x="2929773" y="542390"/>
        <a:ext cx="20349" cy="4178"/>
      </dsp:txXfrm>
    </dsp:sp>
    <dsp:sp modelId="{0A0A6D08-1A91-45C6-8F11-C2722D6CF019}">
      <dsp:nvSpPr>
        <dsp:cNvPr id="0" name=""/>
        <dsp:cNvSpPr/>
      </dsp:nvSpPr>
      <dsp:spPr>
        <a:xfrm>
          <a:off x="938624" y="2484"/>
          <a:ext cx="1814933" cy="1088960"/>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33" tIns="93351" rIns="88933" bIns="93351" numCol="1" spcCol="1270" anchor="ctr" anchorCtr="0">
          <a:noAutofit/>
        </a:bodyPr>
        <a:lstStyle/>
        <a:p>
          <a:pPr marL="0" lvl="0" indent="0" algn="ctr" defTabSz="533400">
            <a:lnSpc>
              <a:spcPct val="90000"/>
            </a:lnSpc>
            <a:spcBef>
              <a:spcPct val="0"/>
            </a:spcBef>
            <a:spcAft>
              <a:spcPct val="35000"/>
            </a:spcAft>
            <a:buNone/>
          </a:pPr>
          <a:r>
            <a:rPr lang="hr-HR" sz="1200" b="1" kern="1200" dirty="0">
              <a:latin typeface="Times New Roman" panose="02020603050405020304" pitchFamily="18" charset="0"/>
              <a:ea typeface="+mn-ea"/>
              <a:cs typeface="Times New Roman" panose="02020603050405020304" pitchFamily="18" charset="0"/>
            </a:rPr>
            <a:t>Regionalna</a:t>
          </a:r>
          <a:r>
            <a:rPr lang="hr-HR" sz="1200" b="1" kern="1200" baseline="0" dirty="0">
              <a:latin typeface="Times New Roman" panose="02020603050405020304" pitchFamily="18" charset="0"/>
              <a:ea typeface="+mn-ea"/>
              <a:cs typeface="Times New Roman" panose="02020603050405020304" pitchFamily="18" charset="0"/>
            </a:rPr>
            <a:t> dijagnostika i definiranje razvojnih izazova i potencijala </a:t>
          </a:r>
        </a:p>
        <a:p>
          <a:pPr marL="0" lvl="0" indent="0" algn="ctr" defTabSz="533400">
            <a:lnSpc>
              <a:spcPct val="90000"/>
            </a:lnSpc>
            <a:spcBef>
              <a:spcPct val="0"/>
            </a:spcBef>
            <a:spcAft>
              <a:spcPct val="35000"/>
            </a:spcAft>
            <a:buNone/>
          </a:pPr>
          <a:r>
            <a:rPr lang="hr-HR" sz="1200" kern="1200">
              <a:latin typeface="Times New Roman" panose="02020603050405020304" pitchFamily="18" charset="0"/>
              <a:ea typeface="+mn-ea"/>
              <a:cs typeface="Times New Roman" panose="02020603050405020304" pitchFamily="18" charset="0"/>
            </a:rPr>
            <a:t>Horizontalni /sektorski razvojni izazovi i potencijali</a:t>
          </a:r>
          <a:endParaRPr lang="hr-HR" sz="1200" b="1" kern="1200" baseline="0" dirty="0">
            <a:latin typeface="Times New Roman" panose="02020603050405020304" pitchFamily="18" charset="0"/>
            <a:ea typeface="+mn-ea"/>
            <a:cs typeface="Times New Roman" panose="02020603050405020304" pitchFamily="18" charset="0"/>
          </a:endParaRPr>
        </a:p>
      </dsp:txBody>
      <dsp:txXfrm>
        <a:off x="938624" y="2484"/>
        <a:ext cx="1814933" cy="1088960"/>
      </dsp:txXfrm>
    </dsp:sp>
    <dsp:sp modelId="{F96CB787-EA24-488F-9B57-6CA7A646E4B7}">
      <dsp:nvSpPr>
        <dsp:cNvPr id="0" name=""/>
        <dsp:cNvSpPr/>
      </dsp:nvSpPr>
      <dsp:spPr>
        <a:xfrm>
          <a:off x="1846090" y="1087160"/>
          <a:ext cx="2221914" cy="389319"/>
        </a:xfrm>
        <a:custGeom>
          <a:avLst/>
          <a:gdLst/>
          <a:ahLst/>
          <a:cxnLst/>
          <a:rect l="0" t="0" r="0" b="0"/>
          <a:pathLst>
            <a:path>
              <a:moveTo>
                <a:pt x="3107483" y="0"/>
              </a:moveTo>
              <a:lnTo>
                <a:pt x="3107483" y="292337"/>
              </a:lnTo>
              <a:lnTo>
                <a:pt x="0" y="292337"/>
              </a:lnTo>
              <a:lnTo>
                <a:pt x="0" y="550474"/>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r-HR" sz="500" kern="1200">
            <a:solidFill>
              <a:sysClr val="windowText" lastClr="000000">
                <a:hueOff val="0"/>
                <a:satOff val="0"/>
                <a:lumOff val="0"/>
                <a:alphaOff val="0"/>
              </a:sysClr>
            </a:solidFill>
            <a:latin typeface="Calibri Light" panose="020F0302020204030204"/>
            <a:ea typeface="+mn-ea"/>
            <a:cs typeface="+mn-cs"/>
          </a:endParaRPr>
        </a:p>
      </dsp:txBody>
      <dsp:txXfrm>
        <a:off x="2900516" y="1279730"/>
        <a:ext cx="113062" cy="4178"/>
      </dsp:txXfrm>
    </dsp:sp>
    <dsp:sp modelId="{010FB283-AA44-4836-8F32-07441D4A691A}">
      <dsp:nvSpPr>
        <dsp:cNvPr id="0" name=""/>
        <dsp:cNvSpPr/>
      </dsp:nvSpPr>
      <dsp:spPr>
        <a:xfrm>
          <a:off x="3160538" y="0"/>
          <a:ext cx="1814933" cy="1088960"/>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33" tIns="93351" rIns="88933" bIns="93351" numCol="1" spcCol="1270" anchor="ctr" anchorCtr="0">
          <a:noAutofit/>
        </a:bodyPr>
        <a:lstStyle/>
        <a:p>
          <a:pPr marL="0" lvl="0" indent="0" algn="ctr" defTabSz="533400">
            <a:lnSpc>
              <a:spcPct val="90000"/>
            </a:lnSpc>
            <a:spcBef>
              <a:spcPct val="0"/>
            </a:spcBef>
            <a:spcAft>
              <a:spcPct val="35000"/>
            </a:spcAft>
            <a:buNone/>
          </a:pPr>
          <a:r>
            <a:rPr lang="hr-HR" sz="1200" b="1" kern="1200" dirty="0">
              <a:latin typeface="Times New Roman" panose="02020603050405020304" pitchFamily="18" charset="0"/>
              <a:ea typeface="+mn-ea"/>
              <a:cs typeface="Times New Roman" panose="02020603050405020304" pitchFamily="18" charset="0"/>
            </a:rPr>
            <a:t>Strateško planiranje</a:t>
          </a:r>
        </a:p>
        <a:p>
          <a:pPr marL="0" lvl="0" indent="0" algn="ctr" defTabSz="533400">
            <a:lnSpc>
              <a:spcPct val="90000"/>
            </a:lnSpc>
            <a:spcBef>
              <a:spcPct val="0"/>
            </a:spcBef>
            <a:spcAft>
              <a:spcPct val="35000"/>
            </a:spcAft>
            <a:buNone/>
          </a:pPr>
          <a:r>
            <a:rPr lang="hr-HR" sz="1200" kern="1200">
              <a:latin typeface="Times New Roman" panose="02020603050405020304" pitchFamily="18" charset="0"/>
              <a:ea typeface="+mn-ea"/>
              <a:cs typeface="Times New Roman" panose="02020603050405020304" pitchFamily="18" charset="0"/>
            </a:rPr>
            <a:t>Definiranje ciljeva, prioriteta ulaganja i prioritetnih sektorskih niša sa smjerovima promjena (strateški okvir)</a:t>
          </a:r>
          <a:endParaRPr lang="hr-HR" sz="1200" b="1" kern="1200" dirty="0">
            <a:latin typeface="Times New Roman" panose="02020603050405020304" pitchFamily="18" charset="0"/>
            <a:ea typeface="+mn-ea"/>
            <a:cs typeface="Times New Roman" panose="02020603050405020304" pitchFamily="18" charset="0"/>
          </a:endParaRPr>
        </a:p>
      </dsp:txBody>
      <dsp:txXfrm>
        <a:off x="3160538" y="0"/>
        <a:ext cx="1814933" cy="1088960"/>
      </dsp:txXfrm>
    </dsp:sp>
    <dsp:sp modelId="{BE63BA36-81C2-4786-96A5-06D358DD97CB}">
      <dsp:nvSpPr>
        <dsp:cNvPr id="0" name=""/>
        <dsp:cNvSpPr/>
      </dsp:nvSpPr>
      <dsp:spPr>
        <a:xfrm>
          <a:off x="2751757" y="2007639"/>
          <a:ext cx="386834" cy="91440"/>
        </a:xfrm>
        <a:custGeom>
          <a:avLst/>
          <a:gdLst/>
          <a:ahLst/>
          <a:cxnLst/>
          <a:rect l="0" t="0" r="0" b="0"/>
          <a:pathLst>
            <a:path>
              <a:moveTo>
                <a:pt x="0" y="45720"/>
              </a:moveTo>
              <a:lnTo>
                <a:pt x="550474" y="45720"/>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r-HR" sz="500" kern="1200">
            <a:solidFill>
              <a:sysClr val="windowText" lastClr="000000">
                <a:hueOff val="0"/>
                <a:satOff val="0"/>
                <a:lumOff val="0"/>
                <a:alphaOff val="0"/>
              </a:sysClr>
            </a:solidFill>
            <a:latin typeface="Calibri Light" panose="020F0302020204030204"/>
            <a:ea typeface="+mn-ea"/>
            <a:cs typeface="+mn-cs"/>
          </a:endParaRPr>
        </a:p>
      </dsp:txBody>
      <dsp:txXfrm>
        <a:off x="2934739" y="2051270"/>
        <a:ext cx="20871" cy="4178"/>
      </dsp:txXfrm>
    </dsp:sp>
    <dsp:sp modelId="{C2A1DBD4-DF0C-4BDB-9FED-D79A77F8EE43}">
      <dsp:nvSpPr>
        <dsp:cNvPr id="0" name=""/>
        <dsp:cNvSpPr/>
      </dsp:nvSpPr>
      <dsp:spPr>
        <a:xfrm>
          <a:off x="938624" y="1508879"/>
          <a:ext cx="1814933" cy="1088960"/>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33" tIns="93351" rIns="88933" bIns="93351" numCol="1" spcCol="1270" anchor="ctr" anchorCtr="0">
          <a:noAutofit/>
        </a:bodyPr>
        <a:lstStyle/>
        <a:p>
          <a:pPr marL="0" lvl="0" indent="0" algn="ctr" defTabSz="533400">
            <a:lnSpc>
              <a:spcPct val="90000"/>
            </a:lnSpc>
            <a:spcBef>
              <a:spcPct val="0"/>
            </a:spcBef>
            <a:spcAft>
              <a:spcPct val="35000"/>
            </a:spcAft>
            <a:buNone/>
          </a:pPr>
          <a:r>
            <a:rPr lang="hr-HR" sz="1200" b="1" kern="1200" dirty="0">
              <a:latin typeface="Times New Roman" panose="02020603050405020304" pitchFamily="18" charset="0"/>
              <a:ea typeface="+mn-ea"/>
              <a:cs typeface="Times New Roman" panose="02020603050405020304" pitchFamily="18" charset="0"/>
            </a:rPr>
            <a:t>Proces poduzetničkog otkrivanja</a:t>
          </a:r>
        </a:p>
        <a:p>
          <a:pPr marL="0" lvl="0" indent="0" algn="ctr" defTabSz="533400">
            <a:lnSpc>
              <a:spcPct val="90000"/>
            </a:lnSpc>
            <a:spcBef>
              <a:spcPct val="0"/>
            </a:spcBef>
            <a:spcAft>
              <a:spcPct val="35000"/>
            </a:spcAft>
            <a:buNone/>
          </a:pPr>
          <a:r>
            <a:rPr lang="hr-HR" sz="1200" i="1" kern="1200" dirty="0" err="1">
              <a:latin typeface="Times New Roman" panose="02020603050405020304" pitchFamily="18" charset="0"/>
              <a:ea typeface="+mn-ea"/>
              <a:cs typeface="Times New Roman" panose="02020603050405020304" pitchFamily="18" charset="0"/>
            </a:rPr>
            <a:t>Road</a:t>
          </a:r>
          <a:r>
            <a:rPr lang="hr-HR" sz="1200" i="1" kern="1200" dirty="0">
              <a:latin typeface="Times New Roman" panose="02020603050405020304" pitchFamily="18" charset="0"/>
              <a:ea typeface="+mn-ea"/>
              <a:cs typeface="Times New Roman" panose="02020603050405020304" pitchFamily="18" charset="0"/>
            </a:rPr>
            <a:t> </a:t>
          </a:r>
          <a:r>
            <a:rPr lang="hr-HR" sz="1200" i="1" kern="1200" dirty="0" err="1">
              <a:latin typeface="Times New Roman" panose="02020603050405020304" pitchFamily="18" charset="0"/>
              <a:ea typeface="+mn-ea"/>
              <a:cs typeface="Times New Roman" panose="02020603050405020304" pitchFamily="18" charset="0"/>
            </a:rPr>
            <a:t>map</a:t>
          </a:r>
          <a:r>
            <a:rPr lang="hr-HR" sz="1200" i="1" kern="1200" dirty="0">
              <a:latin typeface="Times New Roman" panose="02020603050405020304" pitchFamily="18" charset="0"/>
              <a:ea typeface="+mn-ea"/>
              <a:cs typeface="Times New Roman" panose="02020603050405020304" pitchFamily="18" charset="0"/>
            </a:rPr>
            <a:t> </a:t>
          </a:r>
          <a:r>
            <a:rPr lang="hr-HR" sz="1200" kern="1200" dirty="0">
              <a:latin typeface="Times New Roman" panose="02020603050405020304" pitchFamily="18" charset="0"/>
              <a:ea typeface="+mn-ea"/>
              <a:cs typeface="Times New Roman" panose="02020603050405020304" pitchFamily="18" charset="0"/>
            </a:rPr>
            <a:t>za transformaciju regije (</a:t>
          </a:r>
          <a:r>
            <a:rPr lang="hr-HR" sz="1200" i="1" kern="1200" dirty="0" err="1">
              <a:latin typeface="Times New Roman" panose="02020603050405020304" pitchFamily="18" charset="0"/>
              <a:ea typeface="+mn-ea"/>
              <a:cs typeface="Times New Roman" panose="02020603050405020304" pitchFamily="18" charset="0"/>
            </a:rPr>
            <a:t>Policy</a:t>
          </a:r>
          <a:r>
            <a:rPr lang="hr-HR" sz="1200" i="1" kern="1200" dirty="0">
              <a:latin typeface="Times New Roman" panose="02020603050405020304" pitchFamily="18" charset="0"/>
              <a:ea typeface="+mn-ea"/>
              <a:cs typeface="Times New Roman" panose="02020603050405020304" pitchFamily="18" charset="0"/>
            </a:rPr>
            <a:t> </a:t>
          </a:r>
          <a:r>
            <a:rPr lang="hr-HR" sz="1200" i="1" kern="1200" dirty="0" err="1">
              <a:latin typeface="Times New Roman" panose="02020603050405020304" pitchFamily="18" charset="0"/>
              <a:ea typeface="+mn-ea"/>
              <a:cs typeface="Times New Roman" panose="02020603050405020304" pitchFamily="18" charset="0"/>
            </a:rPr>
            <a:t>Mix</a:t>
          </a:r>
          <a:r>
            <a:rPr lang="hr-HR" sz="1200" kern="1200" dirty="0">
              <a:latin typeface="Times New Roman" panose="02020603050405020304" pitchFamily="18" charset="0"/>
              <a:ea typeface="+mn-ea"/>
              <a:cs typeface="Times New Roman" panose="02020603050405020304" pitchFamily="18" charset="0"/>
            </a:rPr>
            <a:t>)</a:t>
          </a:r>
          <a:endParaRPr lang="hr-HR" sz="1200" b="1" kern="1200" dirty="0">
            <a:latin typeface="Times New Roman" panose="02020603050405020304" pitchFamily="18" charset="0"/>
            <a:ea typeface="+mn-ea"/>
            <a:cs typeface="Times New Roman" panose="02020603050405020304" pitchFamily="18" charset="0"/>
          </a:endParaRPr>
        </a:p>
      </dsp:txBody>
      <dsp:txXfrm>
        <a:off x="938624" y="1508879"/>
        <a:ext cx="1814933" cy="1088960"/>
      </dsp:txXfrm>
    </dsp:sp>
    <dsp:sp modelId="{63465CBE-D07B-410F-B699-0709D55BA920}">
      <dsp:nvSpPr>
        <dsp:cNvPr id="0" name=""/>
        <dsp:cNvSpPr/>
      </dsp:nvSpPr>
      <dsp:spPr>
        <a:xfrm>
          <a:off x="3170992" y="1508879"/>
          <a:ext cx="1814933" cy="1088960"/>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33" tIns="93351" rIns="88933" bIns="93351" numCol="1" spcCol="1270" anchor="ctr" anchorCtr="0">
          <a:noAutofit/>
        </a:bodyPr>
        <a:lstStyle/>
        <a:p>
          <a:pPr marL="0" lvl="0" indent="0" algn="ctr" defTabSz="533400">
            <a:lnSpc>
              <a:spcPct val="90000"/>
            </a:lnSpc>
            <a:spcBef>
              <a:spcPct val="0"/>
            </a:spcBef>
            <a:spcAft>
              <a:spcPct val="35000"/>
            </a:spcAft>
            <a:buNone/>
          </a:pPr>
          <a:r>
            <a:rPr lang="hr-HR" sz="1200" b="1" kern="1200">
              <a:latin typeface="Times New Roman" panose="02020603050405020304" pitchFamily="18" charset="0"/>
              <a:ea typeface="+mn-ea"/>
              <a:cs typeface="Times New Roman" panose="02020603050405020304" pitchFamily="18" charset="0"/>
            </a:rPr>
            <a:t>Model upravljanja industrijskom tranzicijom</a:t>
          </a:r>
        </a:p>
        <a:p>
          <a:pPr marL="0" lvl="0" indent="0" algn="ctr" defTabSz="533400">
            <a:lnSpc>
              <a:spcPct val="90000"/>
            </a:lnSpc>
            <a:spcBef>
              <a:spcPct val="0"/>
            </a:spcBef>
            <a:spcAft>
              <a:spcPct val="35000"/>
            </a:spcAft>
            <a:buNone/>
          </a:pPr>
          <a:r>
            <a:rPr lang="hr-HR" sz="1200" kern="1200">
              <a:latin typeface="Times New Roman" panose="02020603050405020304" pitchFamily="18" charset="0"/>
              <a:ea typeface="+mn-ea"/>
              <a:cs typeface="Times New Roman" panose="02020603050405020304" pitchFamily="18" charset="0"/>
            </a:rPr>
            <a:t>Definiranje mehanizama provedbe, praćenja i vrednovanja Plana</a:t>
          </a:r>
          <a:endParaRPr lang="hr-HR" sz="1200" b="1" i="0" kern="1200" dirty="0">
            <a:latin typeface="Times New Roman" panose="02020603050405020304" pitchFamily="18" charset="0"/>
            <a:ea typeface="+mn-ea"/>
            <a:cs typeface="Times New Roman" panose="02020603050405020304" pitchFamily="18" charset="0"/>
          </a:endParaRPr>
        </a:p>
      </dsp:txBody>
      <dsp:txXfrm>
        <a:off x="3170992" y="1508879"/>
        <a:ext cx="1814933" cy="108896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83B94C-6BC5-4640-AE11-99457FDBC09B}">
      <dsp:nvSpPr>
        <dsp:cNvPr id="0" name=""/>
        <dsp:cNvSpPr/>
      </dsp:nvSpPr>
      <dsp:spPr>
        <a:xfrm>
          <a:off x="1871958" y="1557891"/>
          <a:ext cx="1980148" cy="1712908"/>
        </a:xfrm>
        <a:prstGeom prst="hexagon">
          <a:avLst>
            <a:gd name="adj" fmla="val 28570"/>
            <a:gd name="vf" fmla="val 115470"/>
          </a:avLst>
        </a:prstGeom>
        <a:solidFill>
          <a:schemeClr val="accent6">
            <a:shade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hr-HR" sz="1600" kern="1200">
              <a:latin typeface="Calibri" panose="020F0502020204030204"/>
              <a:ea typeface="+mn-ea"/>
              <a:cs typeface="+mn-cs"/>
            </a:rPr>
            <a:t>INDUSTRIJSKA TRANZICIJA</a:t>
          </a:r>
        </a:p>
      </dsp:txBody>
      <dsp:txXfrm>
        <a:off x="2200096" y="1841744"/>
        <a:ext cx="1323872" cy="1145202"/>
      </dsp:txXfrm>
    </dsp:sp>
    <dsp:sp modelId="{99EA50B9-E2F9-4113-81E6-8C5E01EE247E}">
      <dsp:nvSpPr>
        <dsp:cNvPr id="0" name=""/>
        <dsp:cNvSpPr/>
      </dsp:nvSpPr>
      <dsp:spPr>
        <a:xfrm>
          <a:off x="3111911" y="738380"/>
          <a:ext cx="747104" cy="643729"/>
        </a:xfrm>
        <a:prstGeom prst="hexagon">
          <a:avLst>
            <a:gd name="adj" fmla="val 28900"/>
            <a:gd name="vf" fmla="val 115470"/>
          </a:avLst>
        </a:prstGeom>
        <a:solidFill>
          <a:schemeClr val="accent6">
            <a:tint val="5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8F9A199-82B2-4E19-8F49-3DAA82B80876}">
      <dsp:nvSpPr>
        <dsp:cNvPr id="0" name=""/>
        <dsp:cNvSpPr/>
      </dsp:nvSpPr>
      <dsp:spPr>
        <a:xfrm>
          <a:off x="2054358" y="0"/>
          <a:ext cx="1622717" cy="1403841"/>
        </a:xfrm>
        <a:prstGeom prst="hexagon">
          <a:avLst>
            <a:gd name="adj" fmla="val 28570"/>
            <a:gd name="vf" fmla="val 115470"/>
          </a:avLst>
        </a:prstGeom>
        <a:solidFill>
          <a:schemeClr val="accent6">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hr-HR" sz="1000" kern="1200">
              <a:latin typeface="Calibri" panose="020F0502020204030204"/>
              <a:ea typeface="+mn-ea"/>
              <a:cs typeface="+mn-cs"/>
            </a:rPr>
            <a:t>Poljoprivredno-prehrambena industrija</a:t>
          </a:r>
        </a:p>
        <a:p>
          <a:pPr marL="57150" lvl="1" indent="-57150" algn="ctr" defTabSz="355600">
            <a:lnSpc>
              <a:spcPct val="90000"/>
            </a:lnSpc>
            <a:spcBef>
              <a:spcPct val="0"/>
            </a:spcBef>
            <a:spcAft>
              <a:spcPct val="15000"/>
            </a:spcAft>
            <a:buChar char="•"/>
          </a:pPr>
          <a:r>
            <a:rPr lang="hr-HR" sz="800" kern="1200">
              <a:latin typeface="Calibri" panose="020F0502020204030204"/>
              <a:ea typeface="+mn-ea"/>
              <a:cs typeface="+mn-cs"/>
            </a:rPr>
            <a:t>Funkcionalna i zdrava hrana</a:t>
          </a:r>
        </a:p>
        <a:p>
          <a:pPr marL="57150" lvl="1" indent="-57150" algn="ctr" defTabSz="355600">
            <a:lnSpc>
              <a:spcPct val="90000"/>
            </a:lnSpc>
            <a:spcBef>
              <a:spcPct val="0"/>
            </a:spcBef>
            <a:spcAft>
              <a:spcPct val="15000"/>
            </a:spcAft>
            <a:buChar char="•"/>
          </a:pPr>
          <a:r>
            <a:rPr lang="hr-HR" sz="800" kern="1200">
              <a:latin typeface="Calibri" panose="020F0502020204030204"/>
              <a:ea typeface="+mn-ea"/>
              <a:cs typeface="+mn-cs"/>
            </a:rPr>
            <a:t>Pametna i zelena rješenja za lokalna tržišta</a:t>
          </a:r>
        </a:p>
        <a:p>
          <a:pPr marL="57150" lvl="1" indent="-57150" algn="ctr" defTabSz="355600">
            <a:lnSpc>
              <a:spcPct val="90000"/>
            </a:lnSpc>
            <a:spcBef>
              <a:spcPct val="0"/>
            </a:spcBef>
            <a:spcAft>
              <a:spcPct val="15000"/>
            </a:spcAft>
            <a:buChar char="•"/>
          </a:pPr>
          <a:r>
            <a:rPr lang="hr-HR" sz="800" kern="1200">
              <a:latin typeface="Calibri" panose="020F0502020204030204"/>
              <a:ea typeface="+mn-ea"/>
              <a:cs typeface="+mn-cs"/>
            </a:rPr>
            <a:t>Teritorijalne robne marke</a:t>
          </a:r>
        </a:p>
      </dsp:txBody>
      <dsp:txXfrm>
        <a:off x="2323277" y="232646"/>
        <a:ext cx="1084879" cy="938549"/>
      </dsp:txXfrm>
    </dsp:sp>
    <dsp:sp modelId="{DE5D59A8-CAA3-41D1-8F40-D966E103CB8F}">
      <dsp:nvSpPr>
        <dsp:cNvPr id="0" name=""/>
        <dsp:cNvSpPr/>
      </dsp:nvSpPr>
      <dsp:spPr>
        <a:xfrm>
          <a:off x="3983839" y="1941811"/>
          <a:ext cx="747104" cy="643729"/>
        </a:xfrm>
        <a:prstGeom prst="hexagon">
          <a:avLst>
            <a:gd name="adj" fmla="val 28900"/>
            <a:gd name="vf" fmla="val 115470"/>
          </a:avLst>
        </a:prstGeom>
        <a:solidFill>
          <a:schemeClr val="accent6">
            <a:tint val="5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18003DF-C6A7-4992-8F5E-878BC13A8889}">
      <dsp:nvSpPr>
        <dsp:cNvPr id="0" name=""/>
        <dsp:cNvSpPr/>
      </dsp:nvSpPr>
      <dsp:spPr>
        <a:xfrm>
          <a:off x="3542578" y="863456"/>
          <a:ext cx="1622717" cy="1403841"/>
        </a:xfrm>
        <a:prstGeom prst="hexagon">
          <a:avLst>
            <a:gd name="adj" fmla="val 28570"/>
            <a:gd name="vf" fmla="val 115470"/>
          </a:avLst>
        </a:prstGeom>
        <a:solidFill>
          <a:schemeClr val="accent6">
            <a:shade val="50000"/>
            <a:hueOff val="0"/>
            <a:satOff val="0"/>
            <a:lumOff val="172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hr-HR" sz="1000" kern="1200">
              <a:latin typeface="Calibri" panose="020F0502020204030204"/>
              <a:ea typeface="+mn-ea"/>
              <a:cs typeface="+mn-cs"/>
            </a:rPr>
            <a:t>Drvno-prerađivačka industrija</a:t>
          </a:r>
        </a:p>
        <a:p>
          <a:pPr marL="57150" lvl="1" indent="-57150" algn="ctr" defTabSz="355600">
            <a:lnSpc>
              <a:spcPct val="90000"/>
            </a:lnSpc>
            <a:spcBef>
              <a:spcPct val="0"/>
            </a:spcBef>
            <a:spcAft>
              <a:spcPct val="15000"/>
            </a:spcAft>
            <a:buChar char="•"/>
          </a:pPr>
          <a:r>
            <a:rPr lang="hr-HR" sz="800" kern="1200">
              <a:latin typeface="Calibri" panose="020F0502020204030204"/>
              <a:ea typeface="+mn-ea"/>
              <a:cs typeface="+mn-cs"/>
            </a:rPr>
            <a:t>Drveni interijeri</a:t>
          </a:r>
        </a:p>
        <a:p>
          <a:pPr marL="57150" lvl="1" indent="-57150" algn="ctr" defTabSz="355600">
            <a:lnSpc>
              <a:spcPct val="90000"/>
            </a:lnSpc>
            <a:spcBef>
              <a:spcPct val="0"/>
            </a:spcBef>
            <a:spcAft>
              <a:spcPct val="15000"/>
            </a:spcAft>
            <a:buChar char="•"/>
          </a:pPr>
          <a:r>
            <a:rPr lang="hr-HR" sz="800" kern="1200">
              <a:latin typeface="Calibri" panose="020F0502020204030204"/>
              <a:ea typeface="+mn-ea"/>
              <a:cs typeface="+mn-cs"/>
            </a:rPr>
            <a:t>Zelena i niskougljična gradnja</a:t>
          </a:r>
        </a:p>
        <a:p>
          <a:pPr marL="57150" lvl="1" indent="-57150" algn="ctr" defTabSz="355600">
            <a:lnSpc>
              <a:spcPct val="90000"/>
            </a:lnSpc>
            <a:spcBef>
              <a:spcPct val="0"/>
            </a:spcBef>
            <a:spcAft>
              <a:spcPct val="15000"/>
            </a:spcAft>
            <a:buChar char="•"/>
          </a:pPr>
          <a:r>
            <a:rPr lang="hr-HR" sz="800" kern="1200">
              <a:latin typeface="Calibri" panose="020F0502020204030204"/>
              <a:ea typeface="+mn-ea"/>
              <a:cs typeface="+mn-cs"/>
            </a:rPr>
            <a:t>Podne obloge</a:t>
          </a:r>
        </a:p>
        <a:p>
          <a:pPr marL="57150" lvl="1" indent="-57150" algn="ctr" defTabSz="355600">
            <a:lnSpc>
              <a:spcPct val="90000"/>
            </a:lnSpc>
            <a:spcBef>
              <a:spcPct val="0"/>
            </a:spcBef>
            <a:spcAft>
              <a:spcPct val="15000"/>
            </a:spcAft>
            <a:buChar char="•"/>
          </a:pPr>
          <a:r>
            <a:rPr lang="hr-HR" sz="800" kern="1200">
              <a:latin typeface="Calibri" panose="020F0502020204030204"/>
              <a:ea typeface="+mn-ea"/>
              <a:cs typeface="+mn-cs"/>
            </a:rPr>
            <a:t>Dizajnerski namještaj i namještaj u malim serijama</a:t>
          </a:r>
        </a:p>
      </dsp:txBody>
      <dsp:txXfrm>
        <a:off x="3811497" y="1096102"/>
        <a:ext cx="1084879" cy="938549"/>
      </dsp:txXfrm>
    </dsp:sp>
    <dsp:sp modelId="{2E638EB7-4615-4008-A73D-5EC93EF3024A}">
      <dsp:nvSpPr>
        <dsp:cNvPr id="0" name=""/>
        <dsp:cNvSpPr/>
      </dsp:nvSpPr>
      <dsp:spPr>
        <a:xfrm>
          <a:off x="3378142" y="3300258"/>
          <a:ext cx="747104" cy="643729"/>
        </a:xfrm>
        <a:prstGeom prst="hexagon">
          <a:avLst>
            <a:gd name="adj" fmla="val 28900"/>
            <a:gd name="vf" fmla="val 115470"/>
          </a:avLst>
        </a:prstGeom>
        <a:solidFill>
          <a:schemeClr val="accent6">
            <a:tint val="5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E1811DD-B901-4BB3-85B5-2F5EB8D28C94}">
      <dsp:nvSpPr>
        <dsp:cNvPr id="0" name=""/>
        <dsp:cNvSpPr/>
      </dsp:nvSpPr>
      <dsp:spPr>
        <a:xfrm>
          <a:off x="3542578" y="2560911"/>
          <a:ext cx="1622717" cy="1403841"/>
        </a:xfrm>
        <a:prstGeom prst="hexagon">
          <a:avLst>
            <a:gd name="adj" fmla="val 28570"/>
            <a:gd name="vf" fmla="val 115470"/>
          </a:avLst>
        </a:prstGeom>
        <a:solidFill>
          <a:schemeClr val="accent6">
            <a:shade val="50000"/>
            <a:hueOff val="0"/>
            <a:satOff val="0"/>
            <a:lumOff val="3445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hr-HR" sz="1000" kern="1200">
              <a:latin typeface="Calibri" panose="020F0502020204030204"/>
              <a:ea typeface="+mn-ea"/>
              <a:cs typeface="+mn-cs"/>
            </a:rPr>
            <a:t>Metaloprerađivačka i strojarska industrija</a:t>
          </a:r>
        </a:p>
        <a:p>
          <a:pPr marL="57150" lvl="1" indent="-57150" algn="ctr" defTabSz="355600">
            <a:lnSpc>
              <a:spcPct val="90000"/>
            </a:lnSpc>
            <a:spcBef>
              <a:spcPct val="0"/>
            </a:spcBef>
            <a:spcAft>
              <a:spcPct val="15000"/>
            </a:spcAft>
            <a:buChar char="•"/>
          </a:pPr>
          <a:r>
            <a:rPr lang="hr-HR" sz="800" kern="1200">
              <a:latin typeface="Calibri" panose="020F0502020204030204"/>
              <a:ea typeface="+mn-ea"/>
              <a:cs typeface="+mn-cs"/>
            </a:rPr>
            <a:t>Čiste i zelene tehnologije</a:t>
          </a:r>
        </a:p>
        <a:p>
          <a:pPr marL="57150" lvl="1" indent="-57150" algn="ctr" defTabSz="355600">
            <a:lnSpc>
              <a:spcPct val="90000"/>
            </a:lnSpc>
            <a:spcBef>
              <a:spcPct val="0"/>
            </a:spcBef>
            <a:spcAft>
              <a:spcPct val="15000"/>
            </a:spcAft>
            <a:buChar char="•"/>
          </a:pPr>
          <a:r>
            <a:rPr lang="hr-HR" sz="800" kern="1200">
              <a:latin typeface="Calibri" panose="020F0502020204030204"/>
              <a:ea typeface="+mn-ea"/>
              <a:cs typeface="+mn-cs"/>
            </a:rPr>
            <a:t>Pametna rješenja za poljoprivredu i šumarstvo</a:t>
          </a:r>
        </a:p>
      </dsp:txBody>
      <dsp:txXfrm>
        <a:off x="3811497" y="2793557"/>
        <a:ext cx="1084879" cy="938549"/>
      </dsp:txXfrm>
    </dsp:sp>
    <dsp:sp modelId="{EF214A6D-6752-42EE-B7A0-39502631B5F8}">
      <dsp:nvSpPr>
        <dsp:cNvPr id="0" name=""/>
        <dsp:cNvSpPr/>
      </dsp:nvSpPr>
      <dsp:spPr>
        <a:xfrm>
          <a:off x="1875642" y="3441270"/>
          <a:ext cx="747104" cy="643729"/>
        </a:xfrm>
        <a:prstGeom prst="hexagon">
          <a:avLst>
            <a:gd name="adj" fmla="val 28900"/>
            <a:gd name="vf" fmla="val 115470"/>
          </a:avLst>
        </a:prstGeom>
        <a:solidFill>
          <a:schemeClr val="accent6">
            <a:tint val="5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F181D46-3D10-4BFF-8EE3-17A1409AE750}">
      <dsp:nvSpPr>
        <dsp:cNvPr id="0" name=""/>
        <dsp:cNvSpPr/>
      </dsp:nvSpPr>
      <dsp:spPr>
        <a:xfrm>
          <a:off x="2054358" y="3425333"/>
          <a:ext cx="1622717" cy="1403841"/>
        </a:xfrm>
        <a:prstGeom prst="hexagon">
          <a:avLst>
            <a:gd name="adj" fmla="val 28570"/>
            <a:gd name="vf" fmla="val 115470"/>
          </a:avLst>
        </a:prstGeom>
        <a:solidFill>
          <a:schemeClr val="accent6">
            <a:shade val="50000"/>
            <a:hueOff val="0"/>
            <a:satOff val="0"/>
            <a:lumOff val="5168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hr-HR" sz="1000" kern="1200">
              <a:latin typeface="Calibri" panose="020F0502020204030204"/>
              <a:ea typeface="+mn-ea"/>
              <a:cs typeface="+mn-cs"/>
            </a:rPr>
            <a:t>Međusektorske niše</a:t>
          </a:r>
        </a:p>
      </dsp:txBody>
      <dsp:txXfrm>
        <a:off x="2323277" y="3657979"/>
        <a:ext cx="1084879" cy="938549"/>
      </dsp:txXfrm>
    </dsp:sp>
    <dsp:sp modelId="{128C14EC-2057-42D4-AA19-3C0F0EB880DA}">
      <dsp:nvSpPr>
        <dsp:cNvPr id="0" name=""/>
        <dsp:cNvSpPr/>
      </dsp:nvSpPr>
      <dsp:spPr>
        <a:xfrm>
          <a:off x="989435" y="2238322"/>
          <a:ext cx="747104" cy="643729"/>
        </a:xfrm>
        <a:prstGeom prst="hexagon">
          <a:avLst>
            <a:gd name="adj" fmla="val 28900"/>
            <a:gd name="vf" fmla="val 115470"/>
          </a:avLst>
        </a:prstGeom>
        <a:solidFill>
          <a:schemeClr val="accent6">
            <a:tint val="5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44713F3-C7F2-4D7F-997B-E339EE0A6EA3}">
      <dsp:nvSpPr>
        <dsp:cNvPr id="0" name=""/>
        <dsp:cNvSpPr/>
      </dsp:nvSpPr>
      <dsp:spPr>
        <a:xfrm>
          <a:off x="559228" y="2561877"/>
          <a:ext cx="1622717" cy="1403841"/>
        </a:xfrm>
        <a:prstGeom prst="hexagon">
          <a:avLst>
            <a:gd name="adj" fmla="val 28570"/>
            <a:gd name="vf" fmla="val 115470"/>
          </a:avLst>
        </a:prstGeom>
        <a:solidFill>
          <a:schemeClr val="accent6">
            <a:shade val="50000"/>
            <a:hueOff val="0"/>
            <a:satOff val="0"/>
            <a:lumOff val="3445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hr-HR" sz="1000" kern="1200">
              <a:latin typeface="Calibri" panose="020F0502020204030204"/>
              <a:ea typeface="+mn-ea"/>
              <a:cs typeface="+mn-cs"/>
            </a:rPr>
            <a:t>Turizam</a:t>
          </a:r>
        </a:p>
        <a:p>
          <a:pPr marL="57150" lvl="1" indent="-57150" algn="ctr" defTabSz="355600">
            <a:lnSpc>
              <a:spcPct val="90000"/>
            </a:lnSpc>
            <a:spcBef>
              <a:spcPct val="0"/>
            </a:spcBef>
            <a:spcAft>
              <a:spcPct val="15000"/>
            </a:spcAft>
            <a:buChar char="•"/>
          </a:pPr>
          <a:r>
            <a:rPr lang="hr-HR" sz="800" kern="1200">
              <a:latin typeface="Calibri" panose="020F0502020204030204"/>
              <a:ea typeface="+mn-ea"/>
              <a:cs typeface="+mn-cs"/>
            </a:rPr>
            <a:t>Wellness turizam</a:t>
          </a:r>
        </a:p>
        <a:p>
          <a:pPr marL="57150" lvl="1" indent="-57150" algn="ctr" defTabSz="355600">
            <a:lnSpc>
              <a:spcPct val="90000"/>
            </a:lnSpc>
            <a:spcBef>
              <a:spcPct val="0"/>
            </a:spcBef>
            <a:spcAft>
              <a:spcPct val="15000"/>
            </a:spcAft>
            <a:buChar char="•"/>
          </a:pPr>
          <a:r>
            <a:rPr lang="hr-HR" sz="800" kern="1200">
              <a:latin typeface="Calibri" panose="020F0502020204030204"/>
              <a:ea typeface="+mn-ea"/>
              <a:cs typeface="+mn-cs"/>
            </a:rPr>
            <a:t>Gastroturizam</a:t>
          </a:r>
        </a:p>
        <a:p>
          <a:pPr marL="57150" lvl="1" indent="-57150" algn="ctr" defTabSz="355600">
            <a:lnSpc>
              <a:spcPct val="90000"/>
            </a:lnSpc>
            <a:spcBef>
              <a:spcPct val="0"/>
            </a:spcBef>
            <a:spcAft>
              <a:spcPct val="15000"/>
            </a:spcAft>
            <a:buChar char="•"/>
          </a:pPr>
          <a:r>
            <a:rPr lang="hr-HR" sz="800" kern="1200">
              <a:latin typeface="Calibri" panose="020F0502020204030204"/>
              <a:ea typeface="+mn-ea"/>
              <a:cs typeface="+mn-cs"/>
            </a:rPr>
            <a:t>Kulturni turizam</a:t>
          </a:r>
        </a:p>
        <a:p>
          <a:pPr marL="57150" lvl="1" indent="-57150" algn="ctr" defTabSz="355600">
            <a:lnSpc>
              <a:spcPct val="90000"/>
            </a:lnSpc>
            <a:spcBef>
              <a:spcPct val="0"/>
            </a:spcBef>
            <a:spcAft>
              <a:spcPct val="15000"/>
            </a:spcAft>
            <a:buChar char="•"/>
          </a:pPr>
          <a:r>
            <a:rPr lang="hr-HR" sz="800" kern="1200">
              <a:latin typeface="Calibri" panose="020F0502020204030204"/>
              <a:ea typeface="+mn-ea"/>
              <a:cs typeface="+mn-cs"/>
            </a:rPr>
            <a:t>Aktivni turizam</a:t>
          </a:r>
        </a:p>
      </dsp:txBody>
      <dsp:txXfrm>
        <a:off x="828147" y="2794523"/>
        <a:ext cx="1084879" cy="938549"/>
      </dsp:txXfrm>
    </dsp:sp>
    <dsp:sp modelId="{928EB48B-BF0B-409C-A5C7-AA4F85176149}">
      <dsp:nvSpPr>
        <dsp:cNvPr id="0" name=""/>
        <dsp:cNvSpPr/>
      </dsp:nvSpPr>
      <dsp:spPr>
        <a:xfrm>
          <a:off x="559228" y="861524"/>
          <a:ext cx="1622717" cy="1403841"/>
        </a:xfrm>
        <a:prstGeom prst="hexagon">
          <a:avLst>
            <a:gd name="adj" fmla="val 28570"/>
            <a:gd name="vf" fmla="val 115470"/>
          </a:avLst>
        </a:prstGeom>
        <a:solidFill>
          <a:schemeClr val="accent6">
            <a:shade val="50000"/>
            <a:hueOff val="0"/>
            <a:satOff val="0"/>
            <a:lumOff val="172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hr-HR" sz="1000" kern="1200">
              <a:latin typeface="Calibri" panose="020F0502020204030204"/>
              <a:ea typeface="+mn-ea"/>
              <a:cs typeface="+mn-cs"/>
            </a:rPr>
            <a:t>IKT</a:t>
          </a:r>
        </a:p>
        <a:p>
          <a:pPr marL="57150" lvl="1" indent="-57150" algn="ctr" defTabSz="355600">
            <a:lnSpc>
              <a:spcPct val="90000"/>
            </a:lnSpc>
            <a:spcBef>
              <a:spcPct val="0"/>
            </a:spcBef>
            <a:spcAft>
              <a:spcPct val="15000"/>
            </a:spcAft>
            <a:buChar char="•"/>
          </a:pPr>
          <a:r>
            <a:rPr lang="hr-HR" sz="800" kern="1200">
              <a:latin typeface="Calibri" panose="020F0502020204030204"/>
              <a:ea typeface="+mn-ea"/>
              <a:cs typeface="+mn-cs"/>
            </a:rPr>
            <a:t>Digitalna poljoprivreda</a:t>
          </a:r>
        </a:p>
        <a:p>
          <a:pPr marL="57150" lvl="1" indent="-57150" algn="ctr" defTabSz="355600">
            <a:lnSpc>
              <a:spcPct val="90000"/>
            </a:lnSpc>
            <a:spcBef>
              <a:spcPct val="0"/>
            </a:spcBef>
            <a:spcAft>
              <a:spcPct val="15000"/>
            </a:spcAft>
            <a:buChar char="•"/>
          </a:pPr>
          <a:r>
            <a:rPr lang="hr-HR" sz="800" kern="1200">
              <a:latin typeface="Calibri" panose="020F0502020204030204"/>
              <a:ea typeface="+mn-ea"/>
              <a:cs typeface="+mn-cs"/>
            </a:rPr>
            <a:t>Videoigre i igrifikacija</a:t>
          </a:r>
        </a:p>
        <a:p>
          <a:pPr marL="57150" lvl="1" indent="-57150" algn="ctr" defTabSz="355600">
            <a:lnSpc>
              <a:spcPct val="90000"/>
            </a:lnSpc>
            <a:spcBef>
              <a:spcPct val="0"/>
            </a:spcBef>
            <a:spcAft>
              <a:spcPct val="15000"/>
            </a:spcAft>
            <a:buChar char="•"/>
          </a:pPr>
          <a:r>
            <a:rPr lang="hr-HR" sz="800" kern="1200">
              <a:latin typeface="Calibri" panose="020F0502020204030204"/>
              <a:ea typeface="+mn-ea"/>
              <a:cs typeface="+mn-cs"/>
            </a:rPr>
            <a:t>Pametna mobilnost</a:t>
          </a:r>
        </a:p>
        <a:p>
          <a:pPr marL="57150" lvl="1" indent="-57150" algn="ctr" defTabSz="355600">
            <a:lnSpc>
              <a:spcPct val="90000"/>
            </a:lnSpc>
            <a:spcBef>
              <a:spcPct val="0"/>
            </a:spcBef>
            <a:spcAft>
              <a:spcPct val="15000"/>
            </a:spcAft>
            <a:buChar char="•"/>
          </a:pPr>
          <a:r>
            <a:rPr lang="hr-HR" sz="800" kern="1200">
              <a:latin typeface="Calibri" panose="020F0502020204030204"/>
              <a:ea typeface="+mn-ea"/>
              <a:cs typeface="+mn-cs"/>
            </a:rPr>
            <a:t>Tehnologije digitalnog razvoja</a:t>
          </a:r>
        </a:p>
      </dsp:txBody>
      <dsp:txXfrm>
        <a:off x="828147" y="1094170"/>
        <a:ext cx="1084879" cy="93854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030C77-9FFF-4637-A9D7-AE58690F8F83}">
      <dsp:nvSpPr>
        <dsp:cNvPr id="0" name=""/>
        <dsp:cNvSpPr/>
      </dsp:nvSpPr>
      <dsp:spPr>
        <a:xfrm>
          <a:off x="0" y="226462"/>
          <a:ext cx="5915025" cy="252000"/>
        </a:xfrm>
        <a:prstGeom prst="rect">
          <a:avLst/>
        </a:prstGeom>
        <a:solidFill>
          <a:sysClr val="windowText" lastClr="000000">
            <a:alpha val="90000"/>
            <a:tint val="40000"/>
            <a:hueOff val="0"/>
            <a:satOff val="0"/>
            <a:lumOff val="0"/>
            <a:alphaOff val="0"/>
          </a:sysClr>
        </a:solidFill>
        <a:ln w="6350" cap="flat" cmpd="sng" algn="ctr">
          <a:solidFill>
            <a:sysClr val="windowText" lastClr="000000">
              <a:hueOff val="0"/>
              <a:satOff val="0"/>
              <a:lumOff val="0"/>
              <a:alphaOff val="0"/>
            </a:sys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9A39FCDC-41CE-4FAB-A346-908CD98CC2F4}">
      <dsp:nvSpPr>
        <dsp:cNvPr id="0" name=""/>
        <dsp:cNvSpPr/>
      </dsp:nvSpPr>
      <dsp:spPr>
        <a:xfrm>
          <a:off x="295751" y="78862"/>
          <a:ext cx="4140517" cy="295200"/>
        </a:xfrm>
        <a:prstGeom prst="round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6502" tIns="0" rIns="156502" bIns="0" numCol="1" spcCol="1270" anchor="ctr" anchorCtr="0">
          <a:noAutofit/>
        </a:bodyPr>
        <a:lstStyle/>
        <a:p>
          <a:pPr marL="0" lvl="0" indent="0" algn="ctr" defTabSz="444500">
            <a:lnSpc>
              <a:spcPct val="90000"/>
            </a:lnSpc>
            <a:spcBef>
              <a:spcPct val="0"/>
            </a:spcBef>
            <a:spcAft>
              <a:spcPct val="35000"/>
            </a:spcAft>
            <a:buNone/>
          </a:pPr>
          <a:r>
            <a:rPr kumimoji="0" lang="hr-HR" sz="1000" b="1" i="0" u="none" strike="noStrike" kern="1200" cap="none" spc="0" normalizeH="0" baseline="0" noProof="0" dirty="0">
              <a:solidFill>
                <a:sysClr val="windowText" lastClr="000000">
                  <a:hueOff val="0"/>
                  <a:satOff val="0"/>
                  <a:lumOff val="0"/>
                  <a:alphaOff val="0"/>
                </a:sysClr>
              </a:solidFill>
              <a:effectLst/>
              <a:uLnTx/>
              <a:uFillTx/>
              <a:latin typeface="Times New Roman" panose="02020603050405020304" pitchFamily="18" charset="0"/>
              <a:ea typeface="+mn-ea"/>
              <a:cs typeface="Times New Roman" panose="02020603050405020304" pitchFamily="18" charset="0"/>
            </a:rPr>
            <a:t>Priprema za poslove u budućnosti</a:t>
          </a:r>
          <a:endParaRPr lang="hr-HR" sz="10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10161" y="93272"/>
        <a:ext cx="4111697" cy="266380"/>
      </dsp:txXfrm>
    </dsp:sp>
    <dsp:sp modelId="{1568B967-5035-4EFE-8869-C80FA70606B6}">
      <dsp:nvSpPr>
        <dsp:cNvPr id="0" name=""/>
        <dsp:cNvSpPr/>
      </dsp:nvSpPr>
      <dsp:spPr>
        <a:xfrm>
          <a:off x="0" y="680062"/>
          <a:ext cx="5915025" cy="252000"/>
        </a:xfrm>
        <a:prstGeom prst="rect">
          <a:avLst/>
        </a:prstGeom>
        <a:solidFill>
          <a:sysClr val="windowText" lastClr="000000">
            <a:alpha val="90000"/>
            <a:tint val="40000"/>
            <a:hueOff val="0"/>
            <a:satOff val="0"/>
            <a:lumOff val="0"/>
            <a:alphaOff val="0"/>
          </a:sysClr>
        </a:solidFill>
        <a:ln w="6350" cap="flat" cmpd="sng" algn="ctr">
          <a:solidFill>
            <a:sysClr val="windowText" lastClr="000000">
              <a:hueOff val="0"/>
              <a:satOff val="0"/>
              <a:lumOff val="0"/>
              <a:alphaOff val="0"/>
            </a:sys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F6E58D71-EDAB-4E94-8DA1-D63383F18C99}">
      <dsp:nvSpPr>
        <dsp:cNvPr id="0" name=""/>
        <dsp:cNvSpPr/>
      </dsp:nvSpPr>
      <dsp:spPr>
        <a:xfrm>
          <a:off x="295751" y="532462"/>
          <a:ext cx="4140517" cy="295200"/>
        </a:xfrm>
        <a:prstGeom prst="round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6502" tIns="0" rIns="156502" bIns="0" numCol="1" spcCol="1270" anchor="ctr" anchorCtr="0">
          <a:noAutofit/>
        </a:bodyPr>
        <a:lstStyle/>
        <a:p>
          <a:pPr marL="0" lvl="0" indent="0" algn="ctr" defTabSz="444500">
            <a:lnSpc>
              <a:spcPct val="90000"/>
            </a:lnSpc>
            <a:spcBef>
              <a:spcPct val="0"/>
            </a:spcBef>
            <a:spcAft>
              <a:spcPct val="35000"/>
            </a:spcAft>
            <a:buNone/>
          </a:pPr>
          <a:r>
            <a:rPr kumimoji="0" lang="hr-HR" sz="1000" b="1" i="0" u="none" strike="noStrike" kern="1200" cap="none" spc="0" normalizeH="0" baseline="0" noProof="0" dirty="0">
              <a:solidFill>
                <a:sysClr val="windowText" lastClr="000000">
                  <a:hueOff val="0"/>
                  <a:satOff val="0"/>
                  <a:lumOff val="0"/>
                  <a:alphaOff val="0"/>
                </a:sysClr>
              </a:solidFill>
              <a:effectLst/>
              <a:uLnTx/>
              <a:uFillTx/>
              <a:latin typeface="Times New Roman" panose="02020603050405020304" pitchFamily="18" charset="0"/>
              <a:ea typeface="+mn-ea"/>
              <a:cs typeface="Times New Roman" panose="02020603050405020304" pitchFamily="18" charset="0"/>
            </a:rPr>
            <a:t>Širenje i difuzija inovacija </a:t>
          </a:r>
          <a:endParaRPr lang="hr-HR" sz="10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10161" y="546872"/>
        <a:ext cx="4111697" cy="266380"/>
      </dsp:txXfrm>
    </dsp:sp>
    <dsp:sp modelId="{32E5E3CD-31CD-4431-8140-9726D18236DE}">
      <dsp:nvSpPr>
        <dsp:cNvPr id="0" name=""/>
        <dsp:cNvSpPr/>
      </dsp:nvSpPr>
      <dsp:spPr>
        <a:xfrm>
          <a:off x="0" y="1133662"/>
          <a:ext cx="5915025" cy="252000"/>
        </a:xfrm>
        <a:prstGeom prst="rect">
          <a:avLst/>
        </a:prstGeom>
        <a:solidFill>
          <a:sysClr val="windowText" lastClr="000000">
            <a:alpha val="90000"/>
            <a:tint val="40000"/>
            <a:hueOff val="0"/>
            <a:satOff val="0"/>
            <a:lumOff val="0"/>
            <a:alphaOff val="0"/>
          </a:sysClr>
        </a:solidFill>
        <a:ln w="6350" cap="flat" cmpd="sng" algn="ctr">
          <a:solidFill>
            <a:sysClr val="windowText" lastClr="000000">
              <a:hueOff val="0"/>
              <a:satOff val="0"/>
              <a:lumOff val="0"/>
              <a:alphaOff val="0"/>
            </a:sys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D0FE0DFD-3C32-4A7C-BF40-D7F7A604F692}">
      <dsp:nvSpPr>
        <dsp:cNvPr id="0" name=""/>
        <dsp:cNvSpPr/>
      </dsp:nvSpPr>
      <dsp:spPr>
        <a:xfrm>
          <a:off x="295751" y="981300"/>
          <a:ext cx="4140517" cy="295200"/>
        </a:xfrm>
        <a:prstGeom prst="round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6502" tIns="0" rIns="156502" bIns="0" numCol="1" spcCol="1270" anchor="ctr" anchorCtr="0">
          <a:noAutofit/>
        </a:bodyPr>
        <a:lstStyle/>
        <a:p>
          <a:pPr marL="0" lvl="0" indent="0" algn="ctr" defTabSz="444500">
            <a:lnSpc>
              <a:spcPct val="90000"/>
            </a:lnSpc>
            <a:spcBef>
              <a:spcPct val="0"/>
            </a:spcBef>
            <a:spcAft>
              <a:spcPct val="35000"/>
            </a:spcAft>
            <a:buNone/>
          </a:pPr>
          <a:r>
            <a:rPr kumimoji="0" lang="hr-HR" sz="1000" b="1" i="0" u="none" strike="noStrike" kern="1200" cap="none" spc="0" normalizeH="0" baseline="0" noProof="0" dirty="0">
              <a:solidFill>
                <a:sysClr val="windowText" lastClr="000000">
                  <a:hueOff val="0"/>
                  <a:satOff val="0"/>
                  <a:lumOff val="0"/>
                  <a:alphaOff val="0"/>
                </a:sysClr>
              </a:solidFill>
              <a:effectLst/>
              <a:uLnTx/>
              <a:uFillTx/>
              <a:latin typeface="Times New Roman" panose="02020603050405020304" pitchFamily="18" charset="0"/>
              <a:ea typeface="+mn-ea"/>
              <a:cs typeface="Times New Roman" panose="02020603050405020304" pitchFamily="18" charset="0"/>
            </a:rPr>
            <a:t>Promicanje poduzetništva i ulaganja privatnog sektora </a:t>
          </a:r>
          <a:endParaRPr kumimoji="0" lang="en-GB" sz="1000" b="1" i="0" u="none" strike="noStrike" kern="1200" cap="none" spc="0" normalizeH="0" baseline="0" noProof="0" dirty="0">
            <a:solidFill>
              <a:sysClr val="windowText" lastClr="000000">
                <a:hueOff val="0"/>
                <a:satOff val="0"/>
                <a:lumOff val="0"/>
                <a:alphaOff val="0"/>
              </a:sysClr>
            </a:solidFill>
            <a:effectLst/>
            <a:uLnTx/>
            <a:uFillTx/>
            <a:latin typeface="Times New Roman" panose="02020603050405020304" pitchFamily="18" charset="0"/>
            <a:ea typeface="+mn-ea"/>
            <a:cs typeface="Times New Roman" panose="02020603050405020304" pitchFamily="18" charset="0"/>
          </a:endParaRPr>
        </a:p>
      </dsp:txBody>
      <dsp:txXfrm>
        <a:off x="310161" y="995710"/>
        <a:ext cx="4111697" cy="266380"/>
      </dsp:txXfrm>
    </dsp:sp>
    <dsp:sp modelId="{E0318357-343D-4AEA-9DA8-418F0D6EE602}">
      <dsp:nvSpPr>
        <dsp:cNvPr id="0" name=""/>
        <dsp:cNvSpPr/>
      </dsp:nvSpPr>
      <dsp:spPr>
        <a:xfrm>
          <a:off x="0" y="1587262"/>
          <a:ext cx="5915025" cy="252000"/>
        </a:xfrm>
        <a:prstGeom prst="rect">
          <a:avLst/>
        </a:prstGeom>
        <a:solidFill>
          <a:sysClr val="windowText" lastClr="000000">
            <a:alpha val="90000"/>
            <a:tint val="40000"/>
            <a:hueOff val="0"/>
            <a:satOff val="0"/>
            <a:lumOff val="0"/>
            <a:alphaOff val="0"/>
          </a:sysClr>
        </a:solidFill>
        <a:ln w="6350" cap="flat" cmpd="sng" algn="ctr">
          <a:solidFill>
            <a:sysClr val="windowText" lastClr="000000">
              <a:hueOff val="0"/>
              <a:satOff val="0"/>
              <a:lumOff val="0"/>
              <a:alphaOff val="0"/>
            </a:sys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35FCAA48-D686-498F-BC2A-C17B9336D4A0}">
      <dsp:nvSpPr>
        <dsp:cNvPr id="0" name=""/>
        <dsp:cNvSpPr/>
      </dsp:nvSpPr>
      <dsp:spPr>
        <a:xfrm>
          <a:off x="295751" y="1439662"/>
          <a:ext cx="4140517" cy="295200"/>
        </a:xfrm>
        <a:prstGeom prst="round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6502" tIns="0" rIns="156502" bIns="0" numCol="1" spcCol="1270" anchor="ctr" anchorCtr="0">
          <a:noAutofit/>
        </a:bodyPr>
        <a:lstStyle/>
        <a:p>
          <a:pPr marL="0" lvl="0" indent="0" algn="ctr" defTabSz="444500">
            <a:lnSpc>
              <a:spcPct val="90000"/>
            </a:lnSpc>
            <a:spcBef>
              <a:spcPct val="0"/>
            </a:spcBef>
            <a:spcAft>
              <a:spcPct val="35000"/>
            </a:spcAft>
            <a:buClrTx/>
            <a:buSzTx/>
            <a:buNone/>
          </a:pPr>
          <a:r>
            <a:rPr kumimoji="0" lang="hr-HR" sz="1000" b="1" i="0" u="none" strike="noStrike" kern="1200" cap="none" spc="0" normalizeH="0" baseline="0" noProof="0" dirty="0">
              <a:solidFill>
                <a:sysClr val="windowText" lastClr="000000">
                  <a:hueOff val="0"/>
                  <a:satOff val="0"/>
                  <a:lumOff val="0"/>
                  <a:alphaOff val="0"/>
                </a:sysClr>
              </a:solidFill>
              <a:effectLst/>
              <a:uLnTx/>
              <a:uFillTx/>
              <a:latin typeface="Times New Roman" panose="02020603050405020304" pitchFamily="18" charset="0"/>
              <a:ea typeface="+mn-ea"/>
              <a:cs typeface="Times New Roman" panose="02020603050405020304" pitchFamily="18" charset="0"/>
            </a:rPr>
            <a:t>Podržavanje prijelaza na niskougljično i kružno gospodarstvo</a:t>
          </a:r>
          <a:endParaRPr kumimoji="0" lang="en-GB" sz="1000" b="1" i="0" u="none" strike="noStrike" kern="1200" cap="none" spc="0" normalizeH="0" baseline="0" noProof="0" dirty="0">
            <a:solidFill>
              <a:sysClr val="windowText" lastClr="000000">
                <a:hueOff val="0"/>
                <a:satOff val="0"/>
                <a:lumOff val="0"/>
                <a:alphaOff val="0"/>
              </a:sysClr>
            </a:solidFill>
            <a:effectLst/>
            <a:uLnTx/>
            <a:uFillTx/>
            <a:latin typeface="Times New Roman" panose="02020603050405020304" pitchFamily="18" charset="0"/>
            <a:ea typeface="+mn-ea"/>
            <a:cs typeface="Times New Roman" panose="02020603050405020304" pitchFamily="18" charset="0"/>
          </a:endParaRPr>
        </a:p>
      </dsp:txBody>
      <dsp:txXfrm>
        <a:off x="310161" y="1454072"/>
        <a:ext cx="4111697" cy="266380"/>
      </dsp:txXfrm>
    </dsp:sp>
    <dsp:sp modelId="{C10CB3E8-2BF3-4F1B-B524-CAD713AD7AE8}">
      <dsp:nvSpPr>
        <dsp:cNvPr id="0" name=""/>
        <dsp:cNvSpPr/>
      </dsp:nvSpPr>
      <dsp:spPr>
        <a:xfrm>
          <a:off x="0" y="2040862"/>
          <a:ext cx="5915025" cy="252000"/>
        </a:xfrm>
        <a:prstGeom prst="rect">
          <a:avLst/>
        </a:prstGeom>
        <a:solidFill>
          <a:sysClr val="windowText" lastClr="000000">
            <a:alpha val="90000"/>
            <a:tint val="40000"/>
            <a:hueOff val="0"/>
            <a:satOff val="0"/>
            <a:lumOff val="0"/>
            <a:alphaOff val="0"/>
          </a:sysClr>
        </a:solidFill>
        <a:ln w="6350" cap="flat" cmpd="sng" algn="ctr">
          <a:solidFill>
            <a:sysClr val="windowText" lastClr="000000">
              <a:hueOff val="0"/>
              <a:satOff val="0"/>
              <a:lumOff val="0"/>
              <a:alphaOff val="0"/>
            </a:sys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9715CC85-5E0B-4DBD-8362-D90EBD424E1B}">
      <dsp:nvSpPr>
        <dsp:cNvPr id="0" name=""/>
        <dsp:cNvSpPr/>
      </dsp:nvSpPr>
      <dsp:spPr>
        <a:xfrm>
          <a:off x="295751" y="1893262"/>
          <a:ext cx="4140517" cy="295200"/>
        </a:xfrm>
        <a:prstGeom prst="round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6502" tIns="0" rIns="156502" bIns="0" numCol="1" spcCol="1270" anchor="ctr" anchorCtr="0">
          <a:noAutofit/>
        </a:bodyPr>
        <a:lstStyle/>
        <a:p>
          <a:pPr marL="0" lvl="0" indent="0" algn="ctr" defTabSz="444500">
            <a:lnSpc>
              <a:spcPct val="90000"/>
            </a:lnSpc>
            <a:spcBef>
              <a:spcPct val="0"/>
            </a:spcBef>
            <a:spcAft>
              <a:spcPct val="35000"/>
            </a:spcAft>
            <a:buClrTx/>
            <a:buSzTx/>
            <a:buNone/>
          </a:pPr>
          <a:r>
            <a:rPr kumimoji="0" lang="hr-HR" sz="1000" b="1" i="0" u="none" strike="noStrike" kern="1200" cap="none" spc="0" normalizeH="0" baseline="0" noProof="0" dirty="0">
              <a:solidFill>
                <a:sysClr val="windowText" lastClr="000000">
                  <a:hueOff val="0"/>
                  <a:satOff val="0"/>
                  <a:lumOff val="0"/>
                  <a:alphaOff val="0"/>
                </a:sysClr>
              </a:solidFill>
              <a:effectLst/>
              <a:uLnTx/>
              <a:uFillTx/>
              <a:latin typeface="Times New Roman" panose="02020603050405020304" pitchFamily="18" charset="0"/>
              <a:ea typeface="+mn-ea"/>
              <a:cs typeface="Times New Roman" panose="02020603050405020304" pitchFamily="18" charset="0"/>
            </a:rPr>
            <a:t>Promicanje inkluzivnog rasta </a:t>
          </a:r>
          <a:endParaRPr kumimoji="0" lang="en-GB" sz="1000" b="1" i="0" u="none" strike="noStrike" kern="1200" cap="none" spc="0" normalizeH="0" baseline="0" noProof="0" dirty="0">
            <a:solidFill>
              <a:sysClr val="windowText" lastClr="000000">
                <a:hueOff val="0"/>
                <a:satOff val="0"/>
                <a:lumOff val="0"/>
                <a:alphaOff val="0"/>
              </a:sysClr>
            </a:solidFill>
            <a:effectLst/>
            <a:uLnTx/>
            <a:uFillTx/>
            <a:latin typeface="Times New Roman" panose="02020603050405020304" pitchFamily="18" charset="0"/>
            <a:ea typeface="+mn-ea"/>
            <a:cs typeface="Times New Roman" panose="02020603050405020304" pitchFamily="18" charset="0"/>
          </a:endParaRPr>
        </a:p>
      </dsp:txBody>
      <dsp:txXfrm>
        <a:off x="310161" y="1907672"/>
        <a:ext cx="4111697" cy="26638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C0206-1DCB-427D-9687-36FF0A400A63}">
      <dsp:nvSpPr>
        <dsp:cNvPr id="0" name=""/>
        <dsp:cNvSpPr/>
      </dsp:nvSpPr>
      <dsp:spPr>
        <a:xfrm>
          <a:off x="2676" y="1168"/>
          <a:ext cx="3870441" cy="94799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hr-HR" sz="1200" kern="1200">
              <a:latin typeface="Times New Roman" panose="02020603050405020304" pitchFamily="18" charset="0"/>
              <a:cs typeface="Times New Roman" panose="02020603050405020304" pitchFamily="18" charset="0"/>
            </a:rPr>
            <a:t>Jačanje regionalne konkurentnosti</a:t>
          </a:r>
        </a:p>
      </dsp:txBody>
      <dsp:txXfrm>
        <a:off x="30442" y="28934"/>
        <a:ext cx="3814909" cy="892461"/>
      </dsp:txXfrm>
    </dsp:sp>
    <dsp:sp modelId="{73824247-9C11-4342-BADE-5645187C560B}">
      <dsp:nvSpPr>
        <dsp:cNvPr id="0" name=""/>
        <dsp:cNvSpPr/>
      </dsp:nvSpPr>
      <dsp:spPr>
        <a:xfrm>
          <a:off x="6454" y="1035715"/>
          <a:ext cx="3862885" cy="94799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hr-HR" sz="1200" kern="1200">
              <a:latin typeface="Times New Roman" panose="02020603050405020304" pitchFamily="18" charset="0"/>
              <a:cs typeface="Times New Roman" panose="02020603050405020304" pitchFamily="18" charset="0"/>
            </a:rPr>
            <a:t>Industrijska tranzicija hrvatskih regija</a:t>
          </a:r>
        </a:p>
      </dsp:txBody>
      <dsp:txXfrm>
        <a:off x="34220" y="1063481"/>
        <a:ext cx="3807353" cy="892461"/>
      </dsp:txXfrm>
    </dsp:sp>
    <dsp:sp modelId="{5D7CA378-0DB7-45D7-A24F-2FCE25E80733}">
      <dsp:nvSpPr>
        <dsp:cNvPr id="0" name=""/>
        <dsp:cNvSpPr/>
      </dsp:nvSpPr>
      <dsp:spPr>
        <a:xfrm>
          <a:off x="6454" y="2070263"/>
          <a:ext cx="894847" cy="94799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hr-HR" sz="900" kern="1200">
              <a:latin typeface="Times New Roman" panose="02020603050405020304" pitchFamily="18" charset="0"/>
              <a:cs typeface="Times New Roman" panose="02020603050405020304" pitchFamily="18" charset="0"/>
            </a:rPr>
            <a:t>Jačanje regionalnog eko sustava za industrijsku tranziciju</a:t>
          </a:r>
        </a:p>
      </dsp:txBody>
      <dsp:txXfrm>
        <a:off x="32663" y="2096472"/>
        <a:ext cx="842429" cy="895575"/>
      </dsp:txXfrm>
    </dsp:sp>
    <dsp:sp modelId="{8BFA38DB-F647-4C58-BA9B-A8514A221332}">
      <dsp:nvSpPr>
        <dsp:cNvPr id="0" name=""/>
        <dsp:cNvSpPr/>
      </dsp:nvSpPr>
      <dsp:spPr>
        <a:xfrm>
          <a:off x="938885" y="2070263"/>
          <a:ext cx="894847" cy="94799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hr-HR" sz="900" kern="1200">
              <a:latin typeface="Times New Roman" panose="02020603050405020304" pitchFamily="18" charset="0"/>
              <a:cs typeface="Times New Roman" panose="02020603050405020304" pitchFamily="18" charset="0"/>
            </a:rPr>
            <a:t>Širenje i difuzija inovacija u prioritetnim nišama regionalnih gospodarstava</a:t>
          </a:r>
        </a:p>
      </dsp:txBody>
      <dsp:txXfrm>
        <a:off x="965094" y="2096472"/>
        <a:ext cx="842429" cy="895575"/>
      </dsp:txXfrm>
    </dsp:sp>
    <dsp:sp modelId="{3EE070F6-E304-487D-B969-33E8C61BDD36}">
      <dsp:nvSpPr>
        <dsp:cNvPr id="0" name=""/>
        <dsp:cNvSpPr/>
      </dsp:nvSpPr>
      <dsp:spPr>
        <a:xfrm>
          <a:off x="1871316" y="2070263"/>
          <a:ext cx="1065593" cy="94799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hr-HR" sz="900" kern="1200">
              <a:latin typeface="Times New Roman" panose="02020603050405020304" pitchFamily="18" charset="0"/>
              <a:cs typeface="Times New Roman" panose="02020603050405020304" pitchFamily="18" charset="0"/>
            </a:rPr>
            <a:t>Promicanje tranzicije malih i srednjih poduzeća prema prioritetnim nišama regionalnih gospodarstava</a:t>
          </a:r>
        </a:p>
      </dsp:txBody>
      <dsp:txXfrm>
        <a:off x="1899082" y="2098029"/>
        <a:ext cx="1010061" cy="892461"/>
      </dsp:txXfrm>
    </dsp:sp>
    <dsp:sp modelId="{5AC257B5-EE64-47F7-938D-BD655FB269BD}">
      <dsp:nvSpPr>
        <dsp:cNvPr id="0" name=""/>
        <dsp:cNvSpPr/>
      </dsp:nvSpPr>
      <dsp:spPr>
        <a:xfrm>
          <a:off x="2974493" y="2070263"/>
          <a:ext cx="894847" cy="94799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hr-HR" sz="900" kern="1200">
              <a:latin typeface="Times New Roman" panose="02020603050405020304" pitchFamily="18" charset="0"/>
              <a:cs typeface="Times New Roman" panose="02020603050405020304" pitchFamily="18" charset="0"/>
            </a:rPr>
            <a:t>Razvoj pametnih vještina za industrijsku tranziciju</a:t>
          </a:r>
        </a:p>
      </dsp:txBody>
      <dsp:txXfrm>
        <a:off x="3000702" y="2096472"/>
        <a:ext cx="842429" cy="895575"/>
      </dsp:txXfrm>
    </dsp:sp>
    <dsp:sp modelId="{0B4C32EF-0FD9-4522-B46A-6FD71B09043D}">
      <dsp:nvSpPr>
        <dsp:cNvPr id="0" name=""/>
        <dsp:cNvSpPr/>
      </dsp:nvSpPr>
      <dsp:spPr>
        <a:xfrm>
          <a:off x="4023599" y="1168"/>
          <a:ext cx="896597" cy="94799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r-HR" sz="1100" kern="1200">
              <a:latin typeface="Times New Roman" panose="02020603050405020304" pitchFamily="18" charset="0"/>
              <a:cs typeface="Times New Roman" panose="02020603050405020304" pitchFamily="18" charset="0"/>
            </a:rPr>
            <a:t>NRS 2030 (Strateški cilj 13.)</a:t>
          </a:r>
        </a:p>
      </dsp:txBody>
      <dsp:txXfrm>
        <a:off x="4049859" y="27428"/>
        <a:ext cx="844077" cy="895473"/>
      </dsp:txXfrm>
    </dsp:sp>
    <dsp:sp modelId="{AD30BC0C-4CD6-4462-AAC9-BA3FDA0CCE62}">
      <dsp:nvSpPr>
        <dsp:cNvPr id="0" name=""/>
        <dsp:cNvSpPr/>
      </dsp:nvSpPr>
      <dsp:spPr>
        <a:xfrm>
          <a:off x="4023599" y="1035715"/>
          <a:ext cx="896597" cy="94799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r-HR" sz="1100" kern="1200">
              <a:latin typeface="Times New Roman" panose="02020603050405020304" pitchFamily="18" charset="0"/>
              <a:cs typeface="Times New Roman" panose="02020603050405020304" pitchFamily="18" charset="0"/>
            </a:rPr>
            <a:t>Planovi za industrijsku tranziciju    (Posebni cilj)</a:t>
          </a:r>
        </a:p>
      </dsp:txBody>
      <dsp:txXfrm>
        <a:off x="4049859" y="1061975"/>
        <a:ext cx="844077" cy="895473"/>
      </dsp:txXfrm>
    </dsp:sp>
    <dsp:sp modelId="{AD1563EE-24B2-49D3-9B38-29C1D4BA4A2F}">
      <dsp:nvSpPr>
        <dsp:cNvPr id="0" name=""/>
        <dsp:cNvSpPr/>
      </dsp:nvSpPr>
      <dsp:spPr>
        <a:xfrm>
          <a:off x="4023599" y="2070263"/>
          <a:ext cx="896597" cy="94799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r-HR" sz="1100" kern="1200">
              <a:latin typeface="Times New Roman" panose="02020603050405020304" pitchFamily="18" charset="0"/>
              <a:cs typeface="Times New Roman" panose="02020603050405020304" pitchFamily="18" charset="0"/>
            </a:rPr>
            <a:t>Prioriteti ulaganja</a:t>
          </a:r>
        </a:p>
      </dsp:txBody>
      <dsp:txXfrm>
        <a:off x="4049859" y="2096523"/>
        <a:ext cx="844077" cy="89547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C8EE0E-16BC-4BC1-BC79-EDFEB5DD48D3}">
      <dsp:nvSpPr>
        <dsp:cNvPr id="0" name=""/>
        <dsp:cNvSpPr/>
      </dsp:nvSpPr>
      <dsp:spPr>
        <a:xfrm>
          <a:off x="1216" y="341076"/>
          <a:ext cx="1073794" cy="6442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r-HR" sz="1000" kern="1200" dirty="0">
              <a:latin typeface="Times New Roman" panose="02020603050405020304" pitchFamily="18" charset="0"/>
              <a:ea typeface="+mn-ea"/>
              <a:cs typeface="Times New Roman" panose="02020603050405020304" pitchFamily="18" charset="0"/>
            </a:rPr>
            <a:t>Čiste</a:t>
          </a:r>
          <a:r>
            <a:rPr lang="hr-HR" sz="1000" kern="1200" baseline="0" dirty="0">
              <a:latin typeface="Times New Roman" panose="02020603050405020304" pitchFamily="18" charset="0"/>
              <a:ea typeface="+mn-ea"/>
              <a:cs typeface="Times New Roman" panose="02020603050405020304" pitchFamily="18" charset="0"/>
            </a:rPr>
            <a:t> i zelene tehnologije i eko-proizvodi</a:t>
          </a:r>
          <a:endParaRPr lang="hr-HR" sz="1000" kern="1200" dirty="0">
            <a:latin typeface="Times New Roman" panose="02020603050405020304" pitchFamily="18" charset="0"/>
            <a:ea typeface="+mn-ea"/>
            <a:cs typeface="Times New Roman" panose="02020603050405020304" pitchFamily="18" charset="0"/>
          </a:endParaRPr>
        </a:p>
      </dsp:txBody>
      <dsp:txXfrm>
        <a:off x="1216" y="341076"/>
        <a:ext cx="1073794" cy="644276"/>
      </dsp:txXfrm>
    </dsp:sp>
    <dsp:sp modelId="{7E2083E1-41C1-40C3-8A10-96090862E5F1}">
      <dsp:nvSpPr>
        <dsp:cNvPr id="0" name=""/>
        <dsp:cNvSpPr/>
      </dsp:nvSpPr>
      <dsp:spPr>
        <a:xfrm>
          <a:off x="1182390" y="341076"/>
          <a:ext cx="1216470" cy="6442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r-HR" sz="1000" kern="1200">
              <a:latin typeface="Times New Roman" panose="02020603050405020304" pitchFamily="18" charset="0"/>
              <a:cs typeface="Times New Roman" panose="02020603050405020304" pitchFamily="18" charset="0"/>
            </a:rPr>
            <a:t>Rješenja IKT i metaloprerađivačkog sektora za šumarstvo (drvne tehnologije)</a:t>
          </a:r>
          <a:endParaRPr lang="hr-HR" sz="1000" kern="1200" dirty="0">
            <a:latin typeface="Times New Roman" panose="02020603050405020304" pitchFamily="18" charset="0"/>
            <a:ea typeface="+mn-ea"/>
            <a:cs typeface="Times New Roman" panose="02020603050405020304" pitchFamily="18" charset="0"/>
          </a:endParaRPr>
        </a:p>
      </dsp:txBody>
      <dsp:txXfrm>
        <a:off x="1182390" y="341076"/>
        <a:ext cx="1216470" cy="644276"/>
      </dsp:txXfrm>
    </dsp:sp>
    <dsp:sp modelId="{59B2EAA6-9E4D-4A37-8511-06E5573D98AB}">
      <dsp:nvSpPr>
        <dsp:cNvPr id="0" name=""/>
        <dsp:cNvSpPr/>
      </dsp:nvSpPr>
      <dsp:spPr>
        <a:xfrm>
          <a:off x="2506240" y="341076"/>
          <a:ext cx="1073794" cy="6442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r-HR" sz="1000" kern="1200" dirty="0">
              <a:latin typeface="Times New Roman" panose="02020603050405020304" pitchFamily="18" charset="0"/>
              <a:ea typeface="+mn-ea"/>
              <a:cs typeface="Times New Roman" panose="02020603050405020304" pitchFamily="18" charset="0"/>
            </a:rPr>
            <a:t>Proizvodi s integriranim uslugama (servitizacija)</a:t>
          </a:r>
        </a:p>
      </dsp:txBody>
      <dsp:txXfrm>
        <a:off x="2506240" y="341076"/>
        <a:ext cx="1073794" cy="644276"/>
      </dsp:txXfrm>
    </dsp:sp>
    <dsp:sp modelId="{F1209AF9-2B21-42E1-A74C-CCB82776E2E0}">
      <dsp:nvSpPr>
        <dsp:cNvPr id="0" name=""/>
        <dsp:cNvSpPr/>
      </dsp:nvSpPr>
      <dsp:spPr>
        <a:xfrm>
          <a:off x="3687414" y="341076"/>
          <a:ext cx="1073794" cy="6442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r-HR" sz="1000" kern="1200" baseline="0" dirty="0">
              <a:latin typeface="Times New Roman" panose="02020603050405020304" pitchFamily="18" charset="0"/>
              <a:ea typeface="+mn-ea"/>
              <a:cs typeface="Times New Roman" panose="02020603050405020304" pitchFamily="18" charset="0"/>
            </a:rPr>
            <a:t>Proizvodi dvojne namjene (</a:t>
          </a:r>
          <a:r>
            <a:rPr lang="hr-HR" sz="1000" i="1" kern="1200" baseline="0" dirty="0">
              <a:latin typeface="Times New Roman" panose="02020603050405020304" pitchFamily="18" charset="0"/>
              <a:ea typeface="+mn-ea"/>
              <a:cs typeface="Times New Roman" panose="02020603050405020304" pitchFamily="18" charset="0"/>
            </a:rPr>
            <a:t>dual use</a:t>
          </a:r>
          <a:r>
            <a:rPr lang="hr-HR" sz="1000" i="0" kern="1200" baseline="0" dirty="0">
              <a:latin typeface="Times New Roman" panose="02020603050405020304" pitchFamily="18" charset="0"/>
              <a:ea typeface="+mn-ea"/>
              <a:cs typeface="Times New Roman" panose="02020603050405020304" pitchFamily="18" charset="0"/>
            </a:rPr>
            <a:t>)</a:t>
          </a:r>
          <a:endParaRPr lang="hr-HR" sz="1000" kern="1200" dirty="0">
            <a:latin typeface="Times New Roman" panose="02020603050405020304" pitchFamily="18" charset="0"/>
            <a:ea typeface="+mn-ea"/>
            <a:cs typeface="Times New Roman" panose="02020603050405020304" pitchFamily="18" charset="0"/>
          </a:endParaRPr>
        </a:p>
      </dsp:txBody>
      <dsp:txXfrm>
        <a:off x="3687414" y="341076"/>
        <a:ext cx="1073794" cy="644276"/>
      </dsp:txXfrm>
    </dsp:sp>
    <dsp:sp modelId="{AF99BC05-759A-4244-BE6B-FC861429938A}">
      <dsp:nvSpPr>
        <dsp:cNvPr id="0" name=""/>
        <dsp:cNvSpPr/>
      </dsp:nvSpPr>
      <dsp:spPr>
        <a:xfrm>
          <a:off x="4868588" y="341076"/>
          <a:ext cx="1073794" cy="6442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r-HR" sz="1000" kern="1200" baseline="0" dirty="0">
              <a:latin typeface="Times New Roman" panose="02020603050405020304" pitchFamily="18" charset="0"/>
              <a:ea typeface="+mn-ea"/>
              <a:cs typeface="Times New Roman" panose="02020603050405020304" pitchFamily="18" charset="0"/>
            </a:rPr>
            <a:t>Pametna poljoprivreda </a:t>
          </a:r>
          <a:endParaRPr lang="hr-HR" sz="1000" kern="1200" dirty="0">
            <a:latin typeface="Times New Roman" panose="02020603050405020304" pitchFamily="18" charset="0"/>
            <a:ea typeface="+mn-ea"/>
            <a:cs typeface="Times New Roman" panose="02020603050405020304" pitchFamily="18" charset="0"/>
          </a:endParaRPr>
        </a:p>
      </dsp:txBody>
      <dsp:txXfrm>
        <a:off x="4868588" y="341076"/>
        <a:ext cx="1073794" cy="644276"/>
      </dsp:txXfrm>
    </dsp:sp>
    <dsp:sp modelId="{8664C88D-285F-4E66-AF15-BA1111B00093}">
      <dsp:nvSpPr>
        <dsp:cNvPr id="0" name=""/>
        <dsp:cNvSpPr/>
      </dsp:nvSpPr>
      <dsp:spPr>
        <a:xfrm>
          <a:off x="72553" y="1092733"/>
          <a:ext cx="1073794" cy="6442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r-HR" sz="1000" i="1" kern="1200" dirty="0">
              <a:latin typeface="Times New Roman" panose="02020603050405020304" pitchFamily="18" charset="0"/>
              <a:ea typeface="+mn-ea"/>
              <a:cs typeface="Times New Roman" panose="02020603050405020304" pitchFamily="18" charset="0"/>
            </a:rPr>
            <a:t>Gaming</a:t>
          </a:r>
        </a:p>
      </dsp:txBody>
      <dsp:txXfrm>
        <a:off x="72553" y="1092733"/>
        <a:ext cx="1073794" cy="644276"/>
      </dsp:txXfrm>
    </dsp:sp>
    <dsp:sp modelId="{5CA91AF6-DA4E-404C-AA77-BFFF72E46A44}">
      <dsp:nvSpPr>
        <dsp:cNvPr id="0" name=""/>
        <dsp:cNvSpPr/>
      </dsp:nvSpPr>
      <dsp:spPr>
        <a:xfrm>
          <a:off x="1253728" y="1092733"/>
          <a:ext cx="1073794" cy="6442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r-HR" sz="1000" kern="1200" dirty="0" err="1">
              <a:latin typeface="Times New Roman" panose="02020603050405020304" pitchFamily="18" charset="0"/>
              <a:ea typeface="+mn-ea"/>
              <a:cs typeface="Times New Roman" panose="02020603050405020304" pitchFamily="18" charset="0"/>
            </a:rPr>
            <a:t>AutoCOM</a:t>
          </a:r>
          <a:r>
            <a:rPr lang="hr-HR" sz="1000" kern="1200" dirty="0">
              <a:latin typeface="Times New Roman" panose="02020603050405020304" pitchFamily="18" charset="0"/>
              <a:ea typeface="+mn-ea"/>
              <a:cs typeface="Times New Roman" panose="02020603050405020304" pitchFamily="18" charset="0"/>
            </a:rPr>
            <a:t> i pametna mobilnost</a:t>
          </a:r>
        </a:p>
      </dsp:txBody>
      <dsp:txXfrm>
        <a:off x="1253728" y="1092733"/>
        <a:ext cx="1073794" cy="644276"/>
      </dsp:txXfrm>
    </dsp:sp>
    <dsp:sp modelId="{01A45868-9C94-4796-A144-A774A44D03FA}">
      <dsp:nvSpPr>
        <dsp:cNvPr id="0" name=""/>
        <dsp:cNvSpPr/>
      </dsp:nvSpPr>
      <dsp:spPr>
        <a:xfrm>
          <a:off x="2434902" y="1092733"/>
          <a:ext cx="1073794" cy="6442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r-HR" sz="1000" kern="1200" dirty="0">
              <a:latin typeface="Times New Roman" panose="02020603050405020304" pitchFamily="18" charset="0"/>
              <a:ea typeface="+mn-ea"/>
              <a:cs typeface="Times New Roman" panose="02020603050405020304" pitchFamily="18" charset="0"/>
            </a:rPr>
            <a:t>IT rješenja i proizvodne tehnologije za </a:t>
          </a:r>
          <a:r>
            <a:rPr lang="en-US" sz="1000" kern="1200" dirty="0">
              <a:latin typeface="Times New Roman" panose="02020603050405020304" pitchFamily="18" charset="0"/>
              <a:ea typeface="+mn-ea"/>
              <a:cs typeface="Times New Roman" panose="02020603050405020304" pitchFamily="18" charset="0"/>
            </a:rPr>
            <a:t>I</a:t>
          </a:r>
          <a:r>
            <a:rPr lang="hr-HR" sz="1000" kern="1200" dirty="0">
              <a:latin typeface="Times New Roman" panose="02020603050405020304" pitchFamily="18" charset="0"/>
              <a:ea typeface="+mn-ea"/>
              <a:cs typeface="Times New Roman" panose="02020603050405020304" pitchFamily="18" charset="0"/>
            </a:rPr>
            <a:t>ndustriju 4.0</a:t>
          </a:r>
        </a:p>
      </dsp:txBody>
      <dsp:txXfrm>
        <a:off x="2434902" y="1092733"/>
        <a:ext cx="1073794" cy="644276"/>
      </dsp:txXfrm>
    </dsp:sp>
    <dsp:sp modelId="{5E714C4A-12A7-47F1-AFFC-D5199F859B9D}">
      <dsp:nvSpPr>
        <dsp:cNvPr id="0" name=""/>
        <dsp:cNvSpPr/>
      </dsp:nvSpPr>
      <dsp:spPr>
        <a:xfrm>
          <a:off x="3616076" y="1092733"/>
          <a:ext cx="1073794" cy="6442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r-HR" sz="1000" kern="1200" dirty="0">
              <a:latin typeface="Times New Roman" panose="02020603050405020304" pitchFamily="18" charset="0"/>
              <a:ea typeface="+mn-ea"/>
              <a:cs typeface="Times New Roman" panose="02020603050405020304" pitchFamily="18" charset="0"/>
            </a:rPr>
            <a:t>Drvni interijeri i proizvodnja namještaja po mjeri</a:t>
          </a:r>
        </a:p>
      </dsp:txBody>
      <dsp:txXfrm>
        <a:off x="3616076" y="1092733"/>
        <a:ext cx="1073794" cy="644276"/>
      </dsp:txXfrm>
    </dsp:sp>
    <dsp:sp modelId="{43BFCA66-576B-4855-8C69-6F28FBBE1773}">
      <dsp:nvSpPr>
        <dsp:cNvPr id="0" name=""/>
        <dsp:cNvSpPr/>
      </dsp:nvSpPr>
      <dsp:spPr>
        <a:xfrm>
          <a:off x="4797251" y="1092733"/>
          <a:ext cx="1073794" cy="6442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r-HR" sz="1000" kern="1200" dirty="0">
              <a:latin typeface="Times New Roman" panose="02020603050405020304" pitchFamily="18" charset="0"/>
              <a:ea typeface="+mn-ea"/>
              <a:cs typeface="Times New Roman" panose="02020603050405020304" pitchFamily="18" charset="0"/>
            </a:rPr>
            <a:t>Zelena gradnja</a:t>
          </a:r>
        </a:p>
      </dsp:txBody>
      <dsp:txXfrm>
        <a:off x="4797251" y="1092733"/>
        <a:ext cx="1073794" cy="644276"/>
      </dsp:txXfrm>
    </dsp:sp>
    <dsp:sp modelId="{2F559112-E7CB-48F0-8ADC-2A9B864D9C90}">
      <dsp:nvSpPr>
        <dsp:cNvPr id="0" name=""/>
        <dsp:cNvSpPr/>
      </dsp:nvSpPr>
      <dsp:spPr>
        <a:xfrm>
          <a:off x="72553" y="1844389"/>
          <a:ext cx="1073794" cy="6442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r-HR" sz="1000" kern="1200" dirty="0">
              <a:latin typeface="Times New Roman" panose="02020603050405020304" pitchFamily="18" charset="0"/>
              <a:ea typeface="+mn-ea"/>
              <a:cs typeface="Times New Roman" panose="02020603050405020304" pitchFamily="18" charset="0"/>
            </a:rPr>
            <a:t> (Ostali) Finalni</a:t>
          </a:r>
          <a:r>
            <a:rPr lang="hr-HR" sz="1000" kern="1200" baseline="0" dirty="0">
              <a:latin typeface="Times New Roman" panose="02020603050405020304" pitchFamily="18" charset="0"/>
              <a:ea typeface="+mn-ea"/>
              <a:cs typeface="Times New Roman" panose="02020603050405020304" pitchFamily="18" charset="0"/>
            </a:rPr>
            <a:t> proizvodi od drva</a:t>
          </a:r>
          <a:endParaRPr lang="hr-HR" sz="1000" kern="1200" dirty="0">
            <a:latin typeface="Times New Roman" panose="02020603050405020304" pitchFamily="18" charset="0"/>
            <a:ea typeface="+mn-ea"/>
            <a:cs typeface="Times New Roman" panose="02020603050405020304" pitchFamily="18" charset="0"/>
          </a:endParaRPr>
        </a:p>
      </dsp:txBody>
      <dsp:txXfrm>
        <a:off x="72553" y="1844389"/>
        <a:ext cx="1073794" cy="644276"/>
      </dsp:txXfrm>
    </dsp:sp>
    <dsp:sp modelId="{8CBDD728-E9FD-4D28-B92F-9FCD5E11E166}">
      <dsp:nvSpPr>
        <dsp:cNvPr id="0" name=""/>
        <dsp:cNvSpPr/>
      </dsp:nvSpPr>
      <dsp:spPr>
        <a:xfrm>
          <a:off x="1253728" y="1844389"/>
          <a:ext cx="1073794" cy="6442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r-HR" sz="1000" kern="1200" dirty="0">
              <a:latin typeface="Times New Roman" panose="02020603050405020304" pitchFamily="18" charset="0"/>
              <a:ea typeface="+mn-ea"/>
              <a:cs typeface="Times New Roman" panose="02020603050405020304" pitchFamily="18" charset="0"/>
            </a:rPr>
            <a:t>Zdrava i funkcionalna hrana</a:t>
          </a:r>
        </a:p>
      </dsp:txBody>
      <dsp:txXfrm>
        <a:off x="1253728" y="1844389"/>
        <a:ext cx="1073794" cy="644276"/>
      </dsp:txXfrm>
    </dsp:sp>
    <dsp:sp modelId="{62E78BCC-39F8-4FD8-96D1-DA170FAEEA06}">
      <dsp:nvSpPr>
        <dsp:cNvPr id="0" name=""/>
        <dsp:cNvSpPr/>
      </dsp:nvSpPr>
      <dsp:spPr>
        <a:xfrm>
          <a:off x="2434902" y="1844389"/>
          <a:ext cx="1073794" cy="6442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r-HR" sz="1000" kern="1200" dirty="0">
              <a:latin typeface="Times New Roman" panose="02020603050405020304" pitchFamily="18" charset="0"/>
              <a:ea typeface="+mn-ea"/>
              <a:cs typeface="Times New Roman" panose="02020603050405020304" pitchFamily="18" charset="0"/>
            </a:rPr>
            <a:t>De luxe prehrambeni brendovi</a:t>
          </a:r>
        </a:p>
      </dsp:txBody>
      <dsp:txXfrm>
        <a:off x="2434902" y="1844389"/>
        <a:ext cx="1073794" cy="644276"/>
      </dsp:txXfrm>
    </dsp:sp>
    <dsp:sp modelId="{4A29D8D1-F13C-4BCF-A3C1-AF213531B41A}">
      <dsp:nvSpPr>
        <dsp:cNvPr id="0" name=""/>
        <dsp:cNvSpPr/>
      </dsp:nvSpPr>
      <dsp:spPr>
        <a:xfrm>
          <a:off x="3616076" y="1844389"/>
          <a:ext cx="1073794" cy="6442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r-HR" sz="1000" kern="1200" dirty="0">
              <a:latin typeface="Times New Roman" panose="02020603050405020304" pitchFamily="18" charset="0"/>
              <a:ea typeface="+mn-ea"/>
              <a:cs typeface="Times New Roman" panose="02020603050405020304" pitchFamily="18" charset="0"/>
            </a:rPr>
            <a:t>Svježa hrana u segmentu </a:t>
          </a:r>
          <a:r>
            <a:rPr lang="en-US" sz="1000" kern="1200" dirty="0">
              <a:latin typeface="Times New Roman" panose="02020603050405020304" pitchFamily="18" charset="0"/>
              <a:ea typeface="+mn-ea"/>
              <a:cs typeface="Times New Roman" panose="02020603050405020304" pitchFamily="18" charset="0"/>
            </a:rPr>
            <a:t>"</a:t>
          </a:r>
          <a:r>
            <a:rPr lang="hr-HR" sz="1000" kern="1200" dirty="0">
              <a:latin typeface="Times New Roman" panose="02020603050405020304" pitchFamily="18" charset="0"/>
              <a:ea typeface="+mn-ea"/>
              <a:cs typeface="Times New Roman" panose="02020603050405020304" pitchFamily="18" charset="0"/>
            </a:rPr>
            <a:t>prikladno za uporabu ili brzu pripremu</a:t>
          </a:r>
          <a:r>
            <a:rPr lang="en-US" sz="1000" kern="1200" dirty="0">
              <a:latin typeface="Times New Roman" panose="02020603050405020304" pitchFamily="18" charset="0"/>
              <a:ea typeface="+mn-ea"/>
              <a:cs typeface="Times New Roman" panose="02020603050405020304" pitchFamily="18" charset="0"/>
            </a:rPr>
            <a:t>"</a:t>
          </a:r>
          <a:endParaRPr lang="hr-HR" sz="1000" kern="1200" dirty="0">
            <a:latin typeface="Times New Roman" panose="02020603050405020304" pitchFamily="18" charset="0"/>
            <a:ea typeface="+mn-ea"/>
            <a:cs typeface="Times New Roman" panose="02020603050405020304" pitchFamily="18" charset="0"/>
          </a:endParaRPr>
        </a:p>
      </dsp:txBody>
      <dsp:txXfrm>
        <a:off x="3616076" y="1844389"/>
        <a:ext cx="1073794" cy="644276"/>
      </dsp:txXfrm>
    </dsp:sp>
    <dsp:sp modelId="{F468B16B-2211-4667-9BE8-519FA5560FEB}">
      <dsp:nvSpPr>
        <dsp:cNvPr id="0" name=""/>
        <dsp:cNvSpPr/>
      </dsp:nvSpPr>
      <dsp:spPr>
        <a:xfrm>
          <a:off x="4797251" y="1844389"/>
          <a:ext cx="1073794" cy="6442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r-HR" sz="1000" kern="1200" dirty="0">
              <a:latin typeface="Times New Roman" panose="02020603050405020304" pitchFamily="18" charset="0"/>
              <a:ea typeface="+mn-ea"/>
              <a:cs typeface="Times New Roman" panose="02020603050405020304" pitchFamily="18" charset="0"/>
            </a:rPr>
            <a:t>Zdravstveni turizam</a:t>
          </a:r>
          <a:r>
            <a:rPr lang="hr-HR" sz="1000" kern="1200" baseline="0" dirty="0">
              <a:latin typeface="Times New Roman" panose="02020603050405020304" pitchFamily="18" charset="0"/>
              <a:ea typeface="+mn-ea"/>
              <a:cs typeface="Times New Roman" panose="02020603050405020304" pitchFamily="18" charset="0"/>
            </a:rPr>
            <a:t> </a:t>
          </a:r>
          <a:endParaRPr lang="hr-HR" sz="1000" kern="1200" dirty="0">
            <a:latin typeface="Times New Roman" panose="02020603050405020304" pitchFamily="18" charset="0"/>
            <a:ea typeface="+mn-ea"/>
            <a:cs typeface="Times New Roman" panose="02020603050405020304" pitchFamily="18" charset="0"/>
          </a:endParaRPr>
        </a:p>
      </dsp:txBody>
      <dsp:txXfrm>
        <a:off x="4797251" y="1844389"/>
        <a:ext cx="1073794" cy="644276"/>
      </dsp:txXfrm>
    </dsp:sp>
    <dsp:sp modelId="{01B93CC9-A064-4D0F-B73B-F9A82446FCE8}">
      <dsp:nvSpPr>
        <dsp:cNvPr id="0" name=""/>
        <dsp:cNvSpPr/>
      </dsp:nvSpPr>
      <dsp:spPr>
        <a:xfrm>
          <a:off x="1253728" y="2596046"/>
          <a:ext cx="1073794" cy="6442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r-HR" sz="1000" kern="1200" dirty="0">
              <a:latin typeface="Times New Roman" panose="02020603050405020304" pitchFamily="18" charset="0"/>
              <a:ea typeface="+mn-ea"/>
              <a:cs typeface="Times New Roman" panose="02020603050405020304" pitchFamily="18" charset="0"/>
            </a:rPr>
            <a:t>Aktivni turizam</a:t>
          </a:r>
        </a:p>
      </dsp:txBody>
      <dsp:txXfrm>
        <a:off x="1253728" y="2596046"/>
        <a:ext cx="1073794" cy="644276"/>
      </dsp:txXfrm>
    </dsp:sp>
    <dsp:sp modelId="{5ED8DD0F-4FC9-4C3C-9206-AB31DC3AA441}">
      <dsp:nvSpPr>
        <dsp:cNvPr id="0" name=""/>
        <dsp:cNvSpPr/>
      </dsp:nvSpPr>
      <dsp:spPr>
        <a:xfrm>
          <a:off x="2434902" y="2596046"/>
          <a:ext cx="1073794" cy="6442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r-HR" sz="1000" kern="1200" dirty="0">
              <a:latin typeface="Times New Roman" panose="02020603050405020304" pitchFamily="18" charset="0"/>
              <a:ea typeface="+mn-ea"/>
              <a:cs typeface="Times New Roman" panose="02020603050405020304" pitchFamily="18" charset="0"/>
            </a:rPr>
            <a:t>Zeleni/eko/ruralni</a:t>
          </a:r>
          <a:r>
            <a:rPr lang="hr-HR" sz="1000" kern="1200" baseline="0" dirty="0">
              <a:latin typeface="Times New Roman" panose="02020603050405020304" pitchFamily="18" charset="0"/>
              <a:ea typeface="+mn-ea"/>
              <a:cs typeface="Times New Roman" panose="02020603050405020304" pitchFamily="18" charset="0"/>
            </a:rPr>
            <a:t> turizam</a:t>
          </a:r>
          <a:endParaRPr lang="hr-HR" sz="1000" kern="1200" dirty="0">
            <a:latin typeface="Times New Roman" panose="02020603050405020304" pitchFamily="18" charset="0"/>
            <a:ea typeface="+mn-ea"/>
            <a:cs typeface="Times New Roman" panose="02020603050405020304" pitchFamily="18" charset="0"/>
          </a:endParaRPr>
        </a:p>
      </dsp:txBody>
      <dsp:txXfrm>
        <a:off x="2434902" y="2596046"/>
        <a:ext cx="1073794" cy="644276"/>
      </dsp:txXfrm>
    </dsp:sp>
    <dsp:sp modelId="{9554A682-BB03-4D93-9BD5-42FEBB93076E}">
      <dsp:nvSpPr>
        <dsp:cNvPr id="0" name=""/>
        <dsp:cNvSpPr/>
      </dsp:nvSpPr>
      <dsp:spPr>
        <a:xfrm>
          <a:off x="3616076" y="2596046"/>
          <a:ext cx="1073794" cy="6442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hr-HR" sz="1000" kern="1200" dirty="0">
              <a:latin typeface="Times New Roman" panose="02020603050405020304" pitchFamily="18" charset="0"/>
              <a:ea typeface="+mn-ea"/>
              <a:cs typeface="Times New Roman" panose="02020603050405020304" pitchFamily="18" charset="0"/>
            </a:rPr>
            <a:t>Kulturni</a:t>
          </a:r>
          <a:r>
            <a:rPr lang="hr-HR" sz="1000" kern="1200" baseline="0" dirty="0">
              <a:latin typeface="Times New Roman" panose="02020603050405020304" pitchFamily="18" charset="0"/>
              <a:ea typeface="+mn-ea"/>
              <a:cs typeface="Times New Roman" panose="02020603050405020304" pitchFamily="18" charset="0"/>
            </a:rPr>
            <a:t> turizam</a:t>
          </a:r>
          <a:endParaRPr lang="en-US" sz="1000" kern="1200" dirty="0">
            <a:latin typeface="Times New Roman" panose="02020603050405020304" pitchFamily="18" charset="0"/>
            <a:ea typeface="+mn-ea"/>
            <a:cs typeface="Times New Roman" panose="02020603050405020304" pitchFamily="18" charset="0"/>
          </a:endParaRPr>
        </a:p>
      </dsp:txBody>
      <dsp:txXfrm>
        <a:off x="3616076" y="2596046"/>
        <a:ext cx="1073794" cy="64427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9A47B6-E566-4306-AD6F-34F2FCA895D7}">
      <dsp:nvSpPr>
        <dsp:cNvPr id="0" name=""/>
        <dsp:cNvSpPr/>
      </dsp:nvSpPr>
      <dsp:spPr>
        <a:xfrm rot="16200000">
          <a:off x="916781" y="-916781"/>
          <a:ext cx="1143000" cy="2976562"/>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hr-HR" sz="1400" kern="1200">
              <a:latin typeface="Times New Roman" panose="02020603050405020304" pitchFamily="18" charset="0"/>
              <a:cs typeface="Times New Roman" panose="02020603050405020304" pitchFamily="18" charset="0"/>
            </a:rPr>
            <a:t>RLV Hrana i poljoprivreda (</a:t>
          </a:r>
          <a:r>
            <a:rPr lang="en-US" sz="1400" i="1" kern="1200">
              <a:latin typeface="Times New Roman" panose="02020603050405020304" pitchFamily="18" charset="0"/>
              <a:cs typeface="Times New Roman" panose="02020603050405020304" pitchFamily="18" charset="0"/>
            </a:rPr>
            <a:t>A</a:t>
          </a:r>
          <a:r>
            <a:rPr lang="hr-HR" sz="1400" i="1" kern="1200">
              <a:latin typeface="Times New Roman" panose="02020603050405020304" pitchFamily="18" charset="0"/>
              <a:cs typeface="Times New Roman" panose="02020603050405020304" pitchFamily="18" charset="0"/>
            </a:rPr>
            <a:t>gri-food</a:t>
          </a:r>
          <a:r>
            <a:rPr lang="hr-HR" sz="1400" kern="1200">
              <a:latin typeface="Times New Roman" panose="02020603050405020304" pitchFamily="18" charset="0"/>
              <a:cs typeface="Times New Roman" panose="02020603050405020304" pitchFamily="18" charset="0"/>
            </a:rPr>
            <a:t>) </a:t>
          </a:r>
        </a:p>
      </dsp:txBody>
      <dsp:txXfrm rot="5400000">
        <a:off x="0" y="0"/>
        <a:ext cx="2976562" cy="857250"/>
      </dsp:txXfrm>
    </dsp:sp>
    <dsp:sp modelId="{E488CFEA-E215-4F09-819F-43E95CBF3AC6}">
      <dsp:nvSpPr>
        <dsp:cNvPr id="0" name=""/>
        <dsp:cNvSpPr/>
      </dsp:nvSpPr>
      <dsp:spPr>
        <a:xfrm>
          <a:off x="2976562" y="0"/>
          <a:ext cx="2976562" cy="1143000"/>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hr-HR" sz="1400" kern="1200">
              <a:latin typeface="Times New Roman" panose="02020603050405020304" pitchFamily="18" charset="0"/>
              <a:cs typeface="Times New Roman" panose="02020603050405020304" pitchFamily="18" charset="0"/>
            </a:rPr>
            <a:t>RLV Zeleni rast</a:t>
          </a:r>
        </a:p>
      </dsp:txBody>
      <dsp:txXfrm>
        <a:off x="2976562" y="0"/>
        <a:ext cx="2976562" cy="857250"/>
      </dsp:txXfrm>
    </dsp:sp>
    <dsp:sp modelId="{9046BB52-98B0-4993-B378-3EA7AF6A4BB3}">
      <dsp:nvSpPr>
        <dsp:cNvPr id="0" name=""/>
        <dsp:cNvSpPr/>
      </dsp:nvSpPr>
      <dsp:spPr>
        <a:xfrm rot="10800000">
          <a:off x="0" y="1143000"/>
          <a:ext cx="2976562" cy="1143000"/>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hr-HR" sz="1400" kern="1200">
              <a:latin typeface="Times New Roman" panose="02020603050405020304" pitchFamily="18" charset="0"/>
              <a:cs typeface="Times New Roman" panose="02020603050405020304" pitchFamily="18" charset="0"/>
            </a:rPr>
            <a:t>RLV Pametne i kreativne industrije</a:t>
          </a:r>
        </a:p>
      </dsp:txBody>
      <dsp:txXfrm rot="10800000">
        <a:off x="0" y="1428750"/>
        <a:ext cx="2976562" cy="857250"/>
      </dsp:txXfrm>
    </dsp:sp>
    <dsp:sp modelId="{91135476-A6EA-497E-B57A-B87208E4DE3E}">
      <dsp:nvSpPr>
        <dsp:cNvPr id="0" name=""/>
        <dsp:cNvSpPr/>
      </dsp:nvSpPr>
      <dsp:spPr>
        <a:xfrm rot="5400000">
          <a:off x="3893343" y="226218"/>
          <a:ext cx="1143000" cy="2976562"/>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hr-HR" sz="1400" kern="1200">
              <a:latin typeface="Times New Roman" panose="02020603050405020304" pitchFamily="18" charset="0"/>
              <a:cs typeface="Times New Roman" panose="02020603050405020304" pitchFamily="18" charset="0"/>
            </a:rPr>
            <a:t>RLV Kontinentalni  turizam</a:t>
          </a:r>
        </a:p>
      </dsp:txBody>
      <dsp:txXfrm rot="-5400000">
        <a:off x="2976562" y="1428749"/>
        <a:ext cx="2976562" cy="857250"/>
      </dsp:txXfrm>
    </dsp:sp>
    <dsp:sp modelId="{6BD02D52-8DC8-4ECB-9CA2-9ABD7154F6E4}">
      <dsp:nvSpPr>
        <dsp:cNvPr id="0" name=""/>
        <dsp:cNvSpPr/>
      </dsp:nvSpPr>
      <dsp:spPr>
        <a:xfrm>
          <a:off x="1744747" y="703942"/>
          <a:ext cx="2463629" cy="878115"/>
        </a:xfrm>
        <a:prstGeom prst="roundRect">
          <a:avLst/>
        </a:prstGeom>
        <a:solidFill>
          <a:schemeClr val="dk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hr-HR" sz="1400" kern="1200">
              <a:latin typeface="Times New Roman" panose="02020603050405020304" pitchFamily="18" charset="0"/>
              <a:cs typeface="Times New Roman" panose="02020603050405020304" pitchFamily="18" charset="0"/>
            </a:rPr>
            <a:t>Regionalni lanci vrijednosti Panonske Hrvatske</a:t>
          </a:r>
        </a:p>
      </dsp:txBody>
      <dsp:txXfrm>
        <a:off x="1787613" y="746808"/>
        <a:ext cx="2377897" cy="79238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99188C-61E3-4A06-B029-326C23B4C205}">
      <dsp:nvSpPr>
        <dsp:cNvPr id="0" name=""/>
        <dsp:cNvSpPr/>
      </dsp:nvSpPr>
      <dsp:spPr>
        <a:xfrm>
          <a:off x="0" y="198116"/>
          <a:ext cx="5876925" cy="93555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6115" tIns="187452" rIns="456115" bIns="64008" numCol="1" spcCol="1270" anchor="t" anchorCtr="0">
          <a:noAutofit/>
        </a:bodyPr>
        <a:lstStyle/>
        <a:p>
          <a:pPr marL="57150" lvl="1" indent="-57150" algn="l" defTabSz="400050">
            <a:lnSpc>
              <a:spcPct val="90000"/>
            </a:lnSpc>
            <a:spcBef>
              <a:spcPct val="0"/>
            </a:spcBef>
            <a:spcAft>
              <a:spcPct val="15000"/>
            </a:spcAft>
            <a:buChar char="•"/>
          </a:pPr>
          <a:r>
            <a:rPr lang="hr-HR" sz="900" kern="1200" dirty="0">
              <a:latin typeface="Times New Roman" panose="02020603050405020304" pitchFamily="18" charset="0"/>
              <a:ea typeface="+mn-ea"/>
              <a:cs typeface="Times New Roman" panose="02020603050405020304" pitchFamily="18" charset="0"/>
            </a:rPr>
            <a:t>Daje podršku u izradi planova za industrijsku tranziciju (u suradnji s Radnim timom)</a:t>
          </a:r>
        </a:p>
        <a:p>
          <a:pPr marL="57150" lvl="1" indent="-57150" algn="l" defTabSz="400050">
            <a:lnSpc>
              <a:spcPct val="90000"/>
            </a:lnSpc>
            <a:spcBef>
              <a:spcPct val="0"/>
            </a:spcBef>
            <a:spcAft>
              <a:spcPct val="15000"/>
            </a:spcAft>
            <a:buChar char="•"/>
          </a:pPr>
          <a:r>
            <a:rPr lang="hr-HR" sz="900" kern="1200" dirty="0">
              <a:latin typeface="Times New Roman" panose="02020603050405020304" pitchFamily="18" charset="0"/>
              <a:ea typeface="+mn-ea"/>
              <a:cs typeface="Times New Roman" panose="02020603050405020304" pitchFamily="18" charset="0"/>
            </a:rPr>
            <a:t>Mapira dionike regionalnih lanaca vrijednosti</a:t>
          </a:r>
        </a:p>
        <a:p>
          <a:pPr marL="57150" lvl="1" indent="-57150" algn="l" defTabSz="400050">
            <a:lnSpc>
              <a:spcPct val="90000"/>
            </a:lnSpc>
            <a:spcBef>
              <a:spcPct val="0"/>
            </a:spcBef>
            <a:spcAft>
              <a:spcPct val="15000"/>
            </a:spcAft>
            <a:buChar char="•"/>
          </a:pPr>
          <a:r>
            <a:rPr lang="hr-HR" sz="900" kern="1200" dirty="0">
              <a:latin typeface="Times New Roman" panose="02020603050405020304" pitchFamily="18" charset="0"/>
              <a:ea typeface="+mn-ea"/>
              <a:cs typeface="Times New Roman" panose="02020603050405020304" pitchFamily="18" charset="0"/>
            </a:rPr>
            <a:t>Daje podršku u uspostavi i radu strateških foruma za regionalne lance vrijednosti</a:t>
          </a:r>
        </a:p>
        <a:p>
          <a:pPr marL="57150" lvl="1" indent="-57150" algn="l" defTabSz="400050">
            <a:lnSpc>
              <a:spcPct val="90000"/>
            </a:lnSpc>
            <a:spcBef>
              <a:spcPct val="0"/>
            </a:spcBef>
            <a:spcAft>
              <a:spcPct val="15000"/>
            </a:spcAft>
            <a:buChar char="•"/>
          </a:pPr>
          <a:r>
            <a:rPr lang="hr-HR" sz="900" kern="1200" dirty="0">
              <a:latin typeface="Times New Roman" panose="02020603050405020304" pitchFamily="18" charset="0"/>
              <a:ea typeface="+mn-ea"/>
              <a:cs typeface="Times New Roman" panose="02020603050405020304" pitchFamily="18" charset="0"/>
            </a:rPr>
            <a:t>Daje podršku u izradi akcijskih planova za reigonalne lance vrijednosti</a:t>
          </a:r>
        </a:p>
        <a:p>
          <a:pPr marL="57150" lvl="1" indent="-57150" algn="l" defTabSz="400050">
            <a:lnSpc>
              <a:spcPct val="90000"/>
            </a:lnSpc>
            <a:spcBef>
              <a:spcPct val="0"/>
            </a:spcBef>
            <a:spcAft>
              <a:spcPct val="15000"/>
            </a:spcAft>
            <a:buChar char="•"/>
          </a:pPr>
          <a:r>
            <a:rPr lang="hr-HR" sz="900" kern="1200" dirty="0">
              <a:latin typeface="Times New Roman" panose="02020603050405020304" pitchFamily="18" charset="0"/>
              <a:ea typeface="+mn-ea"/>
              <a:cs typeface="Times New Roman" panose="02020603050405020304" pitchFamily="18" charset="0"/>
            </a:rPr>
            <a:t>Izvještava Nacionalno inovacijsko vijeće o rezultatima procesa industrijske tranzicije</a:t>
          </a:r>
        </a:p>
      </dsp:txBody>
      <dsp:txXfrm>
        <a:off x="0" y="198116"/>
        <a:ext cx="5876925" cy="935550"/>
      </dsp:txXfrm>
    </dsp:sp>
    <dsp:sp modelId="{8D33D868-A545-4DFA-9168-F6BF2C150AB0}">
      <dsp:nvSpPr>
        <dsp:cNvPr id="0" name=""/>
        <dsp:cNvSpPr/>
      </dsp:nvSpPr>
      <dsp:spPr>
        <a:xfrm>
          <a:off x="293846" y="65276"/>
          <a:ext cx="4113847" cy="26568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5494" tIns="0" rIns="155494" bIns="0" numCol="1" spcCol="1270" anchor="ctr" anchorCtr="0">
          <a:noAutofit/>
        </a:bodyPr>
        <a:lstStyle/>
        <a:p>
          <a:pPr marL="0" lvl="0" indent="0" algn="l" defTabSz="400050">
            <a:lnSpc>
              <a:spcPct val="90000"/>
            </a:lnSpc>
            <a:spcBef>
              <a:spcPct val="0"/>
            </a:spcBef>
            <a:spcAft>
              <a:spcPct val="35000"/>
            </a:spcAft>
            <a:buNone/>
          </a:pPr>
          <a:r>
            <a:rPr lang="hr-HR" sz="900" kern="1200" dirty="0">
              <a:latin typeface="Times New Roman" panose="02020603050405020304" pitchFamily="18" charset="0"/>
              <a:ea typeface="+mn-ea"/>
              <a:cs typeface="Times New Roman" panose="02020603050405020304" pitchFamily="18" charset="0"/>
            </a:rPr>
            <a:t>Koordinacijsko tijelo (MRRFEU)</a:t>
          </a:r>
        </a:p>
      </dsp:txBody>
      <dsp:txXfrm>
        <a:off x="306815" y="78245"/>
        <a:ext cx="4087909" cy="239742"/>
      </dsp:txXfrm>
    </dsp:sp>
    <dsp:sp modelId="{FC05689C-5707-4DB6-9A84-2A57693653A6}">
      <dsp:nvSpPr>
        <dsp:cNvPr id="0" name=""/>
        <dsp:cNvSpPr/>
      </dsp:nvSpPr>
      <dsp:spPr>
        <a:xfrm>
          <a:off x="0" y="1315106"/>
          <a:ext cx="5876925" cy="65205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6115" tIns="187452" rIns="456115" bIns="64008" numCol="1" spcCol="1270" anchor="t" anchorCtr="0">
          <a:noAutofit/>
        </a:bodyPr>
        <a:lstStyle/>
        <a:p>
          <a:pPr marL="57150" lvl="1" indent="-57150" algn="l" defTabSz="400050">
            <a:lnSpc>
              <a:spcPct val="90000"/>
            </a:lnSpc>
            <a:spcBef>
              <a:spcPct val="0"/>
            </a:spcBef>
            <a:spcAft>
              <a:spcPct val="15000"/>
            </a:spcAft>
            <a:buChar char="•"/>
          </a:pPr>
          <a:r>
            <a:rPr lang="hr-HR" sz="900" kern="1200" dirty="0">
              <a:latin typeface="Times New Roman" panose="02020603050405020304" pitchFamily="18" charset="0"/>
              <a:ea typeface="+mn-ea"/>
              <a:cs typeface="Times New Roman" panose="02020603050405020304" pitchFamily="18" charset="0"/>
            </a:rPr>
            <a:t>Donosi Plan za industrijsku tranziciju</a:t>
          </a:r>
        </a:p>
        <a:p>
          <a:pPr marL="57150" lvl="1" indent="-57150" algn="l" defTabSz="400050">
            <a:lnSpc>
              <a:spcPct val="90000"/>
            </a:lnSpc>
            <a:spcBef>
              <a:spcPct val="0"/>
            </a:spcBef>
            <a:spcAft>
              <a:spcPct val="15000"/>
            </a:spcAft>
            <a:buChar char="•"/>
          </a:pPr>
          <a:r>
            <a:rPr lang="hr-HR" sz="900" kern="1200" dirty="0">
              <a:latin typeface="Times New Roman" panose="02020603050405020304" pitchFamily="18" charset="0"/>
              <a:ea typeface="+mn-ea"/>
              <a:cs typeface="Times New Roman" panose="02020603050405020304" pitchFamily="18" charset="0"/>
            </a:rPr>
            <a:t>Odobrava akcijske planove za regionalne lance vrijednosti</a:t>
          </a:r>
        </a:p>
        <a:p>
          <a:pPr marL="57150" lvl="1" indent="-57150" algn="l" defTabSz="400050">
            <a:lnSpc>
              <a:spcPct val="90000"/>
            </a:lnSpc>
            <a:spcBef>
              <a:spcPct val="0"/>
            </a:spcBef>
            <a:spcAft>
              <a:spcPct val="15000"/>
            </a:spcAft>
            <a:buChar char="•"/>
          </a:pPr>
          <a:r>
            <a:rPr lang="hr-HR" sz="900" kern="1200" dirty="0">
              <a:latin typeface="Times New Roman" panose="02020603050405020304" pitchFamily="18" charset="0"/>
              <a:ea typeface="+mn-ea"/>
              <a:cs typeface="Times New Roman" panose="02020603050405020304" pitchFamily="18" charset="0"/>
            </a:rPr>
            <a:t>Prati učinak procesa industrijske tranzicije</a:t>
          </a:r>
        </a:p>
      </dsp:txBody>
      <dsp:txXfrm>
        <a:off x="0" y="1315106"/>
        <a:ext cx="5876925" cy="652050"/>
      </dsp:txXfrm>
    </dsp:sp>
    <dsp:sp modelId="{8A9EB9EE-64ED-4B87-B193-6659823FA2A1}">
      <dsp:nvSpPr>
        <dsp:cNvPr id="0" name=""/>
        <dsp:cNvSpPr/>
      </dsp:nvSpPr>
      <dsp:spPr>
        <a:xfrm>
          <a:off x="293846" y="1182266"/>
          <a:ext cx="4113847" cy="26568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5494" tIns="0" rIns="155494" bIns="0" numCol="1" spcCol="1270" anchor="ctr" anchorCtr="0">
          <a:noAutofit/>
        </a:bodyPr>
        <a:lstStyle/>
        <a:p>
          <a:pPr marL="0" lvl="0" indent="0" algn="l" defTabSz="400050">
            <a:lnSpc>
              <a:spcPct val="90000"/>
            </a:lnSpc>
            <a:spcBef>
              <a:spcPct val="0"/>
            </a:spcBef>
            <a:spcAft>
              <a:spcPct val="35000"/>
            </a:spcAft>
            <a:buNone/>
          </a:pPr>
          <a:r>
            <a:rPr lang="hr-HR" sz="900" kern="1200" dirty="0">
              <a:latin typeface="Times New Roman" panose="02020603050405020304" pitchFamily="18" charset="0"/>
              <a:ea typeface="+mn-ea"/>
              <a:cs typeface="Times New Roman" panose="02020603050405020304" pitchFamily="18" charset="0"/>
            </a:rPr>
            <a:t>Koordinacijsko vijeće Panonske Hrvatske </a:t>
          </a:r>
        </a:p>
      </dsp:txBody>
      <dsp:txXfrm>
        <a:off x="306815" y="1195235"/>
        <a:ext cx="4087909" cy="239742"/>
      </dsp:txXfrm>
    </dsp:sp>
    <dsp:sp modelId="{7D358ED1-A70A-4745-BAD0-2E5AB1BCC9BE}">
      <dsp:nvSpPr>
        <dsp:cNvPr id="0" name=""/>
        <dsp:cNvSpPr/>
      </dsp:nvSpPr>
      <dsp:spPr>
        <a:xfrm>
          <a:off x="0" y="2148596"/>
          <a:ext cx="5876925" cy="375637"/>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6115" tIns="187452" rIns="456115" bIns="64008" numCol="1" spcCol="1270" anchor="t" anchorCtr="0">
          <a:noAutofit/>
        </a:bodyPr>
        <a:lstStyle/>
        <a:p>
          <a:pPr marL="57150" lvl="1" indent="-57150" algn="l" defTabSz="400050">
            <a:lnSpc>
              <a:spcPct val="90000"/>
            </a:lnSpc>
            <a:spcBef>
              <a:spcPct val="0"/>
            </a:spcBef>
            <a:spcAft>
              <a:spcPct val="15000"/>
            </a:spcAft>
            <a:buChar char="•"/>
          </a:pPr>
          <a:r>
            <a:rPr lang="hr-HR" sz="900" kern="1200" dirty="0">
              <a:latin typeface="Times New Roman" panose="02020603050405020304" pitchFamily="18" charset="0"/>
              <a:ea typeface="+mn-ea"/>
              <a:cs typeface="Times New Roman" panose="02020603050405020304" pitchFamily="18" charset="0"/>
            </a:rPr>
            <a:t>Izrađuju akcijske planove za regionalne lance vrijednosti</a:t>
          </a:r>
        </a:p>
      </dsp:txBody>
      <dsp:txXfrm>
        <a:off x="0" y="2148596"/>
        <a:ext cx="5876925" cy="375637"/>
      </dsp:txXfrm>
    </dsp:sp>
    <dsp:sp modelId="{CC3C259E-8427-4924-816A-44B318B27B26}">
      <dsp:nvSpPr>
        <dsp:cNvPr id="0" name=""/>
        <dsp:cNvSpPr/>
      </dsp:nvSpPr>
      <dsp:spPr>
        <a:xfrm>
          <a:off x="293846" y="2015756"/>
          <a:ext cx="4113847" cy="26568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5494" tIns="0" rIns="155494" bIns="0" numCol="1" spcCol="1270" anchor="ctr" anchorCtr="0">
          <a:noAutofit/>
        </a:bodyPr>
        <a:lstStyle/>
        <a:p>
          <a:pPr marL="0" lvl="0" indent="0" algn="l" defTabSz="400050">
            <a:lnSpc>
              <a:spcPct val="90000"/>
            </a:lnSpc>
            <a:spcBef>
              <a:spcPct val="0"/>
            </a:spcBef>
            <a:spcAft>
              <a:spcPct val="35000"/>
            </a:spcAft>
            <a:buNone/>
          </a:pPr>
          <a:r>
            <a:rPr lang="hr-HR" sz="900" kern="1200" dirty="0">
              <a:latin typeface="Times New Roman" panose="02020603050405020304" pitchFamily="18" charset="0"/>
              <a:ea typeface="+mn-ea"/>
              <a:cs typeface="Times New Roman" panose="02020603050405020304" pitchFamily="18" charset="0"/>
            </a:rPr>
            <a:t>Strateški forumi Panonske Hrvatske za regionalne lance vrijednosti</a:t>
          </a:r>
        </a:p>
      </dsp:txBody>
      <dsp:txXfrm>
        <a:off x="306815" y="2028725"/>
        <a:ext cx="4087909" cy="239742"/>
      </dsp:txXfrm>
    </dsp:sp>
    <dsp:sp modelId="{0C18A103-50B0-41B2-8B18-77879B008AAE}">
      <dsp:nvSpPr>
        <dsp:cNvPr id="0" name=""/>
        <dsp:cNvSpPr/>
      </dsp:nvSpPr>
      <dsp:spPr>
        <a:xfrm>
          <a:off x="0" y="2705673"/>
          <a:ext cx="5876925" cy="496125"/>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6115" tIns="187452" rIns="456115" bIns="64008" numCol="1" spcCol="1270" anchor="t" anchorCtr="0">
          <a:noAutofit/>
        </a:bodyPr>
        <a:lstStyle/>
        <a:p>
          <a:pPr marL="57150" lvl="1" indent="-57150" algn="l" defTabSz="400050">
            <a:lnSpc>
              <a:spcPct val="90000"/>
            </a:lnSpc>
            <a:spcBef>
              <a:spcPct val="0"/>
            </a:spcBef>
            <a:spcAft>
              <a:spcPct val="15000"/>
            </a:spcAft>
            <a:buChar char="•"/>
          </a:pPr>
          <a:r>
            <a:rPr lang="hr-HR" sz="900" kern="1200" dirty="0">
              <a:latin typeface="Times New Roman" panose="02020603050405020304" pitchFamily="18" charset="0"/>
              <a:ea typeface="+mn-ea"/>
              <a:cs typeface="Times New Roman" panose="02020603050405020304" pitchFamily="18" charset="0"/>
            </a:rPr>
            <a:t>Daju podršku u uspostavi strateških partnerstva za inovacije, pripremi zalihe projekata, internacionalizaciji klastera i umrežavanju i razmjeni znanja ključnih dionika regionalnih lanaca vrijednosti</a:t>
          </a:r>
        </a:p>
      </dsp:txBody>
      <dsp:txXfrm>
        <a:off x="0" y="2705673"/>
        <a:ext cx="5876925" cy="496125"/>
      </dsp:txXfrm>
    </dsp:sp>
    <dsp:sp modelId="{4C1F2331-D66B-4BF5-BDF0-9B61B7104A7E}">
      <dsp:nvSpPr>
        <dsp:cNvPr id="0" name=""/>
        <dsp:cNvSpPr/>
      </dsp:nvSpPr>
      <dsp:spPr>
        <a:xfrm>
          <a:off x="303590" y="2572833"/>
          <a:ext cx="4113847" cy="26568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5494" tIns="0" rIns="155494" bIns="0" numCol="1" spcCol="1270" anchor="ctr" anchorCtr="0">
          <a:noAutofit/>
        </a:bodyPr>
        <a:lstStyle/>
        <a:p>
          <a:pPr marL="0" lvl="0" indent="0" algn="l" defTabSz="400050">
            <a:lnSpc>
              <a:spcPct val="90000"/>
            </a:lnSpc>
            <a:spcBef>
              <a:spcPct val="0"/>
            </a:spcBef>
            <a:spcAft>
              <a:spcPct val="35000"/>
            </a:spcAft>
            <a:buNone/>
          </a:pPr>
          <a:r>
            <a:rPr lang="hr-HR" sz="900" kern="1200" dirty="0">
              <a:latin typeface="Times New Roman" panose="02020603050405020304" pitchFamily="18" charset="0"/>
              <a:ea typeface="+mn-ea"/>
              <a:cs typeface="Times New Roman" panose="02020603050405020304" pitchFamily="18" charset="0"/>
            </a:rPr>
            <a:t>Inovacijski klasteri Panonske Hrvatske</a:t>
          </a:r>
        </a:p>
      </dsp:txBody>
      <dsp:txXfrm>
        <a:off x="316559" y="2585802"/>
        <a:ext cx="4087909" cy="23974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107A6A-5916-4A93-8001-378E14125AF8}">
      <dsp:nvSpPr>
        <dsp:cNvPr id="0" name=""/>
        <dsp:cNvSpPr/>
      </dsp:nvSpPr>
      <dsp:spPr>
        <a:xfrm>
          <a:off x="2897" y="91033"/>
          <a:ext cx="898224" cy="102760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hr-HR" sz="800" kern="1200" dirty="0"/>
            <a:t>Mapiranje dionika regionalnih lanaca vrijednosti</a:t>
          </a:r>
        </a:p>
      </dsp:txBody>
      <dsp:txXfrm>
        <a:off x="29205" y="117341"/>
        <a:ext cx="845608" cy="974991"/>
      </dsp:txXfrm>
    </dsp:sp>
    <dsp:sp modelId="{F63D15FF-534F-4B7C-9764-3C15086492F5}">
      <dsp:nvSpPr>
        <dsp:cNvPr id="0" name=""/>
        <dsp:cNvSpPr/>
      </dsp:nvSpPr>
      <dsp:spPr>
        <a:xfrm>
          <a:off x="990944" y="493457"/>
          <a:ext cx="190423" cy="22275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hr-HR" sz="600" kern="1200"/>
        </a:p>
      </dsp:txBody>
      <dsp:txXfrm>
        <a:off x="990944" y="538009"/>
        <a:ext cx="133296" cy="133655"/>
      </dsp:txXfrm>
    </dsp:sp>
    <dsp:sp modelId="{BBB3702E-6E10-4DD2-97CB-593FD6B55D08}">
      <dsp:nvSpPr>
        <dsp:cNvPr id="0" name=""/>
        <dsp:cNvSpPr/>
      </dsp:nvSpPr>
      <dsp:spPr>
        <a:xfrm>
          <a:off x="1260411" y="91033"/>
          <a:ext cx="898224" cy="102760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hr-HR" sz="800" kern="1200" dirty="0"/>
            <a:t>Potpisivanje Deklaracija i uspostava strateških foruma za svaki RLV </a:t>
          </a:r>
        </a:p>
      </dsp:txBody>
      <dsp:txXfrm>
        <a:off x="1286719" y="117341"/>
        <a:ext cx="845608" cy="974991"/>
      </dsp:txXfrm>
    </dsp:sp>
    <dsp:sp modelId="{C1F60F89-DBF9-4D09-8102-34B07E157044}">
      <dsp:nvSpPr>
        <dsp:cNvPr id="0" name=""/>
        <dsp:cNvSpPr/>
      </dsp:nvSpPr>
      <dsp:spPr>
        <a:xfrm>
          <a:off x="2248458" y="493457"/>
          <a:ext cx="190423" cy="22275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hr-HR" sz="600" kern="1200"/>
        </a:p>
      </dsp:txBody>
      <dsp:txXfrm>
        <a:off x="2248458" y="538009"/>
        <a:ext cx="133296" cy="133655"/>
      </dsp:txXfrm>
    </dsp:sp>
    <dsp:sp modelId="{16CBD5F6-A784-430C-90BB-9F9793BC3109}">
      <dsp:nvSpPr>
        <dsp:cNvPr id="0" name=""/>
        <dsp:cNvSpPr/>
      </dsp:nvSpPr>
      <dsp:spPr>
        <a:xfrm>
          <a:off x="2517925" y="91033"/>
          <a:ext cx="898224" cy="102760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hr-HR" sz="800" kern="1200" dirty="0"/>
            <a:t>Izrada RLV akcijskih planova (RLV strateški forumi) i njihovo odobravanje od strane Koordinacijskog vijeća</a:t>
          </a:r>
        </a:p>
      </dsp:txBody>
      <dsp:txXfrm>
        <a:off x="2544233" y="117341"/>
        <a:ext cx="845608" cy="974991"/>
      </dsp:txXfrm>
    </dsp:sp>
    <dsp:sp modelId="{60A688A7-DA38-49F4-947B-457F2254A378}">
      <dsp:nvSpPr>
        <dsp:cNvPr id="0" name=""/>
        <dsp:cNvSpPr/>
      </dsp:nvSpPr>
      <dsp:spPr>
        <a:xfrm>
          <a:off x="3505972" y="493457"/>
          <a:ext cx="190423" cy="22275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hr-HR" sz="600" kern="1200"/>
        </a:p>
      </dsp:txBody>
      <dsp:txXfrm>
        <a:off x="3505972" y="538009"/>
        <a:ext cx="133296" cy="133655"/>
      </dsp:txXfrm>
    </dsp:sp>
    <dsp:sp modelId="{6240EBD9-8887-4B98-94E5-AE94D2DDB3B6}">
      <dsp:nvSpPr>
        <dsp:cNvPr id="0" name=""/>
        <dsp:cNvSpPr/>
      </dsp:nvSpPr>
      <dsp:spPr>
        <a:xfrm>
          <a:off x="3775439" y="91033"/>
          <a:ext cx="898224" cy="102760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hr-HR" sz="800" kern="1200" dirty="0"/>
            <a:t>Uspostava inovacijskih klastera za prioritetne niše i priprema zalihe projekata)</a:t>
          </a:r>
        </a:p>
      </dsp:txBody>
      <dsp:txXfrm>
        <a:off x="3801747" y="117341"/>
        <a:ext cx="845608" cy="974991"/>
      </dsp:txXfrm>
    </dsp:sp>
    <dsp:sp modelId="{97E06CD1-D9FF-403D-A4B3-912C85B2CAFB}">
      <dsp:nvSpPr>
        <dsp:cNvPr id="0" name=""/>
        <dsp:cNvSpPr/>
      </dsp:nvSpPr>
      <dsp:spPr>
        <a:xfrm>
          <a:off x="4763485" y="493457"/>
          <a:ext cx="190423" cy="22275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hr-HR" sz="600" kern="1200"/>
        </a:p>
      </dsp:txBody>
      <dsp:txXfrm>
        <a:off x="4763485" y="538009"/>
        <a:ext cx="133296" cy="133655"/>
      </dsp:txXfrm>
    </dsp:sp>
    <dsp:sp modelId="{DE8FBB7C-2358-4BB3-93E5-79EBEE329A4C}">
      <dsp:nvSpPr>
        <dsp:cNvPr id="0" name=""/>
        <dsp:cNvSpPr/>
      </dsp:nvSpPr>
      <dsp:spPr>
        <a:xfrm>
          <a:off x="5032953" y="91033"/>
          <a:ext cx="898224" cy="102760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hr-HR" sz="800" kern="1200" dirty="0"/>
            <a:t>Raspisivanje javnih poziva za dionike RLV-ova u okviru ITP-a</a:t>
          </a:r>
        </a:p>
      </dsp:txBody>
      <dsp:txXfrm>
        <a:off x="5059261" y="117341"/>
        <a:ext cx="845608" cy="974991"/>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16/7/layout/RepeatingBendingProcessNew">
  <dgm:title val="Repeating Bending Process New"/>
  <dgm:desc val=""/>
  <dgm:catLst>
    <dgm:cat type="process" pri="5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 type="tMarg" refType="h" fact="0.243"/>
          <dgm:constr type="bMarg" refType="h" fact="0.243"/>
          <dgm:constr type="lMarg" refType="w" fact="0.1389"/>
          <dgm:constr type="rMarg" refType="w" fact="0.1389"/>
        </dgm:constrLst>
        <dgm:ruleLst>
          <dgm:rule type="primFontSz" val="12"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A463A370FAD1114CBBEA954FF4BDEE9C" ma:contentTypeVersion="12" ma:contentTypeDescription="Stvaranje novog dokumenta." ma:contentTypeScope="" ma:versionID="969498c0f74ca37d05ba3141c9948970">
  <xsd:schema xmlns:xsd="http://www.w3.org/2001/XMLSchema" xmlns:xs="http://www.w3.org/2001/XMLSchema" xmlns:p="http://schemas.microsoft.com/office/2006/metadata/properties" xmlns:ns2="47d44bd7-4f1b-4977-84d6-ef93f65525a3" xmlns:ns3="e7897449-8e6f-4cef-be58-e81a4abd4035" targetNamespace="http://schemas.microsoft.com/office/2006/metadata/properties" ma:root="true" ma:fieldsID="faca764f8f7a53137ddd1efafa7d37eb" ns2:_="" ns3:_="">
    <xsd:import namespace="47d44bd7-4f1b-4977-84d6-ef93f65525a3"/>
    <xsd:import namespace="e7897449-8e6f-4cef-be58-e81a4abd403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d44bd7-4f1b-4977-84d6-ef93f65525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7897449-8e6f-4cef-be58-e81a4abd4035" elementFormDefault="qualified">
    <xsd:import namespace="http://schemas.microsoft.com/office/2006/documentManagement/types"/>
    <xsd:import namespace="http://schemas.microsoft.com/office/infopath/2007/PartnerControls"/>
    <xsd:element name="SharedWithUsers" ma:index="10"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ji o zajedničkom korištenju"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DBFDE4-9C85-4C40-BED3-97BFA0F6A43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C1C9D5D-3484-4964-B8A9-2D7E493483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d44bd7-4f1b-4977-84d6-ef93f65525a3"/>
    <ds:schemaRef ds:uri="e7897449-8e6f-4cef-be58-e81a4abd40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957EFB-41A1-45E0-B9CA-A7364CC01E04}">
  <ds:schemaRefs>
    <ds:schemaRef ds:uri="http://schemas.openxmlformats.org/officeDocument/2006/bibliography"/>
  </ds:schemaRefs>
</ds:datastoreItem>
</file>

<file path=customXml/itemProps5.xml><?xml version="1.0" encoding="utf-8"?>
<ds:datastoreItem xmlns:ds="http://schemas.openxmlformats.org/officeDocument/2006/customXml" ds:itemID="{7A0646F9-B35F-498C-888D-3234341585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94</Pages>
  <Words>24744</Words>
  <Characters>141041</Characters>
  <Application>Microsoft Office Word</Application>
  <DocSecurity>0</DocSecurity>
  <Lines>1175</Lines>
  <Paragraphs>330</Paragraphs>
  <ScaleCrop>false</ScaleCrop>
  <Company/>
  <LinksUpToDate>false</LinksUpToDate>
  <CharactersWithSpaces>165455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ZA INDUSTRIJSKU TRANZICIJU PANONSKE HRVATSKE</dc:title>
  <dc:subject>Prosinac 2022.</dc:subject>
  <dc:creator>Stjepan Marković</dc:creator>
  <cp:lastModifiedBy>Stjepan Marković</cp:lastModifiedBy>
  <cp:revision>44</cp:revision>
  <cp:lastPrinted>2022-02-28T09:48:00Z</cp:lastPrinted>
  <dcterms:created xsi:type="dcterms:W3CDTF">2022-12-06T15:56:00Z</dcterms:created>
  <dcterms:modified xsi:type="dcterms:W3CDTF">2023-01-31T10:11:00Z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0x010100A463A370FAD1114CBBEA954FF4BDEE9C</vt:lpwstr>
  </property>
</Properties>
</file>